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694E" w14:textId="77777777" w:rsidR="0073339C" w:rsidRPr="00033254" w:rsidRDefault="0073339C" w:rsidP="00C95CEE">
      <w:pPr>
        <w:spacing w:after="0" w:line="240" w:lineRule="auto"/>
        <w:jc w:val="center"/>
        <w:rPr>
          <w:rFonts w:ascii="Times New Roman" w:eastAsia="Calibri" w:hAnsi="Times New Roman" w:cs="Times New Roman"/>
          <w:b/>
          <w:sz w:val="24"/>
          <w:szCs w:val="24"/>
          <w:lang w:val="en-US"/>
        </w:rPr>
      </w:pPr>
    </w:p>
    <w:p w14:paraId="1B2346C6" w14:textId="6E337FA2" w:rsidR="00C95CEE" w:rsidRDefault="00690AC9" w:rsidP="00C95CEE">
      <w:pPr>
        <w:spacing w:after="0" w:line="240" w:lineRule="auto"/>
        <w:jc w:val="center"/>
        <w:rPr>
          <w:rFonts w:ascii="Times New Roman" w:eastAsia="Calibri" w:hAnsi="Times New Roman" w:cs="Times New Roman"/>
          <w:b/>
          <w:sz w:val="28"/>
          <w:szCs w:val="28"/>
          <w:lang w:val="en-US"/>
        </w:rPr>
      </w:pPr>
      <w:proofErr w:type="spellStart"/>
      <w:r w:rsidRPr="00C17244">
        <w:rPr>
          <w:rFonts w:ascii="Times New Roman" w:eastAsia="Calibri" w:hAnsi="Times New Roman" w:cs="Times New Roman"/>
          <w:b/>
          <w:sz w:val="28"/>
          <w:szCs w:val="28"/>
          <w:lang w:val="en-US"/>
        </w:rPr>
        <w:t>Hubungan</w:t>
      </w:r>
      <w:proofErr w:type="spellEnd"/>
      <w:r w:rsidRPr="00C17244">
        <w:rPr>
          <w:rFonts w:ascii="Times New Roman" w:eastAsia="Calibri" w:hAnsi="Times New Roman" w:cs="Times New Roman"/>
          <w:b/>
          <w:sz w:val="28"/>
          <w:szCs w:val="28"/>
          <w:lang w:val="en-US"/>
        </w:rPr>
        <w:t xml:space="preserve"> </w:t>
      </w:r>
      <w:proofErr w:type="spellStart"/>
      <w:r w:rsidRPr="00C17244">
        <w:rPr>
          <w:rFonts w:ascii="Times New Roman" w:eastAsia="Calibri" w:hAnsi="Times New Roman" w:cs="Times New Roman"/>
          <w:b/>
          <w:sz w:val="28"/>
          <w:szCs w:val="28"/>
          <w:lang w:val="en-US"/>
        </w:rPr>
        <w:t>Pengetahuan</w:t>
      </w:r>
      <w:proofErr w:type="spellEnd"/>
      <w:r w:rsidRPr="00C17244">
        <w:rPr>
          <w:rFonts w:ascii="Times New Roman" w:eastAsia="Calibri" w:hAnsi="Times New Roman" w:cs="Times New Roman"/>
          <w:b/>
          <w:sz w:val="28"/>
          <w:szCs w:val="28"/>
          <w:lang w:val="en-US"/>
        </w:rPr>
        <w:t xml:space="preserve"> </w:t>
      </w:r>
      <w:r w:rsidR="00E2723D">
        <w:rPr>
          <w:rFonts w:ascii="Times New Roman" w:eastAsia="Calibri" w:hAnsi="Times New Roman" w:cs="Times New Roman"/>
          <w:b/>
          <w:sz w:val="28"/>
          <w:szCs w:val="28"/>
          <w:lang w:val="en-US"/>
        </w:rPr>
        <w:t>dan</w:t>
      </w:r>
      <w:r w:rsidRPr="00C17244">
        <w:rPr>
          <w:rFonts w:ascii="Times New Roman" w:eastAsia="Calibri" w:hAnsi="Times New Roman" w:cs="Times New Roman"/>
          <w:b/>
          <w:sz w:val="28"/>
          <w:szCs w:val="28"/>
          <w:lang w:val="en-US"/>
        </w:rPr>
        <w:t xml:space="preserve"> </w:t>
      </w:r>
      <w:proofErr w:type="spellStart"/>
      <w:r w:rsidRPr="00C17244">
        <w:rPr>
          <w:rFonts w:ascii="Times New Roman" w:eastAsia="Calibri" w:hAnsi="Times New Roman" w:cs="Times New Roman"/>
          <w:b/>
          <w:sz w:val="28"/>
          <w:szCs w:val="28"/>
          <w:lang w:val="en-US"/>
        </w:rPr>
        <w:t>Perilaku</w:t>
      </w:r>
      <w:proofErr w:type="spellEnd"/>
      <w:r w:rsidRPr="00C17244">
        <w:rPr>
          <w:rFonts w:ascii="Times New Roman" w:eastAsia="Calibri" w:hAnsi="Times New Roman" w:cs="Times New Roman"/>
          <w:b/>
          <w:sz w:val="28"/>
          <w:szCs w:val="28"/>
          <w:lang w:val="en-US"/>
        </w:rPr>
        <w:t xml:space="preserve"> </w:t>
      </w:r>
      <w:proofErr w:type="spellStart"/>
      <w:r w:rsidR="00AF3728">
        <w:rPr>
          <w:rFonts w:ascii="Times New Roman" w:eastAsia="Calibri" w:hAnsi="Times New Roman" w:cs="Times New Roman"/>
          <w:b/>
          <w:sz w:val="28"/>
          <w:szCs w:val="28"/>
          <w:lang w:val="en-US"/>
        </w:rPr>
        <w:t>Keluarga</w:t>
      </w:r>
      <w:proofErr w:type="spellEnd"/>
      <w:r w:rsidR="00AF3728">
        <w:rPr>
          <w:rFonts w:ascii="Times New Roman" w:eastAsia="Calibri" w:hAnsi="Times New Roman" w:cs="Times New Roman"/>
          <w:b/>
          <w:sz w:val="28"/>
          <w:szCs w:val="28"/>
          <w:lang w:val="en-US"/>
        </w:rPr>
        <w:t xml:space="preserve"> </w:t>
      </w:r>
      <w:proofErr w:type="spellStart"/>
      <w:r w:rsidRPr="00C17244">
        <w:rPr>
          <w:rFonts w:ascii="Times New Roman" w:eastAsia="Calibri" w:hAnsi="Times New Roman" w:cs="Times New Roman"/>
          <w:b/>
          <w:sz w:val="28"/>
          <w:szCs w:val="28"/>
          <w:lang w:val="en-US"/>
        </w:rPr>
        <w:t>Pasien</w:t>
      </w:r>
      <w:proofErr w:type="spellEnd"/>
      <w:r w:rsidRPr="00C17244">
        <w:rPr>
          <w:rFonts w:ascii="Times New Roman" w:eastAsia="Calibri" w:hAnsi="Times New Roman" w:cs="Times New Roman"/>
          <w:b/>
          <w:sz w:val="28"/>
          <w:szCs w:val="28"/>
          <w:lang w:val="en-US"/>
        </w:rPr>
        <w:t xml:space="preserve"> </w:t>
      </w:r>
      <w:proofErr w:type="spellStart"/>
      <w:r w:rsidR="00AF3728">
        <w:rPr>
          <w:rFonts w:ascii="Times New Roman" w:eastAsia="Calibri" w:hAnsi="Times New Roman" w:cs="Times New Roman"/>
          <w:b/>
          <w:sz w:val="28"/>
          <w:szCs w:val="28"/>
          <w:lang w:val="en-US"/>
        </w:rPr>
        <w:t>t</w:t>
      </w:r>
      <w:r w:rsidRPr="00C17244">
        <w:rPr>
          <w:rFonts w:ascii="Times New Roman" w:eastAsia="Calibri" w:hAnsi="Times New Roman" w:cs="Times New Roman"/>
          <w:b/>
          <w:sz w:val="28"/>
          <w:szCs w:val="28"/>
          <w:lang w:val="en-US"/>
        </w:rPr>
        <w:t>erhadap</w:t>
      </w:r>
      <w:proofErr w:type="spellEnd"/>
      <w:r w:rsidRPr="00C17244">
        <w:rPr>
          <w:rFonts w:ascii="Times New Roman" w:eastAsia="Calibri" w:hAnsi="Times New Roman" w:cs="Times New Roman"/>
          <w:b/>
          <w:sz w:val="28"/>
          <w:szCs w:val="28"/>
          <w:lang w:val="en-US"/>
        </w:rPr>
        <w:t xml:space="preserve"> </w:t>
      </w:r>
      <w:proofErr w:type="spellStart"/>
      <w:r w:rsidR="00E2723D" w:rsidRPr="00C17244">
        <w:rPr>
          <w:rFonts w:ascii="Times New Roman" w:eastAsia="Calibri" w:hAnsi="Times New Roman" w:cs="Times New Roman"/>
          <w:b/>
          <w:sz w:val="28"/>
          <w:szCs w:val="28"/>
          <w:lang w:val="en-US"/>
        </w:rPr>
        <w:t>Penerapan</w:t>
      </w:r>
      <w:proofErr w:type="spellEnd"/>
      <w:r w:rsidR="00E2723D" w:rsidRPr="00C17244">
        <w:rPr>
          <w:rFonts w:ascii="Times New Roman" w:eastAsia="Calibri" w:hAnsi="Times New Roman" w:cs="Times New Roman"/>
          <w:b/>
          <w:sz w:val="28"/>
          <w:szCs w:val="28"/>
          <w:lang w:val="en-US"/>
        </w:rPr>
        <w:t xml:space="preserve"> </w:t>
      </w:r>
      <w:proofErr w:type="spellStart"/>
      <w:r w:rsidR="00E2723D" w:rsidRPr="00C17244">
        <w:rPr>
          <w:rFonts w:ascii="Times New Roman" w:eastAsia="Calibri" w:hAnsi="Times New Roman" w:cs="Times New Roman"/>
          <w:b/>
          <w:sz w:val="28"/>
          <w:szCs w:val="28"/>
          <w:lang w:val="en-US"/>
        </w:rPr>
        <w:t>Protokol</w:t>
      </w:r>
      <w:proofErr w:type="spellEnd"/>
      <w:r w:rsidR="00E2723D" w:rsidRPr="00C17244">
        <w:rPr>
          <w:rFonts w:ascii="Times New Roman" w:eastAsia="Calibri" w:hAnsi="Times New Roman" w:cs="Times New Roman"/>
          <w:b/>
          <w:sz w:val="28"/>
          <w:szCs w:val="28"/>
          <w:lang w:val="en-US"/>
        </w:rPr>
        <w:t xml:space="preserve"> Kesehatan Covid-19 </w:t>
      </w:r>
      <w:r w:rsidR="00AF3728">
        <w:rPr>
          <w:rFonts w:ascii="Times New Roman" w:eastAsia="Calibri" w:hAnsi="Times New Roman" w:cs="Times New Roman"/>
          <w:b/>
          <w:sz w:val="28"/>
          <w:szCs w:val="28"/>
          <w:lang w:val="en-US"/>
        </w:rPr>
        <w:t>d</w:t>
      </w:r>
      <w:r w:rsidRPr="00C17244">
        <w:rPr>
          <w:rFonts w:ascii="Times New Roman" w:eastAsia="Calibri" w:hAnsi="Times New Roman" w:cs="Times New Roman"/>
          <w:b/>
          <w:sz w:val="28"/>
          <w:szCs w:val="28"/>
          <w:lang w:val="en-US"/>
        </w:rPr>
        <w:t>i R</w:t>
      </w:r>
      <w:r w:rsidR="00AF3728">
        <w:rPr>
          <w:rFonts w:ascii="Times New Roman" w:eastAsia="Calibri" w:hAnsi="Times New Roman" w:cs="Times New Roman"/>
          <w:b/>
          <w:sz w:val="28"/>
          <w:szCs w:val="28"/>
          <w:lang w:val="en-US"/>
        </w:rPr>
        <w:t>S</w:t>
      </w:r>
      <w:r w:rsidRPr="00C17244">
        <w:rPr>
          <w:rFonts w:ascii="Times New Roman" w:eastAsia="Calibri" w:hAnsi="Times New Roman" w:cs="Times New Roman"/>
          <w:b/>
          <w:sz w:val="28"/>
          <w:szCs w:val="28"/>
          <w:lang w:val="en-US"/>
        </w:rPr>
        <w:t xml:space="preserve"> </w:t>
      </w:r>
      <w:proofErr w:type="spellStart"/>
      <w:r w:rsidRPr="00C17244">
        <w:rPr>
          <w:rFonts w:ascii="Times New Roman" w:eastAsia="Calibri" w:hAnsi="Times New Roman" w:cs="Times New Roman"/>
          <w:b/>
          <w:sz w:val="28"/>
          <w:szCs w:val="28"/>
          <w:lang w:val="en-US"/>
        </w:rPr>
        <w:t>Insan</w:t>
      </w:r>
      <w:proofErr w:type="spellEnd"/>
      <w:r w:rsidRPr="00C17244">
        <w:rPr>
          <w:rFonts w:ascii="Times New Roman" w:eastAsia="Calibri" w:hAnsi="Times New Roman" w:cs="Times New Roman"/>
          <w:b/>
          <w:sz w:val="28"/>
          <w:szCs w:val="28"/>
          <w:lang w:val="en-US"/>
        </w:rPr>
        <w:t xml:space="preserve"> Permata </w:t>
      </w:r>
    </w:p>
    <w:p w14:paraId="0480895A" w14:textId="77777777" w:rsidR="00C51AA3" w:rsidRPr="000D6B18" w:rsidRDefault="00C51AA3" w:rsidP="00690AC9">
      <w:pPr>
        <w:spacing w:after="0" w:line="240" w:lineRule="auto"/>
        <w:jc w:val="center"/>
        <w:rPr>
          <w:rFonts w:ascii="Times New Roman" w:eastAsia="Calibri" w:hAnsi="Times New Roman" w:cs="Times New Roman"/>
          <w:b/>
          <w:sz w:val="20"/>
          <w:szCs w:val="20"/>
          <w:lang w:val="en-US"/>
        </w:rPr>
      </w:pPr>
    </w:p>
    <w:p w14:paraId="4B5DF592" w14:textId="77777777" w:rsidR="00033254" w:rsidRPr="00C17244" w:rsidRDefault="00033254" w:rsidP="00033254">
      <w:pPr>
        <w:spacing w:after="0" w:line="240" w:lineRule="auto"/>
        <w:jc w:val="center"/>
        <w:rPr>
          <w:rFonts w:ascii="Times New Roman" w:eastAsia="Calibri" w:hAnsi="Times New Roman" w:cs="Times New Roman"/>
          <w:b/>
          <w:sz w:val="24"/>
          <w:szCs w:val="24"/>
          <w:lang w:val="en-US"/>
        </w:rPr>
      </w:pPr>
      <w:proofErr w:type="spellStart"/>
      <w:r w:rsidRPr="00C17244">
        <w:rPr>
          <w:rFonts w:ascii="Times New Roman" w:eastAsia="Calibri" w:hAnsi="Times New Roman" w:cs="Times New Roman"/>
          <w:b/>
          <w:sz w:val="24"/>
          <w:szCs w:val="24"/>
          <w:lang w:val="en-US"/>
        </w:rPr>
        <w:t>Akub</w:t>
      </w:r>
      <w:proofErr w:type="spellEnd"/>
      <w:r w:rsidRPr="00C17244">
        <w:rPr>
          <w:rFonts w:ascii="Times New Roman" w:eastAsia="Calibri" w:hAnsi="Times New Roman" w:cs="Times New Roman"/>
          <w:b/>
          <w:sz w:val="24"/>
          <w:szCs w:val="24"/>
          <w:lang w:val="en-US"/>
        </w:rPr>
        <w:t xml:space="preserve"> Selvia</w:t>
      </w:r>
      <w:r>
        <w:rPr>
          <w:b/>
          <w:szCs w:val="20"/>
          <w:vertAlign w:val="superscript"/>
        </w:rPr>
        <w:t>1</w:t>
      </w:r>
      <w:r>
        <w:rPr>
          <w:rFonts w:ascii="Times New Roman" w:eastAsia="Calibri" w:hAnsi="Times New Roman" w:cs="Times New Roman"/>
          <w:b/>
          <w:sz w:val="24"/>
          <w:szCs w:val="24"/>
          <w:lang w:val="en-US"/>
        </w:rPr>
        <w:t>*</w:t>
      </w:r>
      <w:r w:rsidRPr="00C17244">
        <w:rPr>
          <w:rFonts w:ascii="Times New Roman" w:eastAsia="Calibri" w:hAnsi="Times New Roman" w:cs="Times New Roman"/>
          <w:b/>
          <w:sz w:val="24"/>
          <w:szCs w:val="24"/>
          <w:lang w:val="en-US"/>
        </w:rPr>
        <w:t xml:space="preserve">, R Tri </w:t>
      </w:r>
      <w:proofErr w:type="spellStart"/>
      <w:r w:rsidRPr="00C17244">
        <w:rPr>
          <w:rFonts w:ascii="Times New Roman" w:eastAsia="Calibri" w:hAnsi="Times New Roman" w:cs="Times New Roman"/>
          <w:b/>
          <w:sz w:val="24"/>
          <w:szCs w:val="24"/>
          <w:lang w:val="en-US"/>
        </w:rPr>
        <w:t>Rahyuning</w:t>
      </w:r>
      <w:proofErr w:type="spellEnd"/>
      <w:r w:rsidRPr="00C17244">
        <w:rPr>
          <w:rFonts w:ascii="Times New Roman" w:eastAsia="Calibri" w:hAnsi="Times New Roman" w:cs="Times New Roman"/>
          <w:b/>
          <w:sz w:val="24"/>
          <w:szCs w:val="24"/>
          <w:lang w:val="en-US"/>
        </w:rPr>
        <w:t xml:space="preserve"> Lestari</w:t>
      </w:r>
      <w:r>
        <w:rPr>
          <w:b/>
          <w:szCs w:val="20"/>
          <w:vertAlign w:val="superscript"/>
        </w:rPr>
        <w:t>2</w:t>
      </w:r>
    </w:p>
    <w:p w14:paraId="6EA2B6A1" w14:textId="77777777" w:rsidR="00033254" w:rsidRDefault="00033254" w:rsidP="00033254">
      <w:pPr>
        <w:spacing w:after="0" w:line="240" w:lineRule="auto"/>
        <w:jc w:val="center"/>
        <w:rPr>
          <w:rFonts w:ascii="Times New Roman" w:eastAsia="Calibri" w:hAnsi="Times New Roman" w:cs="Times New Roman"/>
          <w:i/>
          <w:sz w:val="20"/>
          <w:szCs w:val="20"/>
          <w:lang w:val="en-US"/>
        </w:rPr>
      </w:pPr>
      <w:r>
        <w:rPr>
          <w:i/>
          <w:sz w:val="20"/>
          <w:szCs w:val="20"/>
          <w:vertAlign w:val="superscript"/>
        </w:rPr>
        <w:t>1</w:t>
      </w:r>
      <w:r>
        <w:rPr>
          <w:i/>
          <w:sz w:val="20"/>
          <w:szCs w:val="20"/>
          <w:vertAlign w:val="superscript"/>
          <w:lang w:val="en-US"/>
        </w:rPr>
        <w:t>,</w:t>
      </w:r>
      <w:r w:rsidRPr="00C17244">
        <w:rPr>
          <w:i/>
          <w:sz w:val="20"/>
          <w:szCs w:val="20"/>
          <w:vertAlign w:val="superscript"/>
        </w:rPr>
        <w:t xml:space="preserve"> 2</w:t>
      </w:r>
      <w:proofErr w:type="spellStart"/>
      <w:r w:rsidRPr="00C17244">
        <w:rPr>
          <w:rFonts w:ascii="Times New Roman" w:eastAsia="Calibri" w:hAnsi="Times New Roman" w:cs="Times New Roman"/>
          <w:i/>
          <w:sz w:val="20"/>
          <w:szCs w:val="20"/>
          <w:lang w:val="en-US"/>
        </w:rPr>
        <w:t>Sekolah</w:t>
      </w:r>
      <w:proofErr w:type="spellEnd"/>
      <w:r w:rsidRPr="00C17244">
        <w:rPr>
          <w:rFonts w:ascii="Times New Roman" w:eastAsia="Calibri" w:hAnsi="Times New Roman" w:cs="Times New Roman"/>
          <w:i/>
          <w:sz w:val="20"/>
          <w:szCs w:val="20"/>
          <w:lang w:val="en-US"/>
        </w:rPr>
        <w:t xml:space="preserve"> Tinggi </w:t>
      </w:r>
      <w:proofErr w:type="spellStart"/>
      <w:r w:rsidRPr="00C17244">
        <w:rPr>
          <w:rFonts w:ascii="Times New Roman" w:eastAsia="Calibri" w:hAnsi="Times New Roman" w:cs="Times New Roman"/>
          <w:i/>
          <w:sz w:val="20"/>
          <w:szCs w:val="20"/>
          <w:lang w:val="en-US"/>
        </w:rPr>
        <w:t>Ilmu</w:t>
      </w:r>
      <w:proofErr w:type="spellEnd"/>
      <w:r w:rsidRPr="00C17244">
        <w:rPr>
          <w:rFonts w:ascii="Times New Roman" w:eastAsia="Calibri" w:hAnsi="Times New Roman" w:cs="Times New Roman"/>
          <w:i/>
          <w:sz w:val="20"/>
          <w:szCs w:val="20"/>
          <w:lang w:val="en-US"/>
        </w:rPr>
        <w:t xml:space="preserve"> Kesehatan Widya Dharma </w:t>
      </w:r>
      <w:proofErr w:type="spellStart"/>
      <w:r w:rsidRPr="00C17244">
        <w:rPr>
          <w:rFonts w:ascii="Times New Roman" w:eastAsia="Calibri" w:hAnsi="Times New Roman" w:cs="Times New Roman"/>
          <w:i/>
          <w:sz w:val="20"/>
          <w:szCs w:val="20"/>
          <w:lang w:val="en-US"/>
        </w:rPr>
        <w:t>Husada</w:t>
      </w:r>
      <w:proofErr w:type="spellEnd"/>
      <w:r w:rsidRPr="00C17244">
        <w:rPr>
          <w:rFonts w:ascii="Times New Roman" w:eastAsia="Calibri" w:hAnsi="Times New Roman" w:cs="Times New Roman"/>
          <w:i/>
          <w:sz w:val="20"/>
          <w:szCs w:val="20"/>
          <w:lang w:val="en-US"/>
        </w:rPr>
        <w:t xml:space="preserve"> Tangerang </w:t>
      </w:r>
    </w:p>
    <w:p w14:paraId="2DDD152A" w14:textId="73454176" w:rsidR="00C51AA3" w:rsidRDefault="00033254" w:rsidP="00033254">
      <w:pPr>
        <w:spacing w:after="0" w:line="240" w:lineRule="auto"/>
        <w:jc w:val="center"/>
        <w:rPr>
          <w:rFonts w:ascii="Times New Roman" w:eastAsia="Calibri" w:hAnsi="Times New Roman" w:cs="Times New Roman"/>
          <w:b/>
          <w:sz w:val="20"/>
          <w:szCs w:val="20"/>
          <w:lang w:val="en-US"/>
        </w:rPr>
      </w:pPr>
      <w:r w:rsidRPr="00690AC9">
        <w:rPr>
          <w:rFonts w:ascii="Times New Roman" w:hAnsi="Times New Roman" w:cs="Times New Roman"/>
          <w:i/>
          <w:sz w:val="20"/>
          <w:szCs w:val="20"/>
        </w:rPr>
        <w:t>Email :</w:t>
      </w:r>
      <w:r w:rsidRPr="00690AC9">
        <w:rPr>
          <w:rFonts w:ascii="Times New Roman" w:hAnsi="Times New Roman" w:cs="Times New Roman"/>
          <w:i/>
          <w:sz w:val="20"/>
          <w:szCs w:val="20"/>
          <w:lang w:val="en-US"/>
        </w:rPr>
        <w:t xml:space="preserve"> </w:t>
      </w:r>
      <w:r w:rsidRPr="00690AC9">
        <w:rPr>
          <w:rFonts w:ascii="Times New Roman" w:hAnsi="Times New Roman" w:cs="Times New Roman"/>
          <w:i/>
          <w:iCs/>
          <w:sz w:val="20"/>
          <w:szCs w:val="20"/>
          <w:lang w:val="en-US"/>
        </w:rPr>
        <w:t>akubselvia21@gmail.com</w:t>
      </w:r>
    </w:p>
    <w:p w14:paraId="32460E9E" w14:textId="4975C782" w:rsidR="002368B7" w:rsidRDefault="002368B7" w:rsidP="002368B7">
      <w:pPr>
        <w:spacing w:after="0" w:line="240" w:lineRule="auto"/>
        <w:jc w:val="center"/>
        <w:rPr>
          <w:rFonts w:ascii="Times New Roman" w:eastAsia="Calibri" w:hAnsi="Times New Roman" w:cs="Times New Roman"/>
          <w:b/>
          <w:sz w:val="20"/>
          <w:szCs w:val="20"/>
          <w:lang w:val="en-US"/>
        </w:rPr>
      </w:pPr>
    </w:p>
    <w:p w14:paraId="467394D4" w14:textId="77777777" w:rsidR="00033254" w:rsidRDefault="00033254" w:rsidP="002368B7">
      <w:pPr>
        <w:spacing w:after="0" w:line="240" w:lineRule="auto"/>
        <w:jc w:val="center"/>
        <w:rPr>
          <w:rFonts w:ascii="Times New Roman" w:eastAsia="Calibri" w:hAnsi="Times New Roman" w:cs="Times New Roman"/>
          <w:b/>
          <w:sz w:val="20"/>
          <w:szCs w:val="20"/>
          <w:lang w:val="en-US"/>
        </w:rPr>
      </w:pPr>
    </w:p>
    <w:p w14:paraId="2E5481DC" w14:textId="77777777" w:rsidR="0025433D" w:rsidRPr="00C17244" w:rsidRDefault="0025433D" w:rsidP="002368B7">
      <w:pPr>
        <w:spacing w:after="0" w:line="240" w:lineRule="auto"/>
        <w:jc w:val="center"/>
        <w:rPr>
          <w:rFonts w:ascii="Times New Roman" w:eastAsia="Calibri" w:hAnsi="Times New Roman" w:cs="Times New Roman"/>
          <w:b/>
          <w:lang w:val="en-US"/>
        </w:rPr>
      </w:pPr>
      <w:r w:rsidRPr="00C17244">
        <w:rPr>
          <w:rFonts w:ascii="Times New Roman" w:eastAsia="Calibri" w:hAnsi="Times New Roman" w:cs="Times New Roman"/>
          <w:b/>
          <w:lang w:val="en-US"/>
        </w:rPr>
        <w:t>ABSTRAK</w:t>
      </w:r>
    </w:p>
    <w:p w14:paraId="16B200A0" w14:textId="7E4441CA" w:rsidR="00FE7915" w:rsidRDefault="001C00DA" w:rsidP="002368B7">
      <w:pPr>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P</w:t>
      </w:r>
      <w:r w:rsidR="00FD6997">
        <w:rPr>
          <w:rFonts w:ascii="Times New Roman" w:eastAsia="Calibri" w:hAnsi="Times New Roman" w:cs="Times New Roman"/>
          <w:lang w:val="en-US"/>
        </w:rPr>
        <w:t xml:space="preserve">ada </w:t>
      </w:r>
      <w:proofErr w:type="spellStart"/>
      <w:r w:rsidR="00FD6997">
        <w:rPr>
          <w:rFonts w:ascii="Times New Roman" w:eastAsia="Calibri" w:hAnsi="Times New Roman" w:cs="Times New Roman"/>
          <w:lang w:val="en-US"/>
        </w:rPr>
        <w:t>pasca</w:t>
      </w:r>
      <w:proofErr w:type="spellEnd"/>
      <w:r w:rsidR="00FD6997">
        <w:rPr>
          <w:rFonts w:ascii="Times New Roman" w:eastAsia="Calibri" w:hAnsi="Times New Roman" w:cs="Times New Roman"/>
          <w:lang w:val="en-US"/>
        </w:rPr>
        <w:t xml:space="preserve"> </w:t>
      </w:r>
      <w:proofErr w:type="spellStart"/>
      <w:r w:rsidR="00FD6997">
        <w:rPr>
          <w:rFonts w:ascii="Times New Roman" w:eastAsia="Calibri" w:hAnsi="Times New Roman" w:cs="Times New Roman"/>
          <w:lang w:val="en-US"/>
        </w:rPr>
        <w:t>pandemi</w:t>
      </w:r>
      <w:proofErr w:type="spellEnd"/>
      <w:r w:rsidR="00FD6997">
        <w:rPr>
          <w:rFonts w:ascii="Times New Roman" w:eastAsia="Calibri" w:hAnsi="Times New Roman" w:cs="Times New Roman"/>
          <w:lang w:val="en-US"/>
        </w:rPr>
        <w:t xml:space="preserve">, </w:t>
      </w:r>
      <w:proofErr w:type="spellStart"/>
      <w:r w:rsidR="00AB2498">
        <w:rPr>
          <w:rFonts w:ascii="Times New Roman" w:eastAsia="Calibri" w:hAnsi="Times New Roman" w:cs="Times New Roman"/>
          <w:lang w:val="en-US"/>
        </w:rPr>
        <w:t>menjalankan</w:t>
      </w:r>
      <w:proofErr w:type="spellEnd"/>
      <w:r w:rsidR="00AB2498">
        <w:rPr>
          <w:rFonts w:ascii="Times New Roman" w:eastAsia="Calibri" w:hAnsi="Times New Roman" w:cs="Times New Roman"/>
          <w:lang w:val="en-US"/>
        </w:rPr>
        <w:t xml:space="preserve"> </w:t>
      </w:r>
      <w:proofErr w:type="spellStart"/>
      <w:r w:rsidR="00FD6997">
        <w:rPr>
          <w:rFonts w:ascii="Times New Roman" w:eastAsia="Calibri" w:hAnsi="Times New Roman" w:cs="Times New Roman"/>
          <w:lang w:val="en-US"/>
        </w:rPr>
        <w:t>p</w:t>
      </w:r>
      <w:r w:rsidRPr="001C00DA">
        <w:rPr>
          <w:rFonts w:ascii="Times New Roman" w:eastAsia="Calibri" w:hAnsi="Times New Roman" w:cs="Times New Roman"/>
          <w:lang w:val="en-US"/>
        </w:rPr>
        <w:t>rotokol</w:t>
      </w:r>
      <w:proofErr w:type="spellEnd"/>
      <w:r w:rsidRPr="001C00DA">
        <w:rPr>
          <w:rFonts w:ascii="Times New Roman" w:eastAsia="Calibri" w:hAnsi="Times New Roman" w:cs="Times New Roman"/>
          <w:lang w:val="en-US"/>
        </w:rPr>
        <w:t xml:space="preserve"> </w:t>
      </w:r>
      <w:proofErr w:type="spellStart"/>
      <w:r w:rsidRPr="001C00DA">
        <w:rPr>
          <w:rFonts w:ascii="Times New Roman" w:eastAsia="Calibri" w:hAnsi="Times New Roman" w:cs="Times New Roman"/>
          <w:lang w:val="en-US"/>
        </w:rPr>
        <w:t>kesehatan</w:t>
      </w:r>
      <w:proofErr w:type="spellEnd"/>
      <w:r w:rsidRPr="001C00DA">
        <w:rPr>
          <w:rFonts w:ascii="Times New Roman" w:eastAsia="Calibri" w:hAnsi="Times New Roman" w:cs="Times New Roman"/>
          <w:lang w:val="en-US"/>
        </w:rPr>
        <w:t xml:space="preserve"> </w:t>
      </w:r>
      <w:proofErr w:type="spellStart"/>
      <w:r w:rsidR="00FD6997">
        <w:rPr>
          <w:rFonts w:ascii="Times New Roman" w:eastAsia="Calibri" w:hAnsi="Times New Roman" w:cs="Times New Roman"/>
          <w:lang w:val="en-US"/>
        </w:rPr>
        <w:t>tetap</w:t>
      </w:r>
      <w:proofErr w:type="spellEnd"/>
      <w:r w:rsidR="00FD6997">
        <w:rPr>
          <w:rFonts w:ascii="Times New Roman" w:eastAsia="Calibri" w:hAnsi="Times New Roman" w:cs="Times New Roman"/>
          <w:lang w:val="en-US"/>
        </w:rPr>
        <w:t xml:space="preserve"> </w:t>
      </w:r>
      <w:proofErr w:type="spellStart"/>
      <w:r w:rsidR="00FD6997">
        <w:rPr>
          <w:rFonts w:ascii="Times New Roman" w:eastAsia="Calibri" w:hAnsi="Times New Roman" w:cs="Times New Roman"/>
          <w:lang w:val="en-US"/>
        </w:rPr>
        <w:t>menjadi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langkah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krusial</w:t>
      </w:r>
      <w:proofErr w:type="spellEnd"/>
      <w:r w:rsidRPr="001C00DA">
        <w:rPr>
          <w:rFonts w:ascii="Times New Roman" w:eastAsia="Calibri" w:hAnsi="Times New Roman" w:cs="Times New Roman"/>
          <w:lang w:val="en-US"/>
        </w:rPr>
        <w:t xml:space="preserve"> </w:t>
      </w:r>
      <w:proofErr w:type="spellStart"/>
      <w:r w:rsidRPr="001C00DA">
        <w:rPr>
          <w:rFonts w:ascii="Times New Roman" w:eastAsia="Calibri" w:hAnsi="Times New Roman" w:cs="Times New Roman"/>
          <w:lang w:val="en-US"/>
        </w:rPr>
        <w:t>untuk</w:t>
      </w:r>
      <w:proofErr w:type="spellEnd"/>
      <w:r w:rsidRPr="001C00DA">
        <w:rPr>
          <w:rFonts w:ascii="Times New Roman" w:eastAsia="Calibri" w:hAnsi="Times New Roman" w:cs="Times New Roman"/>
          <w:lang w:val="en-US"/>
        </w:rPr>
        <w:t xml:space="preserve"> </w:t>
      </w:r>
      <w:proofErr w:type="spellStart"/>
      <w:r w:rsidR="00FD6997">
        <w:rPr>
          <w:rFonts w:ascii="Times New Roman" w:eastAsia="Calibri" w:hAnsi="Times New Roman" w:cs="Times New Roman"/>
          <w:lang w:val="en-US"/>
        </w:rPr>
        <w:t>mengendalikan</w:t>
      </w:r>
      <w:proofErr w:type="spellEnd"/>
      <w:r w:rsidRPr="001C00DA">
        <w:rPr>
          <w:rFonts w:ascii="Times New Roman" w:eastAsia="Calibri" w:hAnsi="Times New Roman" w:cs="Times New Roman"/>
          <w:lang w:val="en-US"/>
        </w:rPr>
        <w:t xml:space="preserve"> </w:t>
      </w:r>
      <w:proofErr w:type="spellStart"/>
      <w:r w:rsidRPr="001C00DA">
        <w:rPr>
          <w:rFonts w:ascii="Times New Roman" w:eastAsia="Calibri" w:hAnsi="Times New Roman" w:cs="Times New Roman"/>
          <w:lang w:val="en-US"/>
        </w:rPr>
        <w:t>penularan</w:t>
      </w:r>
      <w:proofErr w:type="spellEnd"/>
      <w:r w:rsidRPr="001C00DA">
        <w:rPr>
          <w:rFonts w:ascii="Times New Roman" w:eastAsia="Calibri" w:hAnsi="Times New Roman" w:cs="Times New Roman"/>
          <w:lang w:val="en-US"/>
        </w:rPr>
        <w:t xml:space="preserve"> Covid-19. Upaya </w:t>
      </w:r>
      <w:proofErr w:type="spellStart"/>
      <w:r w:rsidRPr="001C00DA">
        <w:rPr>
          <w:rFonts w:ascii="Times New Roman" w:eastAsia="Calibri" w:hAnsi="Times New Roman" w:cs="Times New Roman"/>
          <w:lang w:val="en-US"/>
        </w:rPr>
        <w:t>ini</w:t>
      </w:r>
      <w:proofErr w:type="spellEnd"/>
      <w:r w:rsidRPr="001C00DA">
        <w:rPr>
          <w:rFonts w:ascii="Times New Roman" w:eastAsia="Calibri" w:hAnsi="Times New Roman" w:cs="Times New Roman"/>
          <w:lang w:val="en-US"/>
        </w:rPr>
        <w:t xml:space="preserve"> </w:t>
      </w:r>
      <w:proofErr w:type="spellStart"/>
      <w:r w:rsidRPr="001C00DA">
        <w:rPr>
          <w:rFonts w:ascii="Times New Roman" w:eastAsia="Calibri" w:hAnsi="Times New Roman" w:cs="Times New Roman"/>
          <w:lang w:val="en-US"/>
        </w:rPr>
        <w:t>membutuhkan</w:t>
      </w:r>
      <w:proofErr w:type="spellEnd"/>
      <w:r w:rsidRPr="001C00DA">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kesadaran</w:t>
      </w:r>
      <w:proofErr w:type="spellEnd"/>
      <w:r>
        <w:rPr>
          <w:rFonts w:ascii="Times New Roman" w:eastAsia="Calibri" w:hAnsi="Times New Roman" w:cs="Times New Roman"/>
          <w:lang w:val="en-US"/>
        </w:rPr>
        <w:t xml:space="preserve"> </w:t>
      </w:r>
      <w:r w:rsidRPr="001C00DA">
        <w:rPr>
          <w:rFonts w:ascii="Times New Roman" w:eastAsia="Calibri" w:hAnsi="Times New Roman" w:cs="Times New Roman"/>
          <w:lang w:val="en-US"/>
        </w:rPr>
        <w:t xml:space="preserve">yang </w:t>
      </w:r>
      <w:proofErr w:type="spellStart"/>
      <w:r w:rsidRPr="001C00DA">
        <w:rPr>
          <w:rFonts w:ascii="Times New Roman" w:eastAsia="Calibri" w:hAnsi="Times New Roman" w:cs="Times New Roman"/>
          <w:lang w:val="en-US"/>
        </w:rPr>
        <w:t>tinggi</w:t>
      </w:r>
      <w:proofErr w:type="spellEnd"/>
      <w:r w:rsidRPr="001C00DA">
        <w:rPr>
          <w:rFonts w:ascii="Times New Roman" w:eastAsia="Calibri" w:hAnsi="Times New Roman" w:cs="Times New Roman"/>
          <w:lang w:val="en-US"/>
        </w:rPr>
        <w:t xml:space="preserve"> </w:t>
      </w:r>
      <w:r>
        <w:rPr>
          <w:rFonts w:ascii="Times New Roman" w:eastAsia="Calibri" w:hAnsi="Times New Roman" w:cs="Times New Roman"/>
          <w:lang w:val="en-US"/>
        </w:rPr>
        <w:t>yang</w:t>
      </w:r>
      <w:r w:rsidRPr="001C00DA">
        <w:rPr>
          <w:rFonts w:ascii="Times New Roman" w:eastAsia="Calibri" w:hAnsi="Times New Roman" w:cs="Times New Roman"/>
          <w:lang w:val="en-US"/>
        </w:rPr>
        <w:t xml:space="preserve"> </w:t>
      </w:r>
      <w:proofErr w:type="spellStart"/>
      <w:r w:rsidRPr="001C00DA">
        <w:rPr>
          <w:rFonts w:ascii="Times New Roman" w:eastAsia="Calibri" w:hAnsi="Times New Roman" w:cs="Times New Roman"/>
          <w:lang w:val="en-US"/>
        </w:rPr>
        <w:t>harus</w:t>
      </w:r>
      <w:proofErr w:type="spellEnd"/>
      <w:r w:rsidRPr="001C00DA">
        <w:rPr>
          <w:rFonts w:ascii="Times New Roman" w:eastAsia="Calibri" w:hAnsi="Times New Roman" w:cs="Times New Roman"/>
          <w:lang w:val="en-US"/>
        </w:rPr>
        <w:t xml:space="preserve"> </w:t>
      </w:r>
      <w:proofErr w:type="spellStart"/>
      <w:r w:rsidRPr="001C00DA">
        <w:rPr>
          <w:rFonts w:ascii="Times New Roman" w:eastAsia="Calibri" w:hAnsi="Times New Roman" w:cs="Times New Roman"/>
          <w:lang w:val="en-US"/>
        </w:rPr>
        <w:t>selalu</w:t>
      </w:r>
      <w:proofErr w:type="spellEnd"/>
      <w:r w:rsidRPr="001C00DA">
        <w:rPr>
          <w:rFonts w:ascii="Times New Roman" w:eastAsia="Calibri" w:hAnsi="Times New Roman" w:cs="Times New Roman"/>
          <w:lang w:val="en-US"/>
        </w:rPr>
        <w:t xml:space="preserve"> </w:t>
      </w:r>
      <w:proofErr w:type="spellStart"/>
      <w:r w:rsidRPr="001C00DA">
        <w:rPr>
          <w:rFonts w:ascii="Times New Roman" w:eastAsia="Calibri" w:hAnsi="Times New Roman" w:cs="Times New Roman"/>
          <w:lang w:val="en-US"/>
        </w:rPr>
        <w:t>diterapkan</w:t>
      </w:r>
      <w:proofErr w:type="spellEnd"/>
      <w:r w:rsidRPr="001C00DA">
        <w:rPr>
          <w:rFonts w:ascii="Times New Roman" w:eastAsia="Calibri" w:hAnsi="Times New Roman" w:cs="Times New Roman"/>
          <w:lang w:val="en-US"/>
        </w:rPr>
        <w:t xml:space="preserve"> </w:t>
      </w:r>
      <w:proofErr w:type="spellStart"/>
      <w:r w:rsidRPr="001C00DA">
        <w:rPr>
          <w:rFonts w:ascii="Times New Roman" w:eastAsia="Calibri" w:hAnsi="Times New Roman" w:cs="Times New Roman"/>
          <w:lang w:val="en-US"/>
        </w:rPr>
        <w:t>secara</w:t>
      </w:r>
      <w:proofErr w:type="spellEnd"/>
      <w:r w:rsidRPr="001C00DA">
        <w:rPr>
          <w:rFonts w:ascii="Times New Roman" w:eastAsia="Calibri" w:hAnsi="Times New Roman" w:cs="Times New Roman"/>
          <w:lang w:val="en-US"/>
        </w:rPr>
        <w:t xml:space="preserve"> </w:t>
      </w:r>
      <w:proofErr w:type="spellStart"/>
      <w:r w:rsidRPr="001C00DA">
        <w:rPr>
          <w:rFonts w:ascii="Times New Roman" w:eastAsia="Calibri" w:hAnsi="Times New Roman" w:cs="Times New Roman"/>
          <w:lang w:val="en-US"/>
        </w:rPr>
        <w:t>konsisten</w:t>
      </w:r>
      <w:proofErr w:type="spellEnd"/>
      <w:r>
        <w:rPr>
          <w:rFonts w:ascii="Times New Roman" w:eastAsia="Calibri" w:hAnsi="Times New Roman" w:cs="Times New Roman"/>
          <w:lang w:val="en-US"/>
        </w:rPr>
        <w:t xml:space="preserve"> oleh </w:t>
      </w:r>
      <w:proofErr w:type="spellStart"/>
      <w:r>
        <w:rPr>
          <w:rFonts w:ascii="Times New Roman" w:eastAsia="Calibri" w:hAnsi="Times New Roman" w:cs="Times New Roman"/>
          <w:lang w:val="en-US"/>
        </w:rPr>
        <w:t>seluruh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masyarakat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dalam</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segala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kegiatan</w:t>
      </w:r>
      <w:proofErr w:type="spellEnd"/>
      <w:r w:rsidRPr="001C00DA">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Sementara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berkesadaran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dalam</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pelaksanaan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protokol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kesehatan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dipengaruhi</w:t>
      </w:r>
      <w:proofErr w:type="spellEnd"/>
      <w:r>
        <w:rPr>
          <w:rFonts w:ascii="Times New Roman" w:eastAsia="Calibri" w:hAnsi="Times New Roman" w:cs="Times New Roman"/>
          <w:lang w:val="en-US"/>
        </w:rPr>
        <w:t xml:space="preserve"> oleh </w:t>
      </w:r>
      <w:proofErr w:type="spellStart"/>
      <w:r>
        <w:rPr>
          <w:rFonts w:ascii="Times New Roman" w:eastAsia="Calibri" w:hAnsi="Times New Roman" w:cs="Times New Roman"/>
          <w:lang w:val="en-US"/>
        </w:rPr>
        <w:t>berbagai</w:t>
      </w:r>
      <w:proofErr w:type="spellEnd"/>
      <w:r>
        <w:rPr>
          <w:rFonts w:ascii="Times New Roman" w:eastAsia="Calibri" w:hAnsi="Times New Roman" w:cs="Times New Roman"/>
          <w:lang w:val="en-US"/>
        </w:rPr>
        <w:t xml:space="preserve"> </w:t>
      </w:r>
      <w:proofErr w:type="spellStart"/>
      <w:r w:rsidR="00FD6997">
        <w:rPr>
          <w:rFonts w:ascii="Times New Roman" w:eastAsia="Calibri" w:hAnsi="Times New Roman" w:cs="Times New Roman"/>
          <w:lang w:val="en-US"/>
        </w:rPr>
        <w:t>variabel</w:t>
      </w:r>
      <w:proofErr w:type="spellEnd"/>
      <w:r>
        <w:rPr>
          <w:rFonts w:ascii="Times New Roman" w:eastAsia="Calibri" w:hAnsi="Times New Roman" w:cs="Times New Roman"/>
          <w:lang w:val="en-US"/>
        </w:rPr>
        <w:t xml:space="preserve">. </w:t>
      </w:r>
      <w:r w:rsidR="00FE7915" w:rsidRPr="00FE7915">
        <w:rPr>
          <w:rFonts w:ascii="Times New Roman" w:eastAsia="Calibri" w:hAnsi="Times New Roman" w:cs="Times New Roman"/>
          <w:lang w:val="en-US"/>
        </w:rPr>
        <w:t xml:space="preserve">Tujuan </w:t>
      </w:r>
      <w:proofErr w:type="spellStart"/>
      <w:r w:rsidR="00FE7915" w:rsidRPr="00FE7915">
        <w:rPr>
          <w:rFonts w:ascii="Times New Roman" w:eastAsia="Calibri" w:hAnsi="Times New Roman" w:cs="Times New Roman"/>
          <w:lang w:val="en-US"/>
        </w:rPr>
        <w:t>penelitian</w:t>
      </w:r>
      <w:proofErr w:type="spellEnd"/>
      <w:r w:rsidR="00FE7915" w:rsidRPr="00FE7915">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ini</w:t>
      </w:r>
      <w:proofErr w:type="spellEnd"/>
      <w:r w:rsidR="00FE7915" w:rsidRPr="00FE7915">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adalah</w:t>
      </w:r>
      <w:proofErr w:type="spellEnd"/>
      <w:r w:rsidR="00FE7915" w:rsidRPr="00FE7915">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untuk</w:t>
      </w:r>
      <w:proofErr w:type="spellEnd"/>
      <w:r w:rsidR="00FE7915" w:rsidRPr="00FE7915">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mengetahui</w:t>
      </w:r>
      <w:proofErr w:type="spellEnd"/>
      <w:r w:rsidR="00FE7915" w:rsidRPr="00FE7915">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hubungan</w:t>
      </w:r>
      <w:proofErr w:type="spellEnd"/>
      <w:r w:rsidR="00FE7915" w:rsidRPr="00FE7915">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antara</w:t>
      </w:r>
      <w:proofErr w:type="spellEnd"/>
      <w:r w:rsidR="00FE7915" w:rsidRPr="00FE7915">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tingkat</w:t>
      </w:r>
      <w:proofErr w:type="spellEnd"/>
      <w:r w:rsidR="00FE7915" w:rsidRPr="00FE7915">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pengetahuan</w:t>
      </w:r>
      <w:proofErr w:type="spellEnd"/>
      <w:r w:rsidR="00FE7915" w:rsidRPr="00FE7915">
        <w:rPr>
          <w:rFonts w:ascii="Times New Roman" w:eastAsia="Calibri" w:hAnsi="Times New Roman" w:cs="Times New Roman"/>
          <w:lang w:val="en-US"/>
        </w:rPr>
        <w:t xml:space="preserve"> </w:t>
      </w:r>
      <w:r w:rsidR="00E2723D">
        <w:rPr>
          <w:rFonts w:ascii="Times New Roman" w:eastAsia="Calibri" w:hAnsi="Times New Roman" w:cs="Times New Roman"/>
          <w:lang w:val="en-US"/>
        </w:rPr>
        <w:t>dan</w:t>
      </w:r>
      <w:r w:rsidR="00FE7915" w:rsidRPr="00FE7915">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perilaku</w:t>
      </w:r>
      <w:proofErr w:type="spellEnd"/>
      <w:r w:rsidR="00FE7915" w:rsidRPr="00FE7915">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keluarga</w:t>
      </w:r>
      <w:proofErr w:type="spellEnd"/>
      <w:r w:rsidR="00FE7915" w:rsidRPr="00FE7915">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rawat</w:t>
      </w:r>
      <w:proofErr w:type="spellEnd"/>
      <w:r w:rsidR="00FE7915" w:rsidRPr="00FE7915">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jalan</w:t>
      </w:r>
      <w:proofErr w:type="spellEnd"/>
      <w:r w:rsidR="00FE7915" w:rsidRPr="00FE7915">
        <w:rPr>
          <w:rFonts w:ascii="Times New Roman" w:eastAsia="Calibri" w:hAnsi="Times New Roman" w:cs="Times New Roman"/>
          <w:lang w:val="en-US"/>
        </w:rPr>
        <w:t xml:space="preserve"> </w:t>
      </w:r>
      <w:proofErr w:type="spellStart"/>
      <w:r w:rsidR="00E2723D">
        <w:rPr>
          <w:rFonts w:ascii="Times New Roman" w:eastAsia="Calibri" w:hAnsi="Times New Roman" w:cs="Times New Roman"/>
          <w:lang w:val="en-US"/>
        </w:rPr>
        <w:t>terhadap</w:t>
      </w:r>
      <w:proofErr w:type="spellEnd"/>
      <w:r w:rsidR="00FE7915" w:rsidRPr="00FE7915">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protokol</w:t>
      </w:r>
      <w:proofErr w:type="spellEnd"/>
      <w:r w:rsidR="00FE7915" w:rsidRPr="00FE7915">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kesehatan</w:t>
      </w:r>
      <w:proofErr w:type="spellEnd"/>
      <w:r w:rsidR="00FE7915" w:rsidRPr="00FE7915">
        <w:rPr>
          <w:rFonts w:ascii="Times New Roman" w:eastAsia="Calibri" w:hAnsi="Times New Roman" w:cs="Times New Roman"/>
          <w:lang w:val="en-US"/>
        </w:rPr>
        <w:t xml:space="preserve"> </w:t>
      </w:r>
      <w:proofErr w:type="spellStart"/>
      <w:r w:rsidR="00FD6997">
        <w:rPr>
          <w:rFonts w:ascii="Times New Roman" w:eastAsia="Calibri" w:hAnsi="Times New Roman" w:cs="Times New Roman"/>
          <w:lang w:val="en-US"/>
        </w:rPr>
        <w:t>pasca</w:t>
      </w:r>
      <w:proofErr w:type="spellEnd"/>
      <w:r w:rsidR="00FD6997">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pandemi</w:t>
      </w:r>
      <w:proofErr w:type="spellEnd"/>
      <w:r w:rsidR="00FE7915" w:rsidRPr="00FE7915">
        <w:rPr>
          <w:rFonts w:ascii="Times New Roman" w:eastAsia="Calibri" w:hAnsi="Times New Roman" w:cs="Times New Roman"/>
          <w:lang w:val="en-US"/>
        </w:rPr>
        <w:t xml:space="preserve"> Covid-19 di RS </w:t>
      </w:r>
      <w:proofErr w:type="spellStart"/>
      <w:r w:rsidR="00FE7915" w:rsidRPr="00FE7915">
        <w:rPr>
          <w:rFonts w:ascii="Times New Roman" w:eastAsia="Calibri" w:hAnsi="Times New Roman" w:cs="Times New Roman"/>
          <w:lang w:val="en-US"/>
        </w:rPr>
        <w:t>Insan</w:t>
      </w:r>
      <w:proofErr w:type="spellEnd"/>
      <w:r w:rsidR="00FE7915" w:rsidRPr="00FE7915">
        <w:rPr>
          <w:rFonts w:ascii="Times New Roman" w:eastAsia="Calibri" w:hAnsi="Times New Roman" w:cs="Times New Roman"/>
          <w:lang w:val="en-US"/>
        </w:rPr>
        <w:t xml:space="preserve"> Permata </w:t>
      </w:r>
      <w:proofErr w:type="spellStart"/>
      <w:r w:rsidR="00FE7915" w:rsidRPr="00FE7915">
        <w:rPr>
          <w:rFonts w:ascii="Times New Roman" w:eastAsia="Calibri" w:hAnsi="Times New Roman" w:cs="Times New Roman"/>
          <w:lang w:val="en-US"/>
        </w:rPr>
        <w:t>Kecamatan</w:t>
      </w:r>
      <w:proofErr w:type="spellEnd"/>
      <w:r w:rsidR="00FE7915" w:rsidRPr="00FE7915">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Serpong</w:t>
      </w:r>
      <w:proofErr w:type="spellEnd"/>
      <w:r w:rsidR="00FE7915" w:rsidRPr="00FE7915">
        <w:rPr>
          <w:rFonts w:ascii="Times New Roman" w:eastAsia="Calibri" w:hAnsi="Times New Roman" w:cs="Times New Roman"/>
          <w:lang w:val="en-US"/>
        </w:rPr>
        <w:t xml:space="preserve"> Utara Kota Tangerang Selatan. </w:t>
      </w:r>
      <w:proofErr w:type="spellStart"/>
      <w:r w:rsidR="00FD6997">
        <w:rPr>
          <w:rFonts w:ascii="Times New Roman" w:eastAsia="Calibri" w:hAnsi="Times New Roman" w:cs="Times New Roman"/>
          <w:lang w:val="en-US"/>
        </w:rPr>
        <w:t>Penelitian</w:t>
      </w:r>
      <w:proofErr w:type="spellEnd"/>
      <w:r w:rsidR="00FD6997">
        <w:rPr>
          <w:rFonts w:ascii="Times New Roman" w:eastAsia="Calibri" w:hAnsi="Times New Roman" w:cs="Times New Roman"/>
          <w:lang w:val="en-US"/>
        </w:rPr>
        <w:t xml:space="preserve"> </w:t>
      </w:r>
      <w:proofErr w:type="spellStart"/>
      <w:r w:rsidR="00FD6997">
        <w:rPr>
          <w:rFonts w:ascii="Times New Roman" w:eastAsia="Calibri" w:hAnsi="Times New Roman" w:cs="Times New Roman"/>
          <w:lang w:val="en-US"/>
        </w:rPr>
        <w:t>ini</w:t>
      </w:r>
      <w:proofErr w:type="spellEnd"/>
      <w:r w:rsidR="00FD6997">
        <w:rPr>
          <w:rFonts w:ascii="Times New Roman" w:eastAsia="Calibri" w:hAnsi="Times New Roman" w:cs="Times New Roman"/>
          <w:lang w:val="en-US"/>
        </w:rPr>
        <w:t xml:space="preserve"> </w:t>
      </w:r>
      <w:proofErr w:type="spellStart"/>
      <w:r w:rsidR="00FD6997">
        <w:rPr>
          <w:rFonts w:ascii="Times New Roman" w:eastAsia="Calibri" w:hAnsi="Times New Roman" w:cs="Times New Roman"/>
          <w:lang w:val="en-US"/>
        </w:rPr>
        <w:t>adalah</w:t>
      </w:r>
      <w:proofErr w:type="spellEnd"/>
      <w:r w:rsidR="00FD6997">
        <w:rPr>
          <w:rFonts w:ascii="Times New Roman" w:eastAsia="Calibri" w:hAnsi="Times New Roman" w:cs="Times New Roman"/>
          <w:lang w:val="en-US"/>
        </w:rPr>
        <w:t xml:space="preserve"> </w:t>
      </w:r>
      <w:proofErr w:type="spellStart"/>
      <w:r w:rsidR="00FD6997">
        <w:rPr>
          <w:rFonts w:ascii="Times New Roman" w:eastAsia="Calibri" w:hAnsi="Times New Roman" w:cs="Times New Roman"/>
          <w:lang w:val="en-US"/>
        </w:rPr>
        <w:t>deskriptif</w:t>
      </w:r>
      <w:proofErr w:type="spellEnd"/>
      <w:r w:rsidR="00FE7915" w:rsidRPr="00FE7915">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kuantitatif</w:t>
      </w:r>
      <w:proofErr w:type="spellEnd"/>
      <w:r w:rsidR="006F69E4">
        <w:rPr>
          <w:rFonts w:ascii="Times New Roman" w:eastAsia="Calibri" w:hAnsi="Times New Roman" w:cs="Times New Roman"/>
          <w:lang w:val="en-US"/>
        </w:rPr>
        <w:t xml:space="preserve">, </w:t>
      </w:r>
      <w:proofErr w:type="spellStart"/>
      <w:r w:rsidR="006F69E4">
        <w:rPr>
          <w:rFonts w:ascii="Times New Roman" w:eastAsia="Calibri" w:hAnsi="Times New Roman" w:cs="Times New Roman"/>
          <w:lang w:val="en-US"/>
        </w:rPr>
        <w:t>teknik</w:t>
      </w:r>
      <w:proofErr w:type="spellEnd"/>
      <w:r w:rsidR="006F69E4">
        <w:rPr>
          <w:rFonts w:ascii="Times New Roman" w:eastAsia="Calibri" w:hAnsi="Times New Roman" w:cs="Times New Roman"/>
          <w:lang w:val="en-US"/>
        </w:rPr>
        <w:t xml:space="preserve"> </w:t>
      </w:r>
      <w:proofErr w:type="spellStart"/>
      <w:r w:rsidR="006F69E4">
        <w:rPr>
          <w:rFonts w:ascii="Times New Roman" w:eastAsia="Calibri" w:hAnsi="Times New Roman" w:cs="Times New Roman"/>
          <w:lang w:val="en-US"/>
        </w:rPr>
        <w:t>pengumpulan</w:t>
      </w:r>
      <w:proofErr w:type="spellEnd"/>
      <w:r w:rsidR="006F69E4">
        <w:rPr>
          <w:rFonts w:ascii="Times New Roman" w:eastAsia="Calibri" w:hAnsi="Times New Roman" w:cs="Times New Roman"/>
          <w:lang w:val="en-US"/>
        </w:rPr>
        <w:t xml:space="preserve"> data </w:t>
      </w:r>
      <w:proofErr w:type="spellStart"/>
      <w:r w:rsidR="006F69E4">
        <w:rPr>
          <w:rFonts w:ascii="Times New Roman" w:eastAsia="Calibri" w:hAnsi="Times New Roman" w:cs="Times New Roman"/>
          <w:lang w:val="en-US"/>
        </w:rPr>
        <w:t>dengan</w:t>
      </w:r>
      <w:proofErr w:type="spellEnd"/>
      <w:r w:rsidR="006F69E4">
        <w:rPr>
          <w:rFonts w:ascii="Times New Roman" w:eastAsia="Calibri" w:hAnsi="Times New Roman" w:cs="Times New Roman"/>
          <w:lang w:val="en-US"/>
        </w:rPr>
        <w:t xml:space="preserve"> </w:t>
      </w:r>
      <w:proofErr w:type="spellStart"/>
      <w:r w:rsidR="00FD6997">
        <w:rPr>
          <w:rFonts w:ascii="Times New Roman" w:eastAsia="Calibri" w:hAnsi="Times New Roman" w:cs="Times New Roman"/>
          <w:lang w:val="en-US"/>
        </w:rPr>
        <w:t>metode</w:t>
      </w:r>
      <w:proofErr w:type="spellEnd"/>
      <w:r w:rsidR="00FD6997">
        <w:rPr>
          <w:rFonts w:ascii="Times New Roman" w:eastAsia="Calibri" w:hAnsi="Times New Roman" w:cs="Times New Roman"/>
          <w:lang w:val="en-US"/>
        </w:rPr>
        <w:t xml:space="preserve"> </w:t>
      </w:r>
      <w:r w:rsidR="006F69E4" w:rsidRPr="00AF3728">
        <w:rPr>
          <w:rFonts w:ascii="Times New Roman" w:eastAsia="Calibri" w:hAnsi="Times New Roman" w:cs="Times New Roman"/>
          <w:i/>
          <w:iCs/>
          <w:lang w:val="en-US"/>
        </w:rPr>
        <w:t>cross sectional</w:t>
      </w:r>
      <w:r w:rsidR="006F69E4" w:rsidRPr="00FE7915">
        <w:rPr>
          <w:rFonts w:ascii="Times New Roman" w:eastAsia="Calibri" w:hAnsi="Times New Roman" w:cs="Times New Roman"/>
          <w:lang w:val="en-US"/>
        </w:rPr>
        <w:t xml:space="preserve"> </w:t>
      </w:r>
      <w:r w:rsidR="00FD6997" w:rsidRPr="006F69E4">
        <w:rPr>
          <w:rFonts w:ascii="Times New Roman" w:eastAsia="Calibri" w:hAnsi="Times New Roman" w:cs="Times New Roman"/>
          <w:i/>
          <w:iCs/>
          <w:lang w:val="en-US"/>
        </w:rPr>
        <w:t>survey</w:t>
      </w:r>
      <w:r w:rsidR="006F69E4">
        <w:rPr>
          <w:rFonts w:ascii="Times New Roman" w:eastAsia="Calibri" w:hAnsi="Times New Roman" w:cs="Times New Roman"/>
          <w:lang w:val="en-US"/>
        </w:rPr>
        <w:t>,</w:t>
      </w:r>
      <w:r w:rsidR="00FD6997">
        <w:rPr>
          <w:rFonts w:ascii="Times New Roman" w:eastAsia="Calibri" w:hAnsi="Times New Roman" w:cs="Times New Roman"/>
          <w:lang w:val="en-US"/>
        </w:rPr>
        <w:t xml:space="preserve"> </w:t>
      </w:r>
      <w:proofErr w:type="spellStart"/>
      <w:r w:rsidR="006F69E4">
        <w:rPr>
          <w:rFonts w:ascii="Times New Roman" w:eastAsia="Calibri" w:hAnsi="Times New Roman" w:cs="Times New Roman"/>
          <w:lang w:val="en-US"/>
        </w:rPr>
        <w:t>dimana</w:t>
      </w:r>
      <w:proofErr w:type="spellEnd"/>
      <w:r w:rsidR="006F69E4">
        <w:rPr>
          <w:rFonts w:ascii="Times New Roman" w:eastAsia="Calibri" w:hAnsi="Times New Roman" w:cs="Times New Roman"/>
          <w:lang w:val="en-US"/>
        </w:rPr>
        <w:t xml:space="preserve"> </w:t>
      </w:r>
      <w:proofErr w:type="spellStart"/>
      <w:r w:rsidR="006F69E4">
        <w:rPr>
          <w:rFonts w:ascii="Times New Roman" w:eastAsia="Calibri" w:hAnsi="Times New Roman" w:cs="Times New Roman"/>
          <w:lang w:val="en-US"/>
        </w:rPr>
        <w:t>kuisioner</w:t>
      </w:r>
      <w:proofErr w:type="spellEnd"/>
      <w:r w:rsidR="006F69E4">
        <w:rPr>
          <w:rFonts w:ascii="Times New Roman" w:eastAsia="Calibri" w:hAnsi="Times New Roman" w:cs="Times New Roman"/>
          <w:lang w:val="en-US"/>
        </w:rPr>
        <w:t xml:space="preserve"> </w:t>
      </w:r>
      <w:proofErr w:type="spellStart"/>
      <w:r w:rsidR="006F69E4">
        <w:rPr>
          <w:rFonts w:ascii="Times New Roman" w:eastAsia="Calibri" w:hAnsi="Times New Roman" w:cs="Times New Roman"/>
          <w:lang w:val="en-US"/>
        </w:rPr>
        <w:t>digunakan</w:t>
      </w:r>
      <w:proofErr w:type="spellEnd"/>
      <w:r w:rsidR="006F69E4">
        <w:rPr>
          <w:rFonts w:ascii="Times New Roman" w:eastAsia="Calibri" w:hAnsi="Times New Roman" w:cs="Times New Roman"/>
          <w:lang w:val="en-US"/>
        </w:rPr>
        <w:t xml:space="preserve"> </w:t>
      </w:r>
      <w:proofErr w:type="spellStart"/>
      <w:r w:rsidR="006F69E4">
        <w:rPr>
          <w:rFonts w:ascii="Times New Roman" w:eastAsia="Calibri" w:hAnsi="Times New Roman" w:cs="Times New Roman"/>
          <w:lang w:val="en-US"/>
        </w:rPr>
        <w:t>untuk</w:t>
      </w:r>
      <w:proofErr w:type="spellEnd"/>
      <w:r w:rsidR="006F69E4">
        <w:rPr>
          <w:rFonts w:ascii="Times New Roman" w:eastAsia="Calibri" w:hAnsi="Times New Roman" w:cs="Times New Roman"/>
          <w:lang w:val="en-US"/>
        </w:rPr>
        <w:t xml:space="preserve"> </w:t>
      </w:r>
      <w:proofErr w:type="spellStart"/>
      <w:r w:rsidR="006F69E4">
        <w:rPr>
          <w:rFonts w:ascii="Times New Roman" w:eastAsia="Calibri" w:hAnsi="Times New Roman" w:cs="Times New Roman"/>
          <w:lang w:val="en-US"/>
        </w:rPr>
        <w:t>mengumpulkan</w:t>
      </w:r>
      <w:proofErr w:type="spellEnd"/>
      <w:r w:rsidR="00FE7915" w:rsidRPr="00FE7915">
        <w:rPr>
          <w:rFonts w:ascii="Times New Roman" w:eastAsia="Calibri" w:hAnsi="Times New Roman" w:cs="Times New Roman"/>
          <w:lang w:val="en-US"/>
        </w:rPr>
        <w:t xml:space="preserve"> data primer </w:t>
      </w:r>
      <w:proofErr w:type="spellStart"/>
      <w:r w:rsidR="00FE7915" w:rsidRPr="00FE7915">
        <w:rPr>
          <w:rFonts w:ascii="Times New Roman" w:eastAsia="Calibri" w:hAnsi="Times New Roman" w:cs="Times New Roman"/>
          <w:lang w:val="en-US"/>
        </w:rPr>
        <w:t>untuk</w:t>
      </w:r>
      <w:proofErr w:type="spellEnd"/>
      <w:r w:rsidR="00FE7915" w:rsidRPr="00FE7915">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mengetahui</w:t>
      </w:r>
      <w:proofErr w:type="spellEnd"/>
      <w:r w:rsidR="00FE7915" w:rsidRPr="00FE7915">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hubungan</w:t>
      </w:r>
      <w:proofErr w:type="spellEnd"/>
      <w:r w:rsidR="00FE7915" w:rsidRPr="00FE7915">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antara</w:t>
      </w:r>
      <w:proofErr w:type="spellEnd"/>
      <w:r w:rsidR="00FE7915" w:rsidRPr="00FE7915">
        <w:rPr>
          <w:rFonts w:ascii="Times New Roman" w:eastAsia="Calibri" w:hAnsi="Times New Roman" w:cs="Times New Roman"/>
          <w:lang w:val="en-US"/>
        </w:rPr>
        <w:t xml:space="preserve"> </w:t>
      </w:r>
      <w:r w:rsidR="00E2723D">
        <w:rPr>
          <w:rFonts w:ascii="Times New Roman" w:eastAsia="Calibri" w:hAnsi="Times New Roman" w:cs="Times New Roman"/>
          <w:lang w:val="en-US"/>
        </w:rPr>
        <w:t xml:space="preserve">dua </w:t>
      </w:r>
      <w:proofErr w:type="spellStart"/>
      <w:r w:rsidR="00FE7915" w:rsidRPr="00FE7915">
        <w:rPr>
          <w:rFonts w:ascii="Times New Roman" w:eastAsia="Calibri" w:hAnsi="Times New Roman" w:cs="Times New Roman"/>
          <w:lang w:val="en-US"/>
        </w:rPr>
        <w:t>variabel</w:t>
      </w:r>
      <w:proofErr w:type="spellEnd"/>
      <w:r w:rsidR="00FE7915" w:rsidRPr="00FE7915">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independen</w:t>
      </w:r>
      <w:proofErr w:type="spellEnd"/>
      <w:r w:rsidR="00FE7915" w:rsidRPr="00FE7915">
        <w:rPr>
          <w:rFonts w:ascii="Times New Roman" w:eastAsia="Calibri" w:hAnsi="Times New Roman" w:cs="Times New Roman"/>
          <w:lang w:val="en-US"/>
        </w:rPr>
        <w:t xml:space="preserve"> </w:t>
      </w:r>
      <w:proofErr w:type="spellStart"/>
      <w:r w:rsidR="006F69E4">
        <w:rPr>
          <w:rFonts w:ascii="Times New Roman" w:eastAsia="Calibri" w:hAnsi="Times New Roman" w:cs="Times New Roman"/>
          <w:lang w:val="en-US"/>
        </w:rPr>
        <w:t>terhadap</w:t>
      </w:r>
      <w:proofErr w:type="spellEnd"/>
      <w:r w:rsidR="00FE7915" w:rsidRPr="00FE7915">
        <w:rPr>
          <w:rFonts w:ascii="Times New Roman" w:eastAsia="Calibri" w:hAnsi="Times New Roman" w:cs="Times New Roman"/>
          <w:lang w:val="en-US"/>
        </w:rPr>
        <w:t xml:space="preserve"> </w:t>
      </w:r>
      <w:proofErr w:type="spellStart"/>
      <w:r w:rsidR="00FD6997">
        <w:rPr>
          <w:rFonts w:ascii="Times New Roman" w:eastAsia="Calibri" w:hAnsi="Times New Roman" w:cs="Times New Roman"/>
          <w:lang w:val="en-US"/>
        </w:rPr>
        <w:t>sebuah</w:t>
      </w:r>
      <w:proofErr w:type="spellEnd"/>
      <w:r w:rsidR="00EA22C2">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variabel</w:t>
      </w:r>
      <w:proofErr w:type="spellEnd"/>
      <w:r w:rsidR="00FE7915" w:rsidRPr="00FE7915">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dependen</w:t>
      </w:r>
      <w:proofErr w:type="spellEnd"/>
      <w:r w:rsidR="00FE7915" w:rsidRPr="00FE7915">
        <w:rPr>
          <w:rFonts w:ascii="Times New Roman" w:eastAsia="Calibri" w:hAnsi="Times New Roman" w:cs="Times New Roman"/>
          <w:lang w:val="en-US"/>
        </w:rPr>
        <w:t xml:space="preserve">. </w:t>
      </w:r>
      <w:r w:rsidR="006567DD">
        <w:rPr>
          <w:rFonts w:ascii="Times New Roman" w:eastAsia="Calibri" w:hAnsi="Times New Roman" w:cs="Times New Roman"/>
          <w:lang w:val="en-US"/>
        </w:rPr>
        <w:t>S</w:t>
      </w:r>
      <w:r w:rsidR="00FE7915" w:rsidRPr="00FE7915">
        <w:rPr>
          <w:rFonts w:ascii="Times New Roman" w:eastAsia="Calibri" w:hAnsi="Times New Roman" w:cs="Times New Roman"/>
          <w:lang w:val="en-US"/>
        </w:rPr>
        <w:t xml:space="preserve">ampel </w:t>
      </w:r>
      <w:proofErr w:type="spellStart"/>
      <w:r w:rsidR="00FE7915" w:rsidRPr="00FE7915">
        <w:rPr>
          <w:rFonts w:ascii="Times New Roman" w:eastAsia="Calibri" w:hAnsi="Times New Roman" w:cs="Times New Roman"/>
          <w:lang w:val="en-US"/>
        </w:rPr>
        <w:t>sebanyak</w:t>
      </w:r>
      <w:proofErr w:type="spellEnd"/>
      <w:r w:rsidR="00FE7915" w:rsidRPr="00FE7915">
        <w:rPr>
          <w:rFonts w:ascii="Times New Roman" w:eastAsia="Calibri" w:hAnsi="Times New Roman" w:cs="Times New Roman"/>
          <w:lang w:val="en-US"/>
        </w:rPr>
        <w:t xml:space="preserve"> 67 </w:t>
      </w:r>
      <w:proofErr w:type="spellStart"/>
      <w:r w:rsidR="00FD6997">
        <w:rPr>
          <w:rFonts w:ascii="Times New Roman" w:eastAsia="Calibri" w:hAnsi="Times New Roman" w:cs="Times New Roman"/>
          <w:lang w:val="en-US"/>
        </w:rPr>
        <w:t>responden</w:t>
      </w:r>
      <w:proofErr w:type="spellEnd"/>
      <w:r w:rsidR="00FE7915" w:rsidRPr="00FE7915">
        <w:rPr>
          <w:rFonts w:ascii="Times New Roman" w:eastAsia="Calibri" w:hAnsi="Times New Roman" w:cs="Times New Roman"/>
          <w:lang w:val="en-US"/>
        </w:rPr>
        <w:t xml:space="preserve"> </w:t>
      </w:r>
      <w:proofErr w:type="spellStart"/>
      <w:r w:rsidR="00AF3728">
        <w:rPr>
          <w:rFonts w:ascii="Times New Roman" w:eastAsia="Calibri" w:hAnsi="Times New Roman" w:cs="Times New Roman"/>
          <w:lang w:val="en-US"/>
        </w:rPr>
        <w:t>dari</w:t>
      </w:r>
      <w:proofErr w:type="spellEnd"/>
      <w:r w:rsidR="00AF3728">
        <w:rPr>
          <w:rFonts w:ascii="Times New Roman" w:eastAsia="Calibri" w:hAnsi="Times New Roman" w:cs="Times New Roman"/>
          <w:lang w:val="en-US"/>
        </w:rPr>
        <w:t xml:space="preserve"> 200 </w:t>
      </w:r>
      <w:r w:rsidR="00FD6997">
        <w:rPr>
          <w:rFonts w:ascii="Times New Roman" w:eastAsia="Calibri" w:hAnsi="Times New Roman" w:cs="Times New Roman"/>
          <w:lang w:val="en-US"/>
        </w:rPr>
        <w:t xml:space="preserve">orang </w:t>
      </w:r>
      <w:proofErr w:type="spellStart"/>
      <w:r w:rsidR="00FE7915" w:rsidRPr="00FE7915">
        <w:rPr>
          <w:rFonts w:ascii="Times New Roman" w:eastAsia="Calibri" w:hAnsi="Times New Roman" w:cs="Times New Roman"/>
          <w:lang w:val="en-US"/>
        </w:rPr>
        <w:t>keluarga</w:t>
      </w:r>
      <w:proofErr w:type="spellEnd"/>
      <w:r w:rsidR="00FE7915" w:rsidRPr="00FE7915">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pasien</w:t>
      </w:r>
      <w:proofErr w:type="spellEnd"/>
      <w:r w:rsidR="00FE7915" w:rsidRPr="00FE7915">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rawat</w:t>
      </w:r>
      <w:proofErr w:type="spellEnd"/>
      <w:r w:rsidR="00FE7915" w:rsidRPr="00FE7915">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jalan</w:t>
      </w:r>
      <w:proofErr w:type="spellEnd"/>
      <w:r w:rsidR="00FE7915" w:rsidRPr="00FE7915">
        <w:rPr>
          <w:rFonts w:ascii="Times New Roman" w:eastAsia="Calibri" w:hAnsi="Times New Roman" w:cs="Times New Roman"/>
          <w:lang w:val="en-US"/>
        </w:rPr>
        <w:t xml:space="preserve"> </w:t>
      </w:r>
      <w:r w:rsidR="00FD6997">
        <w:rPr>
          <w:rFonts w:ascii="Times New Roman" w:eastAsia="Calibri" w:hAnsi="Times New Roman" w:cs="Times New Roman"/>
          <w:lang w:val="en-US"/>
        </w:rPr>
        <w:t xml:space="preserve">di </w:t>
      </w:r>
      <w:r w:rsidR="00FE7915" w:rsidRPr="00FE7915">
        <w:rPr>
          <w:rFonts w:ascii="Times New Roman" w:eastAsia="Calibri" w:hAnsi="Times New Roman" w:cs="Times New Roman"/>
          <w:lang w:val="en-US"/>
        </w:rPr>
        <w:t xml:space="preserve">RS </w:t>
      </w:r>
      <w:proofErr w:type="spellStart"/>
      <w:r w:rsidR="00FE7915" w:rsidRPr="00FE7915">
        <w:rPr>
          <w:rFonts w:ascii="Times New Roman" w:eastAsia="Calibri" w:hAnsi="Times New Roman" w:cs="Times New Roman"/>
          <w:lang w:val="en-US"/>
        </w:rPr>
        <w:t>Insan</w:t>
      </w:r>
      <w:proofErr w:type="spellEnd"/>
      <w:r w:rsidR="00FE7915" w:rsidRPr="00FE7915">
        <w:rPr>
          <w:rFonts w:ascii="Times New Roman" w:eastAsia="Calibri" w:hAnsi="Times New Roman" w:cs="Times New Roman"/>
          <w:lang w:val="en-US"/>
        </w:rPr>
        <w:t xml:space="preserve"> Permata</w:t>
      </w:r>
      <w:r w:rsidR="00FD6997">
        <w:rPr>
          <w:rFonts w:ascii="Times New Roman" w:eastAsia="Calibri" w:hAnsi="Times New Roman" w:cs="Times New Roman"/>
          <w:lang w:val="en-US"/>
        </w:rPr>
        <w:t>,</w:t>
      </w:r>
      <w:r w:rsidR="00FE7915" w:rsidRPr="00FE7915">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Kecamatan</w:t>
      </w:r>
      <w:proofErr w:type="spellEnd"/>
      <w:r w:rsidR="00FE7915" w:rsidRPr="00FE7915">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Serpong</w:t>
      </w:r>
      <w:proofErr w:type="spellEnd"/>
      <w:r w:rsidR="00FE7915" w:rsidRPr="00FE7915">
        <w:rPr>
          <w:rFonts w:ascii="Times New Roman" w:eastAsia="Calibri" w:hAnsi="Times New Roman" w:cs="Times New Roman"/>
          <w:lang w:val="en-US"/>
        </w:rPr>
        <w:t xml:space="preserve"> Utara Kota Tangerang Selatan </w:t>
      </w:r>
      <w:proofErr w:type="spellStart"/>
      <w:r w:rsidR="00FE7915" w:rsidRPr="00FE7915">
        <w:rPr>
          <w:rFonts w:ascii="Times New Roman" w:eastAsia="Calibri" w:hAnsi="Times New Roman" w:cs="Times New Roman"/>
          <w:lang w:val="en-US"/>
        </w:rPr>
        <w:t>tahun</w:t>
      </w:r>
      <w:proofErr w:type="spellEnd"/>
      <w:r w:rsidR="00FE7915" w:rsidRPr="00FE7915">
        <w:rPr>
          <w:rFonts w:ascii="Times New Roman" w:eastAsia="Calibri" w:hAnsi="Times New Roman" w:cs="Times New Roman"/>
          <w:lang w:val="en-US"/>
        </w:rPr>
        <w:t xml:space="preserve"> 2022. Hasil </w:t>
      </w:r>
      <w:proofErr w:type="spellStart"/>
      <w:r w:rsidR="00FE7915" w:rsidRPr="00FE7915">
        <w:rPr>
          <w:rFonts w:ascii="Times New Roman" w:eastAsia="Calibri" w:hAnsi="Times New Roman" w:cs="Times New Roman"/>
          <w:lang w:val="en-US"/>
        </w:rPr>
        <w:t>penelitian</w:t>
      </w:r>
      <w:proofErr w:type="spellEnd"/>
      <w:r w:rsidR="006F69E4">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didapatkan</w:t>
      </w:r>
      <w:proofErr w:type="spellEnd"/>
      <w:r w:rsidR="00FE7915" w:rsidRPr="00FE7915">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tingkat</w:t>
      </w:r>
      <w:proofErr w:type="spellEnd"/>
      <w:r w:rsidR="00FE7915" w:rsidRPr="00FE7915">
        <w:rPr>
          <w:rFonts w:ascii="Times New Roman" w:eastAsia="Calibri" w:hAnsi="Times New Roman" w:cs="Times New Roman"/>
          <w:lang w:val="en-US"/>
        </w:rPr>
        <w:t xml:space="preserve"> </w:t>
      </w:r>
      <w:proofErr w:type="spellStart"/>
      <w:r w:rsidR="006567DD">
        <w:rPr>
          <w:rFonts w:ascii="Times New Roman" w:eastAsia="Calibri" w:hAnsi="Times New Roman" w:cs="Times New Roman"/>
          <w:lang w:val="en-US"/>
        </w:rPr>
        <w:t>pengetahuan</w:t>
      </w:r>
      <w:proofErr w:type="spellEnd"/>
      <w:r w:rsidR="006F69E4">
        <w:rPr>
          <w:rFonts w:ascii="Times New Roman" w:eastAsia="Calibri" w:hAnsi="Times New Roman" w:cs="Times New Roman"/>
          <w:lang w:val="en-US"/>
        </w:rPr>
        <w:t xml:space="preserve"> </w:t>
      </w:r>
      <w:proofErr w:type="spellStart"/>
      <w:r w:rsidR="006F69E4">
        <w:rPr>
          <w:rFonts w:ascii="Times New Roman" w:eastAsia="Calibri" w:hAnsi="Times New Roman" w:cs="Times New Roman"/>
          <w:lang w:val="en-US"/>
        </w:rPr>
        <w:t>r</w:t>
      </w:r>
      <w:r w:rsidR="00BD5FCB">
        <w:rPr>
          <w:rFonts w:ascii="Times New Roman" w:eastAsia="Calibri" w:hAnsi="Times New Roman" w:cs="Times New Roman"/>
          <w:lang w:val="en-US"/>
        </w:rPr>
        <w:t>e</w:t>
      </w:r>
      <w:r w:rsidR="006F69E4">
        <w:rPr>
          <w:rFonts w:ascii="Times New Roman" w:eastAsia="Calibri" w:hAnsi="Times New Roman" w:cs="Times New Roman"/>
          <w:lang w:val="en-US"/>
        </w:rPr>
        <w:t>sponden</w:t>
      </w:r>
      <w:proofErr w:type="spellEnd"/>
      <w:r w:rsidR="00FE7915" w:rsidRPr="00FE7915">
        <w:rPr>
          <w:rFonts w:ascii="Times New Roman" w:eastAsia="Calibri" w:hAnsi="Times New Roman" w:cs="Times New Roman"/>
          <w:lang w:val="en-US"/>
        </w:rPr>
        <w:t xml:space="preserve"> </w:t>
      </w:r>
      <w:r w:rsidR="00BD5FCB">
        <w:rPr>
          <w:rFonts w:ascii="Times New Roman" w:eastAsia="Calibri" w:hAnsi="Times New Roman" w:cs="Times New Roman"/>
          <w:lang w:val="en-US"/>
        </w:rPr>
        <w:t>1</w:t>
      </w:r>
      <w:r w:rsidR="0022337E">
        <w:rPr>
          <w:rFonts w:ascii="Times New Roman" w:eastAsia="Calibri" w:hAnsi="Times New Roman" w:cs="Times New Roman"/>
          <w:lang w:val="en-US"/>
        </w:rPr>
        <w:t>5</w:t>
      </w:r>
      <w:r w:rsidR="00FE7915" w:rsidRPr="00FE7915">
        <w:rPr>
          <w:rFonts w:ascii="Times New Roman" w:eastAsia="Calibri" w:hAnsi="Times New Roman" w:cs="Times New Roman"/>
          <w:lang w:val="en-US"/>
        </w:rPr>
        <w:t xml:space="preserve"> (</w:t>
      </w:r>
      <w:r w:rsidR="00BD5FCB">
        <w:rPr>
          <w:rFonts w:ascii="Times New Roman" w:eastAsia="Calibri" w:hAnsi="Times New Roman" w:cs="Times New Roman"/>
          <w:lang w:val="en-US"/>
        </w:rPr>
        <w:t>2</w:t>
      </w:r>
      <w:r w:rsidR="0022337E">
        <w:rPr>
          <w:rFonts w:ascii="Times New Roman" w:eastAsia="Calibri" w:hAnsi="Times New Roman" w:cs="Times New Roman"/>
          <w:lang w:val="en-US"/>
        </w:rPr>
        <w:t>2,4</w:t>
      </w:r>
      <w:r w:rsidR="00FE7915" w:rsidRPr="00FE7915">
        <w:rPr>
          <w:rFonts w:ascii="Times New Roman" w:eastAsia="Calibri" w:hAnsi="Times New Roman" w:cs="Times New Roman"/>
          <w:lang w:val="en-US"/>
        </w:rPr>
        <w:t xml:space="preserve">%) </w:t>
      </w:r>
      <w:proofErr w:type="spellStart"/>
      <w:r w:rsidR="0022337E">
        <w:rPr>
          <w:rFonts w:ascii="Times New Roman" w:eastAsia="Calibri" w:hAnsi="Times New Roman" w:cs="Times New Roman"/>
          <w:lang w:val="en-US"/>
        </w:rPr>
        <w:t>baik</w:t>
      </w:r>
      <w:proofErr w:type="spellEnd"/>
      <w:r w:rsidR="0022337E">
        <w:rPr>
          <w:rFonts w:ascii="Times New Roman" w:eastAsia="Calibri" w:hAnsi="Times New Roman" w:cs="Times New Roman"/>
          <w:lang w:val="en-US"/>
        </w:rPr>
        <w:t xml:space="preserve">, 19 (28,4%) </w:t>
      </w:r>
      <w:proofErr w:type="spellStart"/>
      <w:r w:rsidR="0076495B">
        <w:rPr>
          <w:rFonts w:ascii="Times New Roman" w:eastAsia="Calibri" w:hAnsi="Times New Roman" w:cs="Times New Roman"/>
          <w:lang w:val="en-US"/>
        </w:rPr>
        <w:t>cukup</w:t>
      </w:r>
      <w:proofErr w:type="spellEnd"/>
      <w:r w:rsidR="0076495B">
        <w:rPr>
          <w:rFonts w:ascii="Times New Roman" w:eastAsia="Calibri" w:hAnsi="Times New Roman" w:cs="Times New Roman"/>
          <w:lang w:val="en-US"/>
        </w:rPr>
        <w:t xml:space="preserve"> </w:t>
      </w:r>
      <w:proofErr w:type="spellStart"/>
      <w:r w:rsidR="0076495B">
        <w:rPr>
          <w:rFonts w:ascii="Times New Roman" w:eastAsia="Calibri" w:hAnsi="Times New Roman" w:cs="Times New Roman"/>
          <w:lang w:val="en-US"/>
        </w:rPr>
        <w:t>baik</w:t>
      </w:r>
      <w:proofErr w:type="spellEnd"/>
      <w:r w:rsidR="0022337E">
        <w:rPr>
          <w:rFonts w:ascii="Times New Roman" w:eastAsia="Calibri" w:hAnsi="Times New Roman" w:cs="Times New Roman"/>
          <w:lang w:val="en-US"/>
        </w:rPr>
        <w:t>,</w:t>
      </w:r>
      <w:r w:rsidR="00BD5FCB">
        <w:rPr>
          <w:rFonts w:ascii="Times New Roman" w:eastAsia="Calibri" w:hAnsi="Times New Roman" w:cs="Times New Roman"/>
          <w:lang w:val="en-US"/>
        </w:rPr>
        <w:t xml:space="preserve"> dan </w:t>
      </w:r>
      <w:r w:rsidR="0022337E">
        <w:rPr>
          <w:rFonts w:ascii="Times New Roman" w:eastAsia="Calibri" w:hAnsi="Times New Roman" w:cs="Times New Roman"/>
          <w:lang w:val="en-US"/>
        </w:rPr>
        <w:t>33</w:t>
      </w:r>
      <w:r w:rsidR="00BD5FCB">
        <w:rPr>
          <w:rFonts w:ascii="Times New Roman" w:eastAsia="Calibri" w:hAnsi="Times New Roman" w:cs="Times New Roman"/>
          <w:lang w:val="en-US"/>
        </w:rPr>
        <w:t xml:space="preserve"> (</w:t>
      </w:r>
      <w:r w:rsidR="0022337E">
        <w:rPr>
          <w:rFonts w:ascii="Times New Roman" w:eastAsia="Calibri" w:hAnsi="Times New Roman" w:cs="Times New Roman"/>
          <w:lang w:val="en-US"/>
        </w:rPr>
        <w:t>49</w:t>
      </w:r>
      <w:r w:rsidR="00BD5FCB">
        <w:rPr>
          <w:rFonts w:ascii="Times New Roman" w:eastAsia="Calibri" w:hAnsi="Times New Roman" w:cs="Times New Roman"/>
          <w:lang w:val="en-US"/>
        </w:rPr>
        <w:t>,</w:t>
      </w:r>
      <w:r w:rsidR="0022337E">
        <w:rPr>
          <w:rFonts w:ascii="Times New Roman" w:eastAsia="Calibri" w:hAnsi="Times New Roman" w:cs="Times New Roman"/>
          <w:lang w:val="en-US"/>
        </w:rPr>
        <w:t>3</w:t>
      </w:r>
      <w:r w:rsidR="00BD5FCB">
        <w:rPr>
          <w:rFonts w:ascii="Times New Roman" w:eastAsia="Calibri" w:hAnsi="Times New Roman" w:cs="Times New Roman"/>
          <w:lang w:val="en-US"/>
        </w:rPr>
        <w:t xml:space="preserve">%) </w:t>
      </w:r>
      <w:proofErr w:type="spellStart"/>
      <w:r w:rsidR="0022337E">
        <w:rPr>
          <w:rFonts w:ascii="Times New Roman" w:eastAsia="Calibri" w:hAnsi="Times New Roman" w:cs="Times New Roman"/>
          <w:lang w:val="en-US"/>
        </w:rPr>
        <w:t>kurang</w:t>
      </w:r>
      <w:proofErr w:type="spellEnd"/>
      <w:r w:rsidR="00FE7915" w:rsidRPr="00FE7915">
        <w:rPr>
          <w:rFonts w:ascii="Times New Roman" w:eastAsia="Calibri" w:hAnsi="Times New Roman" w:cs="Times New Roman"/>
          <w:lang w:val="en-US"/>
        </w:rPr>
        <w:t xml:space="preserve">. </w:t>
      </w:r>
      <w:proofErr w:type="spellStart"/>
      <w:r w:rsidR="0022337E">
        <w:rPr>
          <w:rFonts w:ascii="Times New Roman" w:eastAsia="Calibri" w:hAnsi="Times New Roman" w:cs="Times New Roman"/>
          <w:lang w:val="en-US"/>
        </w:rPr>
        <w:t>Sementara</w:t>
      </w:r>
      <w:proofErr w:type="spellEnd"/>
      <w:r w:rsidR="0022337E">
        <w:rPr>
          <w:rFonts w:ascii="Times New Roman" w:eastAsia="Calibri" w:hAnsi="Times New Roman" w:cs="Times New Roman"/>
          <w:lang w:val="en-US"/>
        </w:rPr>
        <w:t xml:space="preserve">, </w:t>
      </w:r>
      <w:proofErr w:type="spellStart"/>
      <w:r w:rsidR="0022337E">
        <w:rPr>
          <w:rFonts w:ascii="Times New Roman" w:eastAsia="Calibri" w:hAnsi="Times New Roman" w:cs="Times New Roman"/>
          <w:lang w:val="en-US"/>
        </w:rPr>
        <w:t>tingkat</w:t>
      </w:r>
      <w:proofErr w:type="spellEnd"/>
      <w:r w:rsidR="0022337E">
        <w:rPr>
          <w:rFonts w:ascii="Times New Roman" w:eastAsia="Calibri" w:hAnsi="Times New Roman" w:cs="Times New Roman"/>
          <w:lang w:val="en-US"/>
        </w:rPr>
        <w:t xml:space="preserve"> </w:t>
      </w:r>
      <w:proofErr w:type="spellStart"/>
      <w:r w:rsidR="0022337E">
        <w:rPr>
          <w:rFonts w:ascii="Times New Roman" w:eastAsia="Calibri" w:hAnsi="Times New Roman" w:cs="Times New Roman"/>
          <w:lang w:val="en-US"/>
        </w:rPr>
        <w:t>perilaku</w:t>
      </w:r>
      <w:proofErr w:type="spellEnd"/>
      <w:r w:rsidR="0022337E">
        <w:rPr>
          <w:rFonts w:ascii="Times New Roman" w:eastAsia="Calibri" w:hAnsi="Times New Roman" w:cs="Times New Roman"/>
          <w:lang w:val="en-US"/>
        </w:rPr>
        <w:t xml:space="preserve"> </w:t>
      </w:r>
      <w:proofErr w:type="spellStart"/>
      <w:r w:rsidR="0022337E">
        <w:rPr>
          <w:rFonts w:ascii="Times New Roman" w:eastAsia="Calibri" w:hAnsi="Times New Roman" w:cs="Times New Roman"/>
          <w:lang w:val="en-US"/>
        </w:rPr>
        <w:t>responden</w:t>
      </w:r>
      <w:proofErr w:type="spellEnd"/>
      <w:r w:rsidR="0022337E">
        <w:rPr>
          <w:rFonts w:ascii="Times New Roman" w:eastAsia="Calibri" w:hAnsi="Times New Roman" w:cs="Times New Roman"/>
          <w:lang w:val="en-US"/>
        </w:rPr>
        <w:t xml:space="preserve"> 12 (17,9%) </w:t>
      </w:r>
      <w:proofErr w:type="spellStart"/>
      <w:r w:rsidR="0022337E">
        <w:rPr>
          <w:rFonts w:ascii="Times New Roman" w:eastAsia="Calibri" w:hAnsi="Times New Roman" w:cs="Times New Roman"/>
          <w:lang w:val="en-US"/>
        </w:rPr>
        <w:t>positif</w:t>
      </w:r>
      <w:proofErr w:type="spellEnd"/>
      <w:r w:rsidR="0022337E">
        <w:rPr>
          <w:rFonts w:ascii="Times New Roman" w:eastAsia="Calibri" w:hAnsi="Times New Roman" w:cs="Times New Roman"/>
          <w:lang w:val="en-US"/>
        </w:rPr>
        <w:t xml:space="preserve"> dan 55 (82,1%) </w:t>
      </w:r>
      <w:proofErr w:type="spellStart"/>
      <w:r w:rsidR="0022337E">
        <w:rPr>
          <w:rFonts w:ascii="Times New Roman" w:eastAsia="Calibri" w:hAnsi="Times New Roman" w:cs="Times New Roman"/>
          <w:lang w:val="en-US"/>
        </w:rPr>
        <w:t>negatif</w:t>
      </w:r>
      <w:proofErr w:type="spellEnd"/>
      <w:r w:rsidR="0022337E">
        <w:rPr>
          <w:rFonts w:ascii="Times New Roman" w:eastAsia="Calibri" w:hAnsi="Times New Roman" w:cs="Times New Roman"/>
          <w:lang w:val="en-US"/>
        </w:rPr>
        <w:t xml:space="preserve">. </w:t>
      </w:r>
      <w:r w:rsidR="00FE7915" w:rsidRPr="00FE7915">
        <w:rPr>
          <w:rFonts w:ascii="Times New Roman" w:eastAsia="Calibri" w:hAnsi="Times New Roman" w:cs="Times New Roman"/>
          <w:lang w:val="en-US"/>
        </w:rPr>
        <w:t xml:space="preserve">Hasil uji </w:t>
      </w:r>
      <w:r w:rsidR="00AB2498" w:rsidRPr="00AB2498">
        <w:rPr>
          <w:rFonts w:ascii="Times New Roman" w:eastAsia="Calibri" w:hAnsi="Times New Roman" w:cs="Times New Roman"/>
          <w:i/>
          <w:iCs/>
          <w:lang w:val="en-US"/>
        </w:rPr>
        <w:t>chi square</w:t>
      </w:r>
      <w:r w:rsidR="00FE7915" w:rsidRPr="00AB2498">
        <w:rPr>
          <w:rFonts w:ascii="Times New Roman" w:eastAsia="Calibri" w:hAnsi="Times New Roman" w:cs="Times New Roman"/>
          <w:i/>
          <w:iCs/>
          <w:lang w:val="en-US"/>
        </w:rPr>
        <w:t xml:space="preserve"> </w:t>
      </w:r>
      <w:proofErr w:type="spellStart"/>
      <w:r w:rsidR="00FE7915" w:rsidRPr="00FE7915">
        <w:rPr>
          <w:rFonts w:ascii="Times New Roman" w:eastAsia="Calibri" w:hAnsi="Times New Roman" w:cs="Times New Roman"/>
          <w:lang w:val="en-US"/>
        </w:rPr>
        <w:t>untuk</w:t>
      </w:r>
      <w:proofErr w:type="spellEnd"/>
      <w:r w:rsidR="00FE7915" w:rsidRPr="00FE7915">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tingkat</w:t>
      </w:r>
      <w:proofErr w:type="spellEnd"/>
      <w:r w:rsidR="00FE7915" w:rsidRPr="00FE7915">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pengetahuan</w:t>
      </w:r>
      <w:proofErr w:type="spellEnd"/>
      <w:r w:rsidR="00FE7915" w:rsidRPr="00FE7915">
        <w:rPr>
          <w:rFonts w:ascii="Times New Roman" w:eastAsia="Calibri" w:hAnsi="Times New Roman" w:cs="Times New Roman"/>
          <w:lang w:val="en-US"/>
        </w:rPr>
        <w:t xml:space="preserve"> (</w:t>
      </w:r>
      <w:r w:rsidR="00FE7915" w:rsidRPr="00AB2498">
        <w:rPr>
          <w:rFonts w:ascii="Times New Roman" w:eastAsia="Calibri" w:hAnsi="Times New Roman" w:cs="Times New Roman"/>
          <w:i/>
          <w:iCs/>
          <w:lang w:val="en-US"/>
        </w:rPr>
        <w:t>p-value</w:t>
      </w:r>
      <w:r w:rsidR="00FE7915" w:rsidRPr="00FE7915">
        <w:rPr>
          <w:rFonts w:ascii="Times New Roman" w:eastAsia="Calibri" w:hAnsi="Times New Roman" w:cs="Times New Roman"/>
          <w:lang w:val="en-US"/>
        </w:rPr>
        <w:t xml:space="preserve"> = 0,002 α:0,05) dan </w:t>
      </w:r>
      <w:proofErr w:type="spellStart"/>
      <w:r w:rsidR="00FE7915" w:rsidRPr="00FE7915">
        <w:rPr>
          <w:rFonts w:ascii="Times New Roman" w:eastAsia="Calibri" w:hAnsi="Times New Roman" w:cs="Times New Roman"/>
          <w:lang w:val="en-US"/>
        </w:rPr>
        <w:t>perilaku</w:t>
      </w:r>
      <w:proofErr w:type="spellEnd"/>
      <w:r w:rsidR="00FE7915" w:rsidRPr="00FE7915">
        <w:rPr>
          <w:rFonts w:ascii="Times New Roman" w:eastAsia="Calibri" w:hAnsi="Times New Roman" w:cs="Times New Roman"/>
          <w:lang w:val="en-US"/>
        </w:rPr>
        <w:t xml:space="preserve"> (</w:t>
      </w:r>
      <w:r w:rsidR="00FE7915" w:rsidRPr="00AB2498">
        <w:rPr>
          <w:rFonts w:ascii="Times New Roman" w:eastAsia="Calibri" w:hAnsi="Times New Roman" w:cs="Times New Roman"/>
          <w:i/>
          <w:iCs/>
          <w:lang w:val="en-US"/>
        </w:rPr>
        <w:t>p-value</w:t>
      </w:r>
      <w:r w:rsidR="00FE7915" w:rsidRPr="00FE7915">
        <w:rPr>
          <w:rFonts w:ascii="Times New Roman" w:eastAsia="Calibri" w:hAnsi="Times New Roman" w:cs="Times New Roman"/>
          <w:lang w:val="en-US"/>
        </w:rPr>
        <w:t xml:space="preserve"> = 0,000 α:0,05) </w:t>
      </w:r>
      <w:proofErr w:type="spellStart"/>
      <w:r w:rsidR="00FE7915" w:rsidRPr="0022337E">
        <w:rPr>
          <w:rFonts w:ascii="Times New Roman" w:eastAsia="Calibri" w:hAnsi="Times New Roman" w:cs="Times New Roman"/>
          <w:lang w:val="en-US"/>
        </w:rPr>
        <w:t>menunjukkan</w:t>
      </w:r>
      <w:proofErr w:type="spellEnd"/>
      <w:r w:rsidR="00FE7915" w:rsidRPr="0022337E">
        <w:rPr>
          <w:rFonts w:ascii="Times New Roman" w:eastAsia="Calibri" w:hAnsi="Times New Roman" w:cs="Times New Roman"/>
          <w:lang w:val="en-US"/>
        </w:rPr>
        <w:t xml:space="preserve"> </w:t>
      </w:r>
      <w:proofErr w:type="spellStart"/>
      <w:r w:rsidR="00FE7915" w:rsidRPr="0022337E">
        <w:rPr>
          <w:rFonts w:ascii="Times New Roman" w:eastAsia="Calibri" w:hAnsi="Times New Roman" w:cs="Times New Roman"/>
          <w:lang w:val="en-US"/>
        </w:rPr>
        <w:t>bahwa</w:t>
      </w:r>
      <w:proofErr w:type="spellEnd"/>
      <w:r w:rsidR="00FE7915" w:rsidRPr="0022337E">
        <w:rPr>
          <w:rFonts w:ascii="Times New Roman" w:eastAsia="Calibri" w:hAnsi="Times New Roman" w:cs="Times New Roman"/>
          <w:lang w:val="en-US"/>
        </w:rPr>
        <w:t xml:space="preserve"> </w:t>
      </w:r>
      <w:proofErr w:type="spellStart"/>
      <w:r w:rsidR="00FE7915" w:rsidRPr="0022337E">
        <w:rPr>
          <w:rFonts w:ascii="Times New Roman" w:eastAsia="Calibri" w:hAnsi="Times New Roman" w:cs="Times New Roman"/>
          <w:lang w:val="en-US"/>
        </w:rPr>
        <w:t>ada</w:t>
      </w:r>
      <w:proofErr w:type="spellEnd"/>
      <w:r w:rsidR="00FE7915" w:rsidRPr="0022337E">
        <w:rPr>
          <w:rFonts w:ascii="Times New Roman" w:eastAsia="Calibri" w:hAnsi="Times New Roman" w:cs="Times New Roman"/>
          <w:lang w:val="en-US"/>
        </w:rPr>
        <w:t xml:space="preserve"> </w:t>
      </w:r>
      <w:proofErr w:type="spellStart"/>
      <w:r w:rsidR="00AB2498">
        <w:rPr>
          <w:rFonts w:ascii="Times New Roman" w:eastAsia="Calibri" w:hAnsi="Times New Roman" w:cs="Times New Roman"/>
          <w:lang w:val="en-US"/>
        </w:rPr>
        <w:t>hubungan</w:t>
      </w:r>
      <w:proofErr w:type="spellEnd"/>
      <w:r w:rsidR="00FE7915" w:rsidRPr="0022337E">
        <w:rPr>
          <w:rFonts w:ascii="Times New Roman" w:eastAsia="Calibri" w:hAnsi="Times New Roman" w:cs="Times New Roman"/>
          <w:lang w:val="en-US"/>
        </w:rPr>
        <w:t xml:space="preserve"> </w:t>
      </w:r>
      <w:proofErr w:type="spellStart"/>
      <w:r w:rsidR="00FE7915" w:rsidRPr="0022337E">
        <w:rPr>
          <w:rFonts w:ascii="Times New Roman" w:eastAsia="Calibri" w:hAnsi="Times New Roman" w:cs="Times New Roman"/>
          <w:lang w:val="en-US"/>
        </w:rPr>
        <w:t>antara</w:t>
      </w:r>
      <w:proofErr w:type="spellEnd"/>
      <w:r w:rsidR="00FE7915" w:rsidRPr="0022337E">
        <w:rPr>
          <w:rFonts w:ascii="Times New Roman" w:eastAsia="Calibri" w:hAnsi="Times New Roman" w:cs="Times New Roman"/>
          <w:lang w:val="en-US"/>
        </w:rPr>
        <w:t xml:space="preserve"> </w:t>
      </w:r>
      <w:proofErr w:type="spellStart"/>
      <w:r w:rsidR="00FE7915" w:rsidRPr="0022337E">
        <w:rPr>
          <w:rFonts w:ascii="Times New Roman" w:eastAsia="Calibri" w:hAnsi="Times New Roman" w:cs="Times New Roman"/>
          <w:lang w:val="en-US"/>
        </w:rPr>
        <w:t>tingkat</w:t>
      </w:r>
      <w:proofErr w:type="spellEnd"/>
      <w:r w:rsidR="00FE7915" w:rsidRPr="0022337E">
        <w:rPr>
          <w:rFonts w:ascii="Times New Roman" w:eastAsia="Calibri" w:hAnsi="Times New Roman" w:cs="Times New Roman"/>
          <w:lang w:val="en-US"/>
        </w:rPr>
        <w:t xml:space="preserve"> </w:t>
      </w:r>
      <w:proofErr w:type="spellStart"/>
      <w:r w:rsidR="00FE7915" w:rsidRPr="0022337E">
        <w:rPr>
          <w:rFonts w:ascii="Times New Roman" w:eastAsia="Calibri" w:hAnsi="Times New Roman" w:cs="Times New Roman"/>
          <w:lang w:val="en-US"/>
        </w:rPr>
        <w:t>pengetahuan</w:t>
      </w:r>
      <w:proofErr w:type="spellEnd"/>
      <w:r w:rsidR="00FE7915" w:rsidRPr="0022337E">
        <w:rPr>
          <w:rFonts w:ascii="Times New Roman" w:eastAsia="Calibri" w:hAnsi="Times New Roman" w:cs="Times New Roman"/>
          <w:lang w:val="en-US"/>
        </w:rPr>
        <w:t xml:space="preserve"> dan </w:t>
      </w:r>
      <w:proofErr w:type="spellStart"/>
      <w:r w:rsidR="00FE7915" w:rsidRPr="0022337E">
        <w:rPr>
          <w:rFonts w:ascii="Times New Roman" w:eastAsia="Calibri" w:hAnsi="Times New Roman" w:cs="Times New Roman"/>
          <w:lang w:val="en-US"/>
        </w:rPr>
        <w:t>perilaku</w:t>
      </w:r>
      <w:proofErr w:type="spellEnd"/>
      <w:r w:rsidR="00FE7915" w:rsidRPr="0022337E">
        <w:rPr>
          <w:rFonts w:ascii="Times New Roman" w:eastAsia="Calibri" w:hAnsi="Times New Roman" w:cs="Times New Roman"/>
          <w:lang w:val="en-US"/>
        </w:rPr>
        <w:t xml:space="preserve"> </w:t>
      </w:r>
      <w:proofErr w:type="spellStart"/>
      <w:r w:rsidR="00AB2498">
        <w:rPr>
          <w:rFonts w:ascii="Times New Roman" w:eastAsia="Calibri" w:hAnsi="Times New Roman" w:cs="Times New Roman"/>
          <w:lang w:val="en-US"/>
        </w:rPr>
        <w:t>dengan</w:t>
      </w:r>
      <w:proofErr w:type="spellEnd"/>
      <w:r w:rsidR="00FE7915" w:rsidRPr="0022337E">
        <w:rPr>
          <w:rFonts w:ascii="Times New Roman" w:eastAsia="Calibri" w:hAnsi="Times New Roman" w:cs="Times New Roman"/>
          <w:lang w:val="en-US"/>
        </w:rPr>
        <w:t xml:space="preserve"> </w:t>
      </w:r>
      <w:proofErr w:type="spellStart"/>
      <w:r w:rsidR="00FE7915" w:rsidRPr="0022337E">
        <w:rPr>
          <w:rFonts w:ascii="Times New Roman" w:eastAsia="Calibri" w:hAnsi="Times New Roman" w:cs="Times New Roman"/>
          <w:lang w:val="en-US"/>
        </w:rPr>
        <w:t>protokol</w:t>
      </w:r>
      <w:proofErr w:type="spellEnd"/>
      <w:r w:rsidR="00FE7915" w:rsidRPr="0022337E">
        <w:rPr>
          <w:rFonts w:ascii="Times New Roman" w:eastAsia="Calibri" w:hAnsi="Times New Roman" w:cs="Times New Roman"/>
          <w:lang w:val="en-US"/>
        </w:rPr>
        <w:t xml:space="preserve"> </w:t>
      </w:r>
      <w:proofErr w:type="spellStart"/>
      <w:r w:rsidR="00FE7915" w:rsidRPr="0022337E">
        <w:rPr>
          <w:rFonts w:ascii="Times New Roman" w:eastAsia="Calibri" w:hAnsi="Times New Roman" w:cs="Times New Roman"/>
          <w:lang w:val="en-US"/>
        </w:rPr>
        <w:t>kesehatan</w:t>
      </w:r>
      <w:proofErr w:type="spellEnd"/>
      <w:r w:rsidR="00FE7915" w:rsidRPr="0022337E">
        <w:rPr>
          <w:rFonts w:ascii="Times New Roman" w:eastAsia="Calibri" w:hAnsi="Times New Roman" w:cs="Times New Roman"/>
          <w:lang w:val="en-US"/>
        </w:rPr>
        <w:t xml:space="preserve">. </w:t>
      </w:r>
      <w:proofErr w:type="spellStart"/>
      <w:r w:rsidR="00AB2498">
        <w:rPr>
          <w:rFonts w:ascii="Times New Roman" w:eastAsia="Calibri" w:hAnsi="Times New Roman" w:cs="Times New Roman"/>
          <w:lang w:val="en-US"/>
        </w:rPr>
        <w:t>Diharapkan</w:t>
      </w:r>
      <w:proofErr w:type="spellEnd"/>
      <w:r w:rsidR="00FE7915" w:rsidRPr="00FE7915">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keluarga</w:t>
      </w:r>
      <w:proofErr w:type="spellEnd"/>
      <w:r w:rsidR="00FE7915" w:rsidRPr="00FE7915">
        <w:rPr>
          <w:rFonts w:ascii="Times New Roman" w:eastAsia="Calibri" w:hAnsi="Times New Roman" w:cs="Times New Roman"/>
          <w:lang w:val="en-US"/>
        </w:rPr>
        <w:t xml:space="preserve"> </w:t>
      </w:r>
      <w:proofErr w:type="spellStart"/>
      <w:r w:rsidR="00AB2498">
        <w:rPr>
          <w:rFonts w:ascii="Times New Roman" w:eastAsia="Calibri" w:hAnsi="Times New Roman" w:cs="Times New Roman"/>
          <w:lang w:val="en-US"/>
        </w:rPr>
        <w:t>pasien</w:t>
      </w:r>
      <w:proofErr w:type="spellEnd"/>
      <w:r w:rsidR="00AB2498">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untuk</w:t>
      </w:r>
      <w:proofErr w:type="spellEnd"/>
      <w:r w:rsidR="00FE7915" w:rsidRPr="00FE7915">
        <w:rPr>
          <w:rFonts w:ascii="Times New Roman" w:eastAsia="Calibri" w:hAnsi="Times New Roman" w:cs="Times New Roman"/>
          <w:lang w:val="en-US"/>
        </w:rPr>
        <w:t xml:space="preserve"> </w:t>
      </w:r>
      <w:proofErr w:type="spellStart"/>
      <w:r w:rsidR="00AB2498">
        <w:rPr>
          <w:rFonts w:ascii="Times New Roman" w:eastAsia="Calibri" w:hAnsi="Times New Roman" w:cs="Times New Roman"/>
          <w:lang w:val="en-US"/>
        </w:rPr>
        <w:t>tetap</w:t>
      </w:r>
      <w:proofErr w:type="spellEnd"/>
      <w:r w:rsidR="00AB2498">
        <w:rPr>
          <w:rFonts w:ascii="Times New Roman" w:eastAsia="Calibri" w:hAnsi="Times New Roman" w:cs="Times New Roman"/>
          <w:lang w:val="en-US"/>
        </w:rPr>
        <w:t xml:space="preserve"> </w:t>
      </w:r>
      <w:proofErr w:type="spellStart"/>
      <w:r w:rsidR="00AB2498">
        <w:rPr>
          <w:rFonts w:ascii="Times New Roman" w:eastAsia="Calibri" w:hAnsi="Times New Roman" w:cs="Times New Roman"/>
          <w:lang w:val="en-US"/>
        </w:rPr>
        <w:t>konsisten</w:t>
      </w:r>
      <w:proofErr w:type="spellEnd"/>
      <w:r w:rsidR="00AB2498">
        <w:rPr>
          <w:rFonts w:ascii="Times New Roman" w:eastAsia="Calibri" w:hAnsi="Times New Roman" w:cs="Times New Roman"/>
          <w:lang w:val="en-US"/>
        </w:rPr>
        <w:t xml:space="preserve"> </w:t>
      </w:r>
      <w:proofErr w:type="spellStart"/>
      <w:r w:rsidR="00AB2498">
        <w:rPr>
          <w:rFonts w:ascii="Times New Roman" w:eastAsia="Calibri" w:hAnsi="Times New Roman" w:cs="Times New Roman"/>
          <w:lang w:val="en-US"/>
        </w:rPr>
        <w:t>dalam</w:t>
      </w:r>
      <w:proofErr w:type="spellEnd"/>
      <w:r w:rsidR="00AB2498">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mematuhi</w:t>
      </w:r>
      <w:proofErr w:type="spellEnd"/>
      <w:r w:rsidR="00FE7915" w:rsidRPr="00FE7915">
        <w:rPr>
          <w:rFonts w:ascii="Times New Roman" w:eastAsia="Calibri" w:hAnsi="Times New Roman" w:cs="Times New Roman"/>
          <w:lang w:val="en-US"/>
        </w:rPr>
        <w:t xml:space="preserve"> </w:t>
      </w:r>
      <w:r w:rsidR="00AB2498">
        <w:rPr>
          <w:rFonts w:ascii="Times New Roman" w:eastAsia="Calibri" w:hAnsi="Times New Roman" w:cs="Times New Roman"/>
          <w:lang w:val="en-US"/>
        </w:rPr>
        <w:t xml:space="preserve">dan </w:t>
      </w:r>
      <w:proofErr w:type="spellStart"/>
      <w:r w:rsidR="00AB2498">
        <w:rPr>
          <w:rFonts w:ascii="Times New Roman" w:eastAsia="Calibri" w:hAnsi="Times New Roman" w:cs="Times New Roman"/>
          <w:lang w:val="en-US"/>
        </w:rPr>
        <w:t>menjalankan</w:t>
      </w:r>
      <w:proofErr w:type="spellEnd"/>
      <w:r w:rsidR="00AB2498">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protokol</w:t>
      </w:r>
      <w:proofErr w:type="spellEnd"/>
      <w:r w:rsidR="00FE7915" w:rsidRPr="00FE7915">
        <w:rPr>
          <w:rFonts w:ascii="Times New Roman" w:eastAsia="Calibri" w:hAnsi="Times New Roman" w:cs="Times New Roman"/>
          <w:lang w:val="en-US"/>
        </w:rPr>
        <w:t xml:space="preserve"> </w:t>
      </w:r>
      <w:proofErr w:type="spellStart"/>
      <w:r w:rsidR="00FE7915" w:rsidRPr="00FE7915">
        <w:rPr>
          <w:rFonts w:ascii="Times New Roman" w:eastAsia="Calibri" w:hAnsi="Times New Roman" w:cs="Times New Roman"/>
          <w:lang w:val="en-US"/>
        </w:rPr>
        <w:t>kesehatan</w:t>
      </w:r>
      <w:proofErr w:type="spellEnd"/>
      <w:r w:rsidR="00FE7915" w:rsidRPr="00FE7915">
        <w:rPr>
          <w:rFonts w:ascii="Times New Roman" w:eastAsia="Calibri" w:hAnsi="Times New Roman" w:cs="Times New Roman"/>
          <w:lang w:val="en-US"/>
        </w:rPr>
        <w:t>.</w:t>
      </w:r>
    </w:p>
    <w:p w14:paraId="330299E4" w14:textId="66928B54" w:rsidR="006F69E4" w:rsidRDefault="006F69E4" w:rsidP="002368B7">
      <w:pPr>
        <w:spacing w:after="0" w:line="240" w:lineRule="auto"/>
        <w:jc w:val="both"/>
        <w:rPr>
          <w:rFonts w:ascii="Times New Roman" w:eastAsia="Calibri" w:hAnsi="Times New Roman" w:cs="Times New Roman"/>
          <w:lang w:val="en-US"/>
        </w:rPr>
      </w:pPr>
    </w:p>
    <w:p w14:paraId="6E86E740" w14:textId="05A2089C" w:rsidR="0025433D" w:rsidRPr="001475A7" w:rsidRDefault="0025433D" w:rsidP="0025433D">
      <w:pPr>
        <w:spacing w:after="0" w:line="240" w:lineRule="auto"/>
        <w:jc w:val="both"/>
        <w:rPr>
          <w:rFonts w:ascii="Times New Roman" w:eastAsia="Calibri" w:hAnsi="Times New Roman" w:cs="Times New Roman"/>
          <w:lang w:val="en-US"/>
        </w:rPr>
      </w:pPr>
      <w:r w:rsidRPr="001475A7">
        <w:rPr>
          <w:rFonts w:ascii="Times New Roman" w:eastAsia="Calibri" w:hAnsi="Times New Roman" w:cs="Times New Roman"/>
          <w:b/>
          <w:bCs/>
          <w:lang w:val="en-US"/>
        </w:rPr>
        <w:t xml:space="preserve">Kata </w:t>
      </w:r>
      <w:r w:rsidR="003A541A" w:rsidRPr="001475A7">
        <w:rPr>
          <w:rFonts w:ascii="Times New Roman" w:eastAsia="Calibri" w:hAnsi="Times New Roman" w:cs="Times New Roman"/>
          <w:b/>
          <w:bCs/>
          <w:lang w:val="en-US"/>
        </w:rPr>
        <w:t>K</w:t>
      </w:r>
      <w:r w:rsidRPr="001475A7">
        <w:rPr>
          <w:rFonts w:ascii="Times New Roman" w:eastAsia="Calibri" w:hAnsi="Times New Roman" w:cs="Times New Roman"/>
          <w:b/>
          <w:bCs/>
          <w:lang w:val="en-US"/>
        </w:rPr>
        <w:t>unci</w:t>
      </w:r>
      <w:r w:rsidRPr="001475A7">
        <w:rPr>
          <w:rFonts w:ascii="Times New Roman" w:eastAsia="Calibri" w:hAnsi="Times New Roman" w:cs="Times New Roman"/>
          <w:lang w:val="en-US"/>
        </w:rPr>
        <w:t xml:space="preserve">: </w:t>
      </w:r>
      <w:proofErr w:type="spellStart"/>
      <w:r w:rsidR="003A541A" w:rsidRPr="001475A7">
        <w:rPr>
          <w:rFonts w:ascii="Times New Roman" w:eastAsia="Calibri" w:hAnsi="Times New Roman" w:cs="Times New Roman"/>
          <w:lang w:val="en-US"/>
        </w:rPr>
        <w:t>perilaku</w:t>
      </w:r>
      <w:proofErr w:type="spellEnd"/>
      <w:r w:rsidR="003A541A" w:rsidRPr="001475A7">
        <w:rPr>
          <w:rFonts w:ascii="Times New Roman" w:eastAsia="Calibri" w:hAnsi="Times New Roman" w:cs="Times New Roman"/>
          <w:lang w:val="en-US"/>
        </w:rPr>
        <w:t xml:space="preserve">, </w:t>
      </w:r>
      <w:proofErr w:type="spellStart"/>
      <w:r w:rsidRPr="001475A7">
        <w:rPr>
          <w:rFonts w:ascii="Times New Roman" w:eastAsia="Calibri" w:hAnsi="Times New Roman" w:cs="Times New Roman"/>
          <w:lang w:val="en-US"/>
        </w:rPr>
        <w:t>protokol</w:t>
      </w:r>
      <w:proofErr w:type="spellEnd"/>
      <w:r w:rsidRPr="001475A7">
        <w:rPr>
          <w:rFonts w:ascii="Times New Roman" w:eastAsia="Calibri" w:hAnsi="Times New Roman" w:cs="Times New Roman"/>
          <w:lang w:val="en-US"/>
        </w:rPr>
        <w:t xml:space="preserve"> </w:t>
      </w:r>
      <w:proofErr w:type="spellStart"/>
      <w:r w:rsidRPr="001475A7">
        <w:rPr>
          <w:rFonts w:ascii="Times New Roman" w:eastAsia="Calibri" w:hAnsi="Times New Roman" w:cs="Times New Roman"/>
          <w:lang w:val="en-US"/>
        </w:rPr>
        <w:t>kesehatan</w:t>
      </w:r>
      <w:proofErr w:type="spellEnd"/>
      <w:r w:rsidRPr="001475A7">
        <w:rPr>
          <w:rFonts w:ascii="Times New Roman" w:eastAsia="Calibri" w:hAnsi="Times New Roman" w:cs="Times New Roman"/>
          <w:lang w:val="en-US"/>
        </w:rPr>
        <w:t xml:space="preserve">, </w:t>
      </w:r>
      <w:proofErr w:type="spellStart"/>
      <w:r w:rsidRPr="001475A7">
        <w:rPr>
          <w:rFonts w:ascii="Times New Roman" w:eastAsia="Calibri" w:hAnsi="Times New Roman" w:cs="Times New Roman"/>
          <w:lang w:val="en-US"/>
        </w:rPr>
        <w:t>tingkat</w:t>
      </w:r>
      <w:proofErr w:type="spellEnd"/>
      <w:r w:rsidRPr="001475A7">
        <w:rPr>
          <w:rFonts w:ascii="Times New Roman" w:eastAsia="Calibri" w:hAnsi="Times New Roman" w:cs="Times New Roman"/>
          <w:lang w:val="en-US"/>
        </w:rPr>
        <w:t xml:space="preserve"> </w:t>
      </w:r>
      <w:proofErr w:type="spellStart"/>
      <w:r w:rsidRPr="001475A7">
        <w:rPr>
          <w:rFonts w:ascii="Times New Roman" w:eastAsia="Calibri" w:hAnsi="Times New Roman" w:cs="Times New Roman"/>
          <w:lang w:val="en-US"/>
        </w:rPr>
        <w:t>pengetahuan</w:t>
      </w:r>
      <w:proofErr w:type="spellEnd"/>
    </w:p>
    <w:p w14:paraId="0CEB5BE2" w14:textId="283E1BAE" w:rsidR="0025433D" w:rsidRDefault="0025433D" w:rsidP="002A21FC">
      <w:pPr>
        <w:spacing w:after="0" w:line="240" w:lineRule="auto"/>
        <w:jc w:val="both"/>
        <w:rPr>
          <w:rFonts w:ascii="Times New Roman" w:eastAsia="Calibri" w:hAnsi="Times New Roman" w:cs="Times New Roman"/>
          <w:b/>
          <w:sz w:val="20"/>
          <w:szCs w:val="20"/>
          <w:lang w:val="en-US"/>
        </w:rPr>
      </w:pPr>
    </w:p>
    <w:p w14:paraId="71B8A98A" w14:textId="77777777" w:rsidR="00033254" w:rsidRDefault="00033254" w:rsidP="002A21FC">
      <w:pPr>
        <w:spacing w:after="0" w:line="240" w:lineRule="auto"/>
        <w:jc w:val="both"/>
        <w:rPr>
          <w:rFonts w:ascii="Times New Roman" w:eastAsia="Calibri" w:hAnsi="Times New Roman" w:cs="Times New Roman"/>
          <w:b/>
          <w:sz w:val="20"/>
          <w:szCs w:val="20"/>
          <w:lang w:val="en-US"/>
        </w:rPr>
      </w:pPr>
    </w:p>
    <w:p w14:paraId="3C6AFEFC" w14:textId="77777777" w:rsidR="00EA22C2" w:rsidRPr="001475A7" w:rsidRDefault="00EA22C2" w:rsidP="00EA22C2">
      <w:pPr>
        <w:spacing w:after="0" w:line="240" w:lineRule="auto"/>
        <w:jc w:val="center"/>
        <w:rPr>
          <w:rFonts w:ascii="Times New Roman" w:eastAsia="Calibri" w:hAnsi="Times New Roman" w:cs="Times New Roman"/>
          <w:b/>
          <w:i/>
          <w:iCs/>
          <w:lang w:val="en-US"/>
        </w:rPr>
      </w:pPr>
      <w:r w:rsidRPr="001475A7">
        <w:rPr>
          <w:rFonts w:ascii="Times New Roman" w:eastAsia="Calibri" w:hAnsi="Times New Roman" w:cs="Times New Roman"/>
          <w:b/>
          <w:i/>
          <w:iCs/>
          <w:lang w:val="en-US"/>
        </w:rPr>
        <w:t>ABSTRACT</w:t>
      </w:r>
    </w:p>
    <w:p w14:paraId="69129056" w14:textId="3360B81B" w:rsidR="00033254" w:rsidRDefault="00AB2498" w:rsidP="00C95CEE">
      <w:pPr>
        <w:jc w:val="both"/>
        <w:rPr>
          <w:rFonts w:ascii="Times New Roman" w:eastAsia="Calibri" w:hAnsi="Times New Roman" w:cs="Times New Roman"/>
          <w:i/>
          <w:iCs/>
          <w:lang w:val="en-US"/>
        </w:rPr>
      </w:pPr>
      <w:r w:rsidRPr="00AB2498">
        <w:rPr>
          <w:rFonts w:ascii="Times New Roman" w:eastAsia="Calibri" w:hAnsi="Times New Roman" w:cs="Times New Roman"/>
          <w:i/>
          <w:iCs/>
          <w:lang w:val="en-US"/>
        </w:rPr>
        <w:t xml:space="preserve">In the aftermath of the pandemic, implementing health protocols remain a crucial measure to control the transmission of Covid-19. This effort requires high awareness that must always be applied consistently by the whole community in all activities. Meanwhile, awareness in implementing health protocols is influenced by various variables. The purpose of this study was to determine the relationship between the level of outpatient family knowledge and behavior towards post-Covid-19 pandemic health protocols at </w:t>
      </w:r>
      <w:proofErr w:type="spellStart"/>
      <w:r w:rsidRPr="00AB2498">
        <w:rPr>
          <w:rFonts w:ascii="Times New Roman" w:eastAsia="Calibri" w:hAnsi="Times New Roman" w:cs="Times New Roman"/>
          <w:i/>
          <w:iCs/>
          <w:lang w:val="en-US"/>
        </w:rPr>
        <w:t>Insan</w:t>
      </w:r>
      <w:proofErr w:type="spellEnd"/>
      <w:r w:rsidRPr="00AB2498">
        <w:rPr>
          <w:rFonts w:ascii="Times New Roman" w:eastAsia="Calibri" w:hAnsi="Times New Roman" w:cs="Times New Roman"/>
          <w:i/>
          <w:iCs/>
          <w:lang w:val="en-US"/>
        </w:rPr>
        <w:t xml:space="preserve"> Permata Hospital, </w:t>
      </w:r>
      <w:proofErr w:type="spellStart"/>
      <w:r w:rsidRPr="00AB2498">
        <w:rPr>
          <w:rFonts w:ascii="Times New Roman" w:eastAsia="Calibri" w:hAnsi="Times New Roman" w:cs="Times New Roman"/>
          <w:i/>
          <w:iCs/>
          <w:lang w:val="en-US"/>
        </w:rPr>
        <w:t>Serpong</w:t>
      </w:r>
      <w:proofErr w:type="spellEnd"/>
      <w:r w:rsidRPr="00AB2498">
        <w:rPr>
          <w:rFonts w:ascii="Times New Roman" w:eastAsia="Calibri" w:hAnsi="Times New Roman" w:cs="Times New Roman"/>
          <w:i/>
          <w:iCs/>
          <w:lang w:val="en-US"/>
        </w:rPr>
        <w:t xml:space="preserve"> </w:t>
      </w:r>
      <w:r w:rsidR="0076495B">
        <w:rPr>
          <w:rFonts w:ascii="Times New Roman" w:eastAsia="Calibri" w:hAnsi="Times New Roman" w:cs="Times New Roman"/>
          <w:i/>
          <w:iCs/>
          <w:lang w:val="en-US"/>
        </w:rPr>
        <w:t xml:space="preserve">Utara </w:t>
      </w:r>
      <w:r w:rsidRPr="00AB2498">
        <w:rPr>
          <w:rFonts w:ascii="Times New Roman" w:eastAsia="Calibri" w:hAnsi="Times New Roman" w:cs="Times New Roman"/>
          <w:i/>
          <w:iCs/>
          <w:lang w:val="en-US"/>
        </w:rPr>
        <w:t>District, Tangerang</w:t>
      </w:r>
      <w:r w:rsidR="0076495B">
        <w:rPr>
          <w:rFonts w:ascii="Times New Roman" w:eastAsia="Calibri" w:hAnsi="Times New Roman" w:cs="Times New Roman"/>
          <w:i/>
          <w:iCs/>
          <w:lang w:val="en-US"/>
        </w:rPr>
        <w:t xml:space="preserve"> Selatan</w:t>
      </w:r>
      <w:r w:rsidRPr="00AB2498">
        <w:rPr>
          <w:rFonts w:ascii="Times New Roman" w:eastAsia="Calibri" w:hAnsi="Times New Roman" w:cs="Times New Roman"/>
          <w:i/>
          <w:iCs/>
          <w:lang w:val="en-US"/>
        </w:rPr>
        <w:t xml:space="preserve"> City. This research is a quantitative descriptive, data collection technique using a cross sectional survey method, where a questionnaire is used to collect primary data to determine</w:t>
      </w:r>
      <w:r w:rsidR="00033254">
        <w:rPr>
          <w:rFonts w:ascii="Times New Roman" w:eastAsia="Calibri" w:hAnsi="Times New Roman" w:cs="Times New Roman"/>
          <w:i/>
          <w:iCs/>
          <w:lang w:val="en-US"/>
        </w:rPr>
        <w:t xml:space="preserve"> </w:t>
      </w:r>
      <w:proofErr w:type="gramStart"/>
      <w:r w:rsidR="00033254" w:rsidRPr="0076495B">
        <w:rPr>
          <w:rFonts w:ascii="Times New Roman" w:eastAsia="Calibri" w:hAnsi="Times New Roman" w:cs="Times New Roman"/>
          <w:i/>
          <w:iCs/>
          <w:lang w:val="en-US"/>
        </w:rPr>
        <w:t>the</w:t>
      </w:r>
      <w:r w:rsidR="00033254">
        <w:rPr>
          <w:rFonts w:ascii="Times New Roman" w:eastAsia="Calibri" w:hAnsi="Times New Roman" w:cs="Times New Roman"/>
          <w:i/>
          <w:iCs/>
          <w:lang w:val="en-US"/>
        </w:rPr>
        <w:t xml:space="preserve"> </w:t>
      </w:r>
      <w:r w:rsidR="00033254" w:rsidRPr="0076495B">
        <w:rPr>
          <w:rFonts w:ascii="Times New Roman" w:eastAsia="Calibri" w:hAnsi="Times New Roman" w:cs="Times New Roman"/>
          <w:i/>
          <w:iCs/>
          <w:lang w:val="en-US"/>
        </w:rPr>
        <w:t xml:space="preserve"> relationship</w:t>
      </w:r>
      <w:proofErr w:type="gramEnd"/>
      <w:r w:rsidR="00033254">
        <w:rPr>
          <w:rFonts w:ascii="Times New Roman" w:eastAsia="Calibri" w:hAnsi="Times New Roman" w:cs="Times New Roman"/>
          <w:i/>
          <w:iCs/>
          <w:lang w:val="en-US"/>
        </w:rPr>
        <w:t xml:space="preserve"> </w:t>
      </w:r>
      <w:r w:rsidR="00033254" w:rsidRPr="0076495B">
        <w:rPr>
          <w:rFonts w:ascii="Times New Roman" w:eastAsia="Calibri" w:hAnsi="Times New Roman" w:cs="Times New Roman"/>
          <w:i/>
          <w:iCs/>
          <w:lang w:val="en-US"/>
        </w:rPr>
        <w:t xml:space="preserve"> between</w:t>
      </w:r>
      <w:r w:rsidR="00033254">
        <w:rPr>
          <w:rFonts w:ascii="Times New Roman" w:eastAsia="Calibri" w:hAnsi="Times New Roman" w:cs="Times New Roman"/>
          <w:i/>
          <w:iCs/>
          <w:lang w:val="en-US"/>
        </w:rPr>
        <w:t xml:space="preserve"> </w:t>
      </w:r>
      <w:r w:rsidR="00033254" w:rsidRPr="0076495B">
        <w:rPr>
          <w:rFonts w:ascii="Times New Roman" w:eastAsia="Calibri" w:hAnsi="Times New Roman" w:cs="Times New Roman"/>
          <w:i/>
          <w:iCs/>
          <w:lang w:val="en-US"/>
        </w:rPr>
        <w:t xml:space="preserve"> two </w:t>
      </w:r>
      <w:r w:rsidR="00033254">
        <w:rPr>
          <w:rFonts w:ascii="Times New Roman" w:eastAsia="Calibri" w:hAnsi="Times New Roman" w:cs="Times New Roman"/>
          <w:i/>
          <w:iCs/>
          <w:lang w:val="en-US"/>
        </w:rPr>
        <w:t xml:space="preserve"> </w:t>
      </w:r>
      <w:r w:rsidR="00033254" w:rsidRPr="0076495B">
        <w:rPr>
          <w:rFonts w:ascii="Times New Roman" w:eastAsia="Calibri" w:hAnsi="Times New Roman" w:cs="Times New Roman"/>
          <w:i/>
          <w:iCs/>
          <w:lang w:val="en-US"/>
        </w:rPr>
        <w:t xml:space="preserve">independent </w:t>
      </w:r>
      <w:r w:rsidR="00033254">
        <w:rPr>
          <w:rFonts w:ascii="Times New Roman" w:eastAsia="Calibri" w:hAnsi="Times New Roman" w:cs="Times New Roman"/>
          <w:i/>
          <w:iCs/>
          <w:lang w:val="en-US"/>
        </w:rPr>
        <w:t xml:space="preserve"> </w:t>
      </w:r>
      <w:r w:rsidR="00033254" w:rsidRPr="0076495B">
        <w:rPr>
          <w:rFonts w:ascii="Times New Roman" w:eastAsia="Calibri" w:hAnsi="Times New Roman" w:cs="Times New Roman"/>
          <w:i/>
          <w:iCs/>
          <w:lang w:val="en-US"/>
        </w:rPr>
        <w:t>variables</w:t>
      </w:r>
      <w:r w:rsidR="00033254">
        <w:rPr>
          <w:rFonts w:ascii="Times New Roman" w:eastAsia="Calibri" w:hAnsi="Times New Roman" w:cs="Times New Roman"/>
          <w:i/>
          <w:iCs/>
          <w:lang w:val="en-US"/>
        </w:rPr>
        <w:t xml:space="preserve"> </w:t>
      </w:r>
      <w:r w:rsidR="00033254" w:rsidRPr="0076495B">
        <w:rPr>
          <w:rFonts w:ascii="Times New Roman" w:eastAsia="Calibri" w:hAnsi="Times New Roman" w:cs="Times New Roman"/>
          <w:i/>
          <w:iCs/>
          <w:lang w:val="en-US"/>
        </w:rPr>
        <w:t xml:space="preserve"> on</w:t>
      </w:r>
      <w:r w:rsidR="00033254">
        <w:rPr>
          <w:rFonts w:ascii="Times New Roman" w:eastAsia="Calibri" w:hAnsi="Times New Roman" w:cs="Times New Roman"/>
          <w:i/>
          <w:iCs/>
          <w:lang w:val="en-US"/>
        </w:rPr>
        <w:t xml:space="preserve"> </w:t>
      </w:r>
      <w:r w:rsidR="00033254" w:rsidRPr="0076495B">
        <w:rPr>
          <w:rFonts w:ascii="Times New Roman" w:eastAsia="Calibri" w:hAnsi="Times New Roman" w:cs="Times New Roman"/>
          <w:i/>
          <w:iCs/>
          <w:lang w:val="en-US"/>
        </w:rPr>
        <w:t xml:space="preserve"> a </w:t>
      </w:r>
      <w:r w:rsidR="00033254">
        <w:rPr>
          <w:rFonts w:ascii="Times New Roman" w:eastAsia="Calibri" w:hAnsi="Times New Roman" w:cs="Times New Roman"/>
          <w:i/>
          <w:iCs/>
          <w:lang w:val="en-US"/>
        </w:rPr>
        <w:t xml:space="preserve"> </w:t>
      </w:r>
      <w:r w:rsidR="00033254" w:rsidRPr="0076495B">
        <w:rPr>
          <w:rFonts w:ascii="Times New Roman" w:eastAsia="Calibri" w:hAnsi="Times New Roman" w:cs="Times New Roman"/>
          <w:i/>
          <w:iCs/>
          <w:lang w:val="en-US"/>
        </w:rPr>
        <w:t xml:space="preserve">dependent </w:t>
      </w:r>
      <w:r w:rsidR="00033254">
        <w:rPr>
          <w:rFonts w:ascii="Times New Roman" w:eastAsia="Calibri" w:hAnsi="Times New Roman" w:cs="Times New Roman"/>
          <w:i/>
          <w:iCs/>
          <w:lang w:val="en-US"/>
        </w:rPr>
        <w:t xml:space="preserve"> </w:t>
      </w:r>
      <w:r w:rsidR="00033254" w:rsidRPr="0076495B">
        <w:rPr>
          <w:rFonts w:ascii="Times New Roman" w:eastAsia="Calibri" w:hAnsi="Times New Roman" w:cs="Times New Roman"/>
          <w:i/>
          <w:iCs/>
          <w:lang w:val="en-US"/>
        </w:rPr>
        <w:t xml:space="preserve">variable. A </w:t>
      </w:r>
      <w:proofErr w:type="gramStart"/>
      <w:r w:rsidR="00033254" w:rsidRPr="0076495B">
        <w:rPr>
          <w:rFonts w:ascii="Times New Roman" w:eastAsia="Calibri" w:hAnsi="Times New Roman" w:cs="Times New Roman"/>
          <w:i/>
          <w:iCs/>
          <w:lang w:val="en-US"/>
        </w:rPr>
        <w:t>sample</w:t>
      </w:r>
      <w:r w:rsidR="00033254">
        <w:rPr>
          <w:rFonts w:ascii="Times New Roman" w:eastAsia="Calibri" w:hAnsi="Times New Roman" w:cs="Times New Roman"/>
          <w:i/>
          <w:iCs/>
          <w:lang w:val="en-US"/>
        </w:rPr>
        <w:t xml:space="preserve"> </w:t>
      </w:r>
      <w:r w:rsidR="00033254" w:rsidRPr="0076495B">
        <w:rPr>
          <w:rFonts w:ascii="Times New Roman" w:eastAsia="Calibri" w:hAnsi="Times New Roman" w:cs="Times New Roman"/>
          <w:i/>
          <w:iCs/>
          <w:lang w:val="en-US"/>
        </w:rPr>
        <w:t xml:space="preserve"> of</w:t>
      </w:r>
      <w:proofErr w:type="gramEnd"/>
      <w:r w:rsidR="00033254" w:rsidRPr="0076495B">
        <w:rPr>
          <w:rFonts w:ascii="Times New Roman" w:eastAsia="Calibri" w:hAnsi="Times New Roman" w:cs="Times New Roman"/>
          <w:i/>
          <w:iCs/>
          <w:lang w:val="en-US"/>
        </w:rPr>
        <w:t xml:space="preserve"> </w:t>
      </w:r>
      <w:r w:rsidR="00033254">
        <w:rPr>
          <w:rFonts w:ascii="Times New Roman" w:eastAsia="Calibri" w:hAnsi="Times New Roman" w:cs="Times New Roman"/>
          <w:i/>
          <w:iCs/>
          <w:lang w:val="en-US"/>
        </w:rPr>
        <w:t xml:space="preserve"> </w:t>
      </w:r>
      <w:r w:rsidR="00033254" w:rsidRPr="0076495B">
        <w:rPr>
          <w:rFonts w:ascii="Times New Roman" w:eastAsia="Calibri" w:hAnsi="Times New Roman" w:cs="Times New Roman"/>
          <w:i/>
          <w:iCs/>
          <w:lang w:val="en-US"/>
        </w:rPr>
        <w:t xml:space="preserve">67 </w:t>
      </w:r>
    </w:p>
    <w:p w14:paraId="28BC25AA" w14:textId="3C81EFF9" w:rsidR="00C95CEE" w:rsidRDefault="00472A04" w:rsidP="00472A04">
      <w:pPr>
        <w:spacing w:after="0"/>
        <w:jc w:val="both"/>
        <w:rPr>
          <w:rFonts w:ascii="Times New Roman" w:eastAsia="Calibri" w:hAnsi="Times New Roman" w:cs="Times New Roman"/>
          <w:i/>
          <w:iCs/>
          <w:lang w:val="en-US"/>
        </w:rPr>
      </w:pPr>
      <w:r>
        <w:rPr>
          <w:noProof/>
          <w:sz w:val="20"/>
          <w:szCs w:val="20"/>
          <w:lang w:eastAsia="id-ID"/>
        </w:rPr>
        <mc:AlternateContent>
          <mc:Choice Requires="wps">
            <w:drawing>
              <wp:anchor distT="0" distB="0" distL="114300" distR="114300" simplePos="0" relativeHeight="251659264" behindDoc="0" locked="0" layoutInCell="1" allowOverlap="1" wp14:anchorId="7CDE2FC5" wp14:editId="4BF44200">
                <wp:simplePos x="0" y="0"/>
                <wp:positionH relativeFrom="margin">
                  <wp:align>left</wp:align>
                </wp:positionH>
                <wp:positionV relativeFrom="paragraph">
                  <wp:posOffset>102870</wp:posOffset>
                </wp:positionV>
                <wp:extent cx="2483485" cy="635"/>
                <wp:effectExtent l="0" t="0" r="31115"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83485" cy="635"/>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583A32E2" id="_x0000_t32" coordsize="21600,21600" o:spt="32" o:oned="t" path="m,l21600,21600e" filled="f">
                <v:path arrowok="t" fillok="f" o:connecttype="none"/>
                <o:lock v:ext="edit" shapetype="t"/>
              </v:shapetype>
              <v:shape id="Straight Arrow Connector 3" o:spid="_x0000_s1026" type="#_x0000_t32" style="position:absolute;margin-left:0;margin-top:8.1pt;width:195.55pt;height:.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">
                <o:lock v:ext="edit" shapetype="f"/>
                <w10:wrap anchorx="margin"/>
              </v:shape>
            </w:pict>
          </mc:Fallback>
        </mc:AlternateContent>
      </w:r>
      <w:r w:rsidR="00AB2498" w:rsidRPr="00AB2498">
        <w:rPr>
          <w:rFonts w:ascii="Times New Roman" w:eastAsia="Calibri" w:hAnsi="Times New Roman" w:cs="Times New Roman"/>
          <w:i/>
          <w:iCs/>
          <w:lang w:val="en-US"/>
        </w:rPr>
        <w:t xml:space="preserve"> </w:t>
      </w:r>
    </w:p>
    <w:p w14:paraId="5FDFF248" w14:textId="77777777" w:rsidR="00472A04" w:rsidRDefault="00472A04" w:rsidP="00472A04">
      <w:pPr>
        <w:spacing w:after="0"/>
        <w:jc w:val="both"/>
        <w:rPr>
          <w:b/>
          <w:i/>
          <w:sz w:val="20"/>
          <w:szCs w:val="20"/>
        </w:rPr>
      </w:pPr>
    </w:p>
    <w:p w14:paraId="54FDC3B2" w14:textId="25C9D9A9" w:rsidR="00C95CEE" w:rsidRPr="001475A7" w:rsidRDefault="00C95CEE" w:rsidP="00472A04">
      <w:pPr>
        <w:spacing w:after="0" w:line="240" w:lineRule="auto"/>
        <w:rPr>
          <w:rFonts w:ascii="Times New Roman" w:hAnsi="Times New Roman" w:cs="Times New Roman"/>
          <w:b/>
          <w:i/>
          <w:sz w:val="20"/>
          <w:szCs w:val="20"/>
          <w:lang w:val="en-US"/>
        </w:rPr>
      </w:pPr>
      <w:r w:rsidRPr="001475A7">
        <w:rPr>
          <w:rFonts w:ascii="Times New Roman" w:hAnsi="Times New Roman" w:cs="Times New Roman"/>
          <w:b/>
          <w:i/>
          <w:sz w:val="20"/>
          <w:szCs w:val="20"/>
        </w:rPr>
        <w:t>Corresponding author</w:t>
      </w:r>
      <w:r w:rsidRPr="001475A7">
        <w:rPr>
          <w:rFonts w:ascii="Times New Roman" w:hAnsi="Times New Roman" w:cs="Times New Roman"/>
          <w:b/>
          <w:i/>
          <w:sz w:val="20"/>
          <w:szCs w:val="20"/>
          <w:lang w:val="en-US"/>
        </w:rPr>
        <w:t>:</w:t>
      </w:r>
    </w:p>
    <w:p w14:paraId="15D7E2BD" w14:textId="77777777" w:rsidR="00033254" w:rsidRPr="001475A7" w:rsidRDefault="00033254" w:rsidP="00472A04">
      <w:pPr>
        <w:spacing w:after="0" w:line="240" w:lineRule="auto"/>
        <w:rPr>
          <w:rFonts w:ascii="Times New Roman" w:hAnsi="Times New Roman" w:cs="Times New Roman"/>
          <w:sz w:val="20"/>
          <w:szCs w:val="20"/>
        </w:rPr>
      </w:pPr>
      <w:proofErr w:type="spellStart"/>
      <w:r w:rsidRPr="001475A7">
        <w:rPr>
          <w:rFonts w:ascii="Times New Roman" w:hAnsi="Times New Roman" w:cs="Times New Roman"/>
          <w:sz w:val="20"/>
          <w:szCs w:val="20"/>
          <w:lang w:val="en-US"/>
        </w:rPr>
        <w:t>Akub</w:t>
      </w:r>
      <w:proofErr w:type="spellEnd"/>
      <w:r w:rsidRPr="001475A7">
        <w:rPr>
          <w:rFonts w:ascii="Times New Roman" w:hAnsi="Times New Roman" w:cs="Times New Roman"/>
          <w:sz w:val="20"/>
          <w:szCs w:val="20"/>
          <w:lang w:val="en-US"/>
        </w:rPr>
        <w:t xml:space="preserve"> Selvia</w:t>
      </w:r>
    </w:p>
    <w:p w14:paraId="16223B56" w14:textId="77777777" w:rsidR="00033254" w:rsidRPr="001475A7" w:rsidRDefault="00033254" w:rsidP="00472A04">
      <w:pPr>
        <w:spacing w:after="0" w:line="240" w:lineRule="auto"/>
        <w:rPr>
          <w:rFonts w:ascii="Times New Roman" w:hAnsi="Times New Roman" w:cs="Times New Roman"/>
          <w:sz w:val="20"/>
          <w:szCs w:val="20"/>
        </w:rPr>
      </w:pPr>
      <w:proofErr w:type="spellStart"/>
      <w:r w:rsidRPr="001475A7">
        <w:rPr>
          <w:rFonts w:ascii="Times New Roman" w:eastAsia="Calibri" w:hAnsi="Times New Roman" w:cs="Times New Roman"/>
          <w:iCs/>
          <w:sz w:val="20"/>
          <w:szCs w:val="20"/>
          <w:lang w:val="en-US"/>
        </w:rPr>
        <w:t>Sekolah</w:t>
      </w:r>
      <w:proofErr w:type="spellEnd"/>
      <w:r w:rsidRPr="001475A7">
        <w:rPr>
          <w:rFonts w:ascii="Times New Roman" w:eastAsia="Calibri" w:hAnsi="Times New Roman" w:cs="Times New Roman"/>
          <w:iCs/>
          <w:sz w:val="20"/>
          <w:szCs w:val="20"/>
          <w:lang w:val="en-US"/>
        </w:rPr>
        <w:t xml:space="preserve"> Tinggi </w:t>
      </w:r>
      <w:proofErr w:type="spellStart"/>
      <w:r w:rsidRPr="001475A7">
        <w:rPr>
          <w:rFonts w:ascii="Times New Roman" w:eastAsia="Calibri" w:hAnsi="Times New Roman" w:cs="Times New Roman"/>
          <w:iCs/>
          <w:sz w:val="20"/>
          <w:szCs w:val="20"/>
          <w:lang w:val="en-US"/>
        </w:rPr>
        <w:t>Ilmu</w:t>
      </w:r>
      <w:proofErr w:type="spellEnd"/>
      <w:r w:rsidRPr="001475A7">
        <w:rPr>
          <w:rFonts w:ascii="Times New Roman" w:eastAsia="Calibri" w:hAnsi="Times New Roman" w:cs="Times New Roman"/>
          <w:iCs/>
          <w:sz w:val="20"/>
          <w:szCs w:val="20"/>
          <w:lang w:val="en-US"/>
        </w:rPr>
        <w:t xml:space="preserve"> Kesehatan Widya Dharma </w:t>
      </w:r>
      <w:proofErr w:type="spellStart"/>
      <w:r w:rsidRPr="001475A7">
        <w:rPr>
          <w:rFonts w:ascii="Times New Roman" w:eastAsia="Calibri" w:hAnsi="Times New Roman" w:cs="Times New Roman"/>
          <w:iCs/>
          <w:sz w:val="20"/>
          <w:szCs w:val="20"/>
          <w:lang w:val="en-US"/>
        </w:rPr>
        <w:t>Husada</w:t>
      </w:r>
      <w:proofErr w:type="spellEnd"/>
      <w:r w:rsidRPr="001475A7">
        <w:rPr>
          <w:rFonts w:ascii="Times New Roman" w:eastAsia="Calibri" w:hAnsi="Times New Roman" w:cs="Times New Roman"/>
          <w:iCs/>
          <w:sz w:val="20"/>
          <w:szCs w:val="20"/>
          <w:lang w:val="en-US"/>
        </w:rPr>
        <w:t xml:space="preserve"> Tangerang</w:t>
      </w:r>
    </w:p>
    <w:p w14:paraId="3A4B2171" w14:textId="77777777" w:rsidR="00033254" w:rsidRPr="001E4095" w:rsidRDefault="00033254" w:rsidP="00472A04">
      <w:pPr>
        <w:spacing w:after="0" w:line="240" w:lineRule="auto"/>
        <w:rPr>
          <w:rFonts w:ascii="Times New Roman" w:hAnsi="Times New Roman" w:cs="Times New Roman"/>
          <w:sz w:val="20"/>
          <w:szCs w:val="20"/>
        </w:rPr>
      </w:pPr>
      <w:r w:rsidRPr="001E4095">
        <w:rPr>
          <w:rFonts w:ascii="Times New Roman" w:hAnsi="Times New Roman" w:cs="Times New Roman"/>
          <w:sz w:val="20"/>
          <w:szCs w:val="20"/>
          <w:shd w:val="clear" w:color="auto" w:fill="FFFFFF"/>
        </w:rPr>
        <w:t>Jalan Pajajaran No.1, Pamulang Barat, Kota Tangerang Selatan</w:t>
      </w:r>
    </w:p>
    <w:p w14:paraId="6F4EC5AA" w14:textId="77777777" w:rsidR="00033254" w:rsidRPr="001475A7" w:rsidRDefault="00033254" w:rsidP="00472A04">
      <w:pPr>
        <w:spacing w:after="0" w:line="240" w:lineRule="auto"/>
        <w:rPr>
          <w:rFonts w:ascii="Times New Roman" w:hAnsi="Times New Roman" w:cs="Times New Roman"/>
          <w:sz w:val="20"/>
          <w:szCs w:val="20"/>
          <w:lang w:val="en-US"/>
        </w:rPr>
      </w:pPr>
      <w:r w:rsidRPr="001475A7">
        <w:rPr>
          <w:rFonts w:ascii="Times New Roman" w:hAnsi="Times New Roman" w:cs="Times New Roman"/>
          <w:sz w:val="20"/>
          <w:szCs w:val="20"/>
        </w:rPr>
        <w:t>Email:</w:t>
      </w:r>
      <w:r w:rsidRPr="001475A7">
        <w:rPr>
          <w:rFonts w:ascii="Times New Roman" w:hAnsi="Times New Roman" w:cs="Times New Roman"/>
          <w:sz w:val="20"/>
          <w:szCs w:val="20"/>
          <w:lang w:val="en-US"/>
        </w:rPr>
        <w:t xml:space="preserve"> </w:t>
      </w:r>
      <w:r w:rsidRPr="001475A7">
        <w:rPr>
          <w:rFonts w:ascii="Times New Roman" w:hAnsi="Times New Roman" w:cs="Times New Roman"/>
          <w:i/>
          <w:iCs/>
          <w:sz w:val="20"/>
          <w:szCs w:val="20"/>
          <w:lang w:val="en-US"/>
        </w:rPr>
        <w:t>akubselvia21@gmail.com</w:t>
      </w:r>
    </w:p>
    <w:p w14:paraId="16F3255B" w14:textId="2B78A12A" w:rsidR="00574577" w:rsidRDefault="0076495B" w:rsidP="002368B7">
      <w:pPr>
        <w:spacing w:after="0" w:line="240" w:lineRule="auto"/>
        <w:jc w:val="both"/>
        <w:rPr>
          <w:rFonts w:ascii="Times New Roman" w:eastAsia="Calibri" w:hAnsi="Times New Roman" w:cs="Times New Roman"/>
          <w:i/>
          <w:iCs/>
          <w:lang w:val="en-US"/>
        </w:rPr>
      </w:pPr>
      <w:r w:rsidRPr="0076495B">
        <w:rPr>
          <w:rFonts w:ascii="Times New Roman" w:eastAsia="Calibri" w:hAnsi="Times New Roman" w:cs="Times New Roman"/>
          <w:i/>
          <w:iCs/>
          <w:lang w:val="en-US"/>
        </w:rPr>
        <w:lastRenderedPageBreak/>
        <w:t xml:space="preserve">respondents from 200 families of outpatients at </w:t>
      </w:r>
      <w:proofErr w:type="spellStart"/>
      <w:r w:rsidRPr="0076495B">
        <w:rPr>
          <w:rFonts w:ascii="Times New Roman" w:eastAsia="Calibri" w:hAnsi="Times New Roman" w:cs="Times New Roman"/>
          <w:i/>
          <w:iCs/>
          <w:lang w:val="en-US"/>
        </w:rPr>
        <w:t>Insan</w:t>
      </w:r>
      <w:proofErr w:type="spellEnd"/>
      <w:r w:rsidRPr="0076495B">
        <w:rPr>
          <w:rFonts w:ascii="Times New Roman" w:eastAsia="Calibri" w:hAnsi="Times New Roman" w:cs="Times New Roman"/>
          <w:i/>
          <w:iCs/>
          <w:lang w:val="en-US"/>
        </w:rPr>
        <w:t xml:space="preserve"> Permata Hospital, </w:t>
      </w:r>
      <w:proofErr w:type="spellStart"/>
      <w:r w:rsidRPr="0076495B">
        <w:rPr>
          <w:rFonts w:ascii="Times New Roman" w:eastAsia="Calibri" w:hAnsi="Times New Roman" w:cs="Times New Roman"/>
          <w:i/>
          <w:iCs/>
          <w:lang w:val="en-US"/>
        </w:rPr>
        <w:t>Serpong</w:t>
      </w:r>
      <w:proofErr w:type="spellEnd"/>
      <w:r w:rsidRPr="0076495B">
        <w:rPr>
          <w:rFonts w:ascii="Times New Roman" w:eastAsia="Calibri" w:hAnsi="Times New Roman" w:cs="Times New Roman"/>
          <w:i/>
          <w:iCs/>
          <w:lang w:val="en-US"/>
        </w:rPr>
        <w:t xml:space="preserve"> Utara District, Tangerang Selatan City in 2022. The results showed that the knowledge levels of respondents were 15 (22.4%) good, 19 (28.4%) moderate, and 33 (49.3%) less. Meanwhile, the behavior level of 12 respondents (17.9%) was positive and 55 (82.1%) was negative. The results of the chi square test for the level of knowledge (p-value = 0.002 α:0.05) and behavior (p-value = 0.000 α:0.05) show that there is a relationship between the level of knowledge and behavior with health protocols. It is hoped that the patient's family will remain consistent in complying with and implementing health protocols.</w:t>
      </w:r>
    </w:p>
    <w:p w14:paraId="5E3E155F" w14:textId="77777777" w:rsidR="0076495B" w:rsidRPr="001475A7" w:rsidRDefault="0076495B" w:rsidP="002368B7">
      <w:pPr>
        <w:spacing w:after="0" w:line="240" w:lineRule="auto"/>
        <w:jc w:val="both"/>
        <w:rPr>
          <w:rFonts w:ascii="Times New Roman" w:eastAsia="Calibri" w:hAnsi="Times New Roman" w:cs="Times New Roman"/>
          <w:i/>
          <w:iCs/>
          <w:lang w:val="en-US"/>
        </w:rPr>
      </w:pPr>
    </w:p>
    <w:p w14:paraId="4AAE62C3" w14:textId="7BF0DDE2" w:rsidR="0025433D" w:rsidRPr="001475A7" w:rsidRDefault="0025433D" w:rsidP="0025433D">
      <w:pPr>
        <w:spacing w:after="0" w:line="240" w:lineRule="auto"/>
        <w:jc w:val="both"/>
        <w:rPr>
          <w:rFonts w:ascii="Times New Roman" w:eastAsia="Calibri" w:hAnsi="Times New Roman" w:cs="Times New Roman"/>
          <w:i/>
          <w:iCs/>
          <w:lang w:val="en-US"/>
        </w:rPr>
      </w:pPr>
      <w:r w:rsidRPr="001475A7">
        <w:rPr>
          <w:rFonts w:ascii="Times New Roman" w:eastAsia="Calibri" w:hAnsi="Times New Roman" w:cs="Times New Roman"/>
          <w:b/>
          <w:i/>
          <w:iCs/>
          <w:lang w:val="en-US"/>
        </w:rPr>
        <w:t>Keywords</w:t>
      </w:r>
      <w:r w:rsidRPr="001475A7">
        <w:rPr>
          <w:rFonts w:ascii="Times New Roman" w:eastAsia="Calibri" w:hAnsi="Times New Roman" w:cs="Times New Roman"/>
          <w:i/>
          <w:iCs/>
          <w:lang w:val="en-US"/>
        </w:rPr>
        <w:t xml:space="preserve">: </w:t>
      </w:r>
      <w:r w:rsidR="002A21FC" w:rsidRPr="001475A7">
        <w:rPr>
          <w:rFonts w:ascii="Times New Roman" w:eastAsia="Calibri" w:hAnsi="Times New Roman" w:cs="Times New Roman"/>
          <w:i/>
          <w:iCs/>
          <w:lang w:val="en-US"/>
        </w:rPr>
        <w:t xml:space="preserve">behavior, </w:t>
      </w:r>
      <w:r w:rsidRPr="001475A7">
        <w:rPr>
          <w:rFonts w:ascii="Times New Roman" w:eastAsia="Calibri" w:hAnsi="Times New Roman" w:cs="Times New Roman"/>
          <w:i/>
          <w:iCs/>
          <w:lang w:val="en-US"/>
        </w:rPr>
        <w:t>health protocol, level of knowledge</w:t>
      </w:r>
    </w:p>
    <w:p w14:paraId="1ED562AC" w14:textId="29A09307" w:rsidR="00C17244" w:rsidRDefault="00C51AA3" w:rsidP="00C17244">
      <w:pPr>
        <w:rPr>
          <w:lang w:val="en-US"/>
        </w:rPr>
      </w:pPr>
      <w:r>
        <w:rPr>
          <w:lang w:val="en-US"/>
        </w:rPr>
        <w:t xml:space="preserve"> </w:t>
      </w:r>
    </w:p>
    <w:p w14:paraId="501FB6E2" w14:textId="77777777" w:rsidR="00C51AA3" w:rsidRPr="00331870" w:rsidRDefault="00C51AA3" w:rsidP="00196A7B">
      <w:pPr>
        <w:spacing w:before="240" w:after="0" w:line="360" w:lineRule="auto"/>
        <w:rPr>
          <w:rFonts w:ascii="Times New Roman" w:hAnsi="Times New Roman" w:cs="Times New Roman"/>
          <w:b/>
          <w:sz w:val="24"/>
          <w:szCs w:val="24"/>
          <w:lang w:val="en-US"/>
        </w:rPr>
      </w:pPr>
      <w:r w:rsidRPr="00331870">
        <w:rPr>
          <w:rFonts w:ascii="Times New Roman" w:hAnsi="Times New Roman" w:cs="Times New Roman"/>
          <w:b/>
          <w:sz w:val="24"/>
          <w:szCs w:val="24"/>
          <w:lang w:val="en-US"/>
        </w:rPr>
        <w:t xml:space="preserve">PENDAHULUAN </w:t>
      </w:r>
    </w:p>
    <w:p w14:paraId="6F511CBA" w14:textId="7F35FFCB" w:rsidR="00FE7915" w:rsidRPr="00EA22C2" w:rsidRDefault="00C62EAB" w:rsidP="001C00DA">
      <w:pPr>
        <w:spacing w:after="0" w:line="360" w:lineRule="auto"/>
        <w:ind w:firstLine="709"/>
        <w:jc w:val="both"/>
        <w:rPr>
          <w:rFonts w:ascii="Times New Roman" w:hAnsi="Times New Roman" w:cs="Times New Roman"/>
          <w:color w:val="FF0000"/>
          <w:lang w:val="en-US"/>
        </w:rPr>
      </w:pPr>
      <w:proofErr w:type="spellStart"/>
      <w:r>
        <w:rPr>
          <w:rFonts w:ascii="Times New Roman" w:hAnsi="Times New Roman" w:cs="Times New Roman"/>
          <w:lang w:val="en-US"/>
        </w:rPr>
        <w:t>S</w:t>
      </w:r>
      <w:r w:rsidRPr="00FE7915">
        <w:rPr>
          <w:rFonts w:ascii="Times New Roman" w:hAnsi="Times New Roman" w:cs="Times New Roman"/>
          <w:lang w:val="en-US"/>
        </w:rPr>
        <w:t>ebagaimana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dilaporkan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kepada</w:t>
      </w:r>
      <w:proofErr w:type="spellEnd"/>
      <w:r w:rsidRPr="00FE7915">
        <w:rPr>
          <w:rFonts w:ascii="Times New Roman" w:hAnsi="Times New Roman" w:cs="Times New Roman"/>
          <w:lang w:val="en-US"/>
        </w:rPr>
        <w:t xml:space="preserve"> WHO</w:t>
      </w:r>
      <w:r>
        <w:rPr>
          <w:rFonts w:ascii="Times New Roman" w:hAnsi="Times New Roman" w:cs="Times New Roman"/>
          <w:lang w:val="en-US"/>
        </w:rPr>
        <w:t xml:space="preserve">, </w:t>
      </w:r>
      <w:proofErr w:type="spellStart"/>
      <w:r>
        <w:rPr>
          <w:rFonts w:ascii="Times New Roman" w:hAnsi="Times New Roman" w:cs="Times New Roman"/>
          <w:lang w:val="en-US"/>
        </w:rPr>
        <w:t>h</w:t>
      </w:r>
      <w:r w:rsidR="00FE7915" w:rsidRPr="00FE7915">
        <w:rPr>
          <w:rFonts w:ascii="Times New Roman" w:hAnsi="Times New Roman" w:cs="Times New Roman"/>
          <w:lang w:val="en-US"/>
        </w:rPr>
        <w:t>ingga</w:t>
      </w:r>
      <w:proofErr w:type="spellEnd"/>
      <w:r w:rsidR="00FE7915" w:rsidRPr="00FE7915">
        <w:rPr>
          <w:rFonts w:ascii="Times New Roman" w:hAnsi="Times New Roman" w:cs="Times New Roman"/>
          <w:lang w:val="en-US"/>
        </w:rPr>
        <w:t xml:space="preserve"> 2020</w:t>
      </w:r>
      <w:r>
        <w:rPr>
          <w:rFonts w:ascii="Times New Roman" w:hAnsi="Times New Roman" w:cs="Times New Roman"/>
          <w:lang w:val="en-US"/>
        </w:rPr>
        <w:t xml:space="preserve"> </w:t>
      </w:r>
      <w:proofErr w:type="spellStart"/>
      <w:r>
        <w:rPr>
          <w:rFonts w:ascii="Times New Roman" w:hAnsi="Times New Roman" w:cs="Times New Roman"/>
          <w:lang w:val="en-US"/>
        </w:rPr>
        <w:t>terkonfirmasi</w:t>
      </w:r>
      <w:proofErr w:type="spellEnd"/>
      <w:r w:rsidR="00FE7915" w:rsidRPr="00FE7915">
        <w:rPr>
          <w:rFonts w:ascii="Times New Roman" w:hAnsi="Times New Roman" w:cs="Times New Roman"/>
          <w:lang w:val="en-US"/>
        </w:rPr>
        <w:t xml:space="preserve"> 58.900.567 </w:t>
      </w:r>
      <w:proofErr w:type="spellStart"/>
      <w:r w:rsidR="00FE7915" w:rsidRPr="00FE7915">
        <w:rPr>
          <w:rFonts w:ascii="Times New Roman" w:hAnsi="Times New Roman" w:cs="Times New Roman"/>
          <w:lang w:val="en-US"/>
        </w:rPr>
        <w:t>kasus</w:t>
      </w:r>
      <w:proofErr w:type="spellEnd"/>
      <w:r w:rsidR="00FE7915" w:rsidRPr="00FE7915">
        <w:rPr>
          <w:rFonts w:ascii="Times New Roman" w:hAnsi="Times New Roman" w:cs="Times New Roman"/>
          <w:lang w:val="en-US"/>
        </w:rPr>
        <w:t xml:space="preserve"> </w:t>
      </w:r>
      <w:proofErr w:type="spellStart"/>
      <w:r w:rsidR="00FE7915" w:rsidRPr="00FE7915">
        <w:rPr>
          <w:rFonts w:ascii="Times New Roman" w:hAnsi="Times New Roman" w:cs="Times New Roman"/>
          <w:lang w:val="en-US"/>
        </w:rPr>
        <w:t>positif</w:t>
      </w:r>
      <w:proofErr w:type="spellEnd"/>
      <w:r w:rsidR="00FE7915" w:rsidRPr="00FE7915">
        <w:rPr>
          <w:rFonts w:ascii="Times New Roman" w:hAnsi="Times New Roman" w:cs="Times New Roman"/>
          <w:lang w:val="en-US"/>
        </w:rPr>
        <w:t xml:space="preserve"> </w:t>
      </w:r>
      <w:r w:rsidR="00EA22C2" w:rsidRPr="00FE7915">
        <w:rPr>
          <w:rFonts w:ascii="Times New Roman" w:hAnsi="Times New Roman" w:cs="Times New Roman"/>
          <w:lang w:val="en-US"/>
        </w:rPr>
        <w:t>Covid</w:t>
      </w:r>
      <w:r w:rsidR="00FE7915" w:rsidRPr="00FE7915">
        <w:rPr>
          <w:rFonts w:ascii="Times New Roman" w:hAnsi="Times New Roman" w:cs="Times New Roman"/>
          <w:lang w:val="en-US"/>
        </w:rPr>
        <w:t xml:space="preserve">-19 dan 1.393.305 </w:t>
      </w:r>
      <w:proofErr w:type="spellStart"/>
      <w:r w:rsidR="00FE7915" w:rsidRPr="00FE7915">
        <w:rPr>
          <w:rFonts w:ascii="Times New Roman" w:hAnsi="Times New Roman" w:cs="Times New Roman"/>
          <w:lang w:val="en-US"/>
        </w:rPr>
        <w:t>kematian</w:t>
      </w:r>
      <w:proofErr w:type="spellEnd"/>
      <w:r w:rsidR="00FE7915" w:rsidRPr="00FE7915">
        <w:rPr>
          <w:rFonts w:ascii="Times New Roman" w:hAnsi="Times New Roman" w:cs="Times New Roman"/>
          <w:lang w:val="en-US"/>
        </w:rPr>
        <w:t xml:space="preserve"> di </w:t>
      </w:r>
      <w:proofErr w:type="spellStart"/>
      <w:r w:rsidR="00FE7915" w:rsidRPr="00FE7915">
        <w:rPr>
          <w:rFonts w:ascii="Times New Roman" w:hAnsi="Times New Roman" w:cs="Times New Roman"/>
          <w:lang w:val="en-US"/>
        </w:rPr>
        <w:t>seluruh</w:t>
      </w:r>
      <w:proofErr w:type="spellEnd"/>
      <w:r w:rsidR="00FE7915" w:rsidRPr="00FE7915">
        <w:rPr>
          <w:rFonts w:ascii="Times New Roman" w:hAnsi="Times New Roman" w:cs="Times New Roman"/>
          <w:lang w:val="en-US"/>
        </w:rPr>
        <w:t xml:space="preserve"> dunia (</w:t>
      </w:r>
      <w:r w:rsidR="00EA22C2" w:rsidRPr="00472A04">
        <w:rPr>
          <w:rFonts w:ascii="Times New Roman" w:hAnsi="Times New Roman" w:cs="Times New Roman"/>
          <w:lang w:val="en-US"/>
        </w:rPr>
        <w:t>WHO</w:t>
      </w:r>
      <w:r w:rsidR="00FE7915" w:rsidRPr="00472A04">
        <w:rPr>
          <w:rFonts w:ascii="Times New Roman" w:hAnsi="Times New Roman" w:cs="Times New Roman"/>
          <w:lang w:val="en-US"/>
        </w:rPr>
        <w:t>, 2021).</w:t>
      </w:r>
      <w:r w:rsidR="00FE7915" w:rsidRPr="00FE7915">
        <w:rPr>
          <w:rFonts w:ascii="Times New Roman" w:hAnsi="Times New Roman" w:cs="Times New Roman"/>
          <w:lang w:val="en-US"/>
        </w:rPr>
        <w:t xml:space="preserve"> </w:t>
      </w:r>
      <w:proofErr w:type="spellStart"/>
      <w:r w:rsidR="00FE7915" w:rsidRPr="00FE7915">
        <w:rPr>
          <w:rFonts w:ascii="Times New Roman" w:hAnsi="Times New Roman" w:cs="Times New Roman"/>
          <w:lang w:val="en-US"/>
        </w:rPr>
        <w:t>Hingga</w:t>
      </w:r>
      <w:proofErr w:type="spellEnd"/>
      <w:r w:rsidR="00FE7915" w:rsidRPr="00FE7915">
        <w:rPr>
          <w:rFonts w:ascii="Times New Roman" w:hAnsi="Times New Roman" w:cs="Times New Roman"/>
          <w:lang w:val="en-US"/>
        </w:rPr>
        <w:t xml:space="preserve"> 2</w:t>
      </w:r>
      <w:r w:rsidR="00FE7915">
        <w:rPr>
          <w:rFonts w:ascii="Times New Roman" w:hAnsi="Times New Roman" w:cs="Times New Roman"/>
          <w:lang w:val="en-US"/>
        </w:rPr>
        <w:t xml:space="preserve"> </w:t>
      </w:r>
      <w:r w:rsidR="00FE7915" w:rsidRPr="00FE7915">
        <w:rPr>
          <w:rFonts w:ascii="Times New Roman" w:hAnsi="Times New Roman" w:cs="Times New Roman"/>
          <w:lang w:val="en-US"/>
        </w:rPr>
        <w:t xml:space="preserve">November 2020, </w:t>
      </w:r>
      <w:proofErr w:type="spellStart"/>
      <w:r w:rsidR="00FE7915" w:rsidRPr="00FE7915">
        <w:rPr>
          <w:rFonts w:ascii="Times New Roman" w:hAnsi="Times New Roman" w:cs="Times New Roman"/>
          <w:lang w:val="en-US"/>
        </w:rPr>
        <w:t>terdapat</w:t>
      </w:r>
      <w:proofErr w:type="spellEnd"/>
      <w:r w:rsidR="00FE7915" w:rsidRPr="00FE7915">
        <w:rPr>
          <w:rFonts w:ascii="Times New Roman" w:hAnsi="Times New Roman" w:cs="Times New Roman"/>
          <w:lang w:val="en-US"/>
        </w:rPr>
        <w:t xml:space="preserve"> 506.302 </w:t>
      </w:r>
      <w:proofErr w:type="spellStart"/>
      <w:r w:rsidR="00FE7915" w:rsidRPr="00FE7915">
        <w:rPr>
          <w:rFonts w:ascii="Times New Roman" w:hAnsi="Times New Roman" w:cs="Times New Roman"/>
          <w:lang w:val="en-US"/>
        </w:rPr>
        <w:t>kasus</w:t>
      </w:r>
      <w:proofErr w:type="spellEnd"/>
      <w:r w:rsidR="00FE7915" w:rsidRPr="00FE7915">
        <w:rPr>
          <w:rFonts w:ascii="Times New Roman" w:hAnsi="Times New Roman" w:cs="Times New Roman"/>
          <w:lang w:val="en-US"/>
        </w:rPr>
        <w:t xml:space="preserve"> </w:t>
      </w:r>
      <w:proofErr w:type="spellStart"/>
      <w:r w:rsidR="00FE7915" w:rsidRPr="00FE7915">
        <w:rPr>
          <w:rFonts w:ascii="Times New Roman" w:hAnsi="Times New Roman" w:cs="Times New Roman"/>
          <w:lang w:val="en-US"/>
        </w:rPr>
        <w:t>terkonfirmasi</w:t>
      </w:r>
      <w:proofErr w:type="spellEnd"/>
      <w:r w:rsidR="00FE7915" w:rsidRPr="00FE7915">
        <w:rPr>
          <w:rFonts w:ascii="Times New Roman" w:hAnsi="Times New Roman" w:cs="Times New Roman"/>
          <w:lang w:val="en-US"/>
        </w:rPr>
        <w:t xml:space="preserve"> </w:t>
      </w:r>
      <w:proofErr w:type="spellStart"/>
      <w:r w:rsidR="00FE7915" w:rsidRPr="00FE7915">
        <w:rPr>
          <w:rFonts w:ascii="Times New Roman" w:hAnsi="Times New Roman" w:cs="Times New Roman"/>
          <w:lang w:val="en-US"/>
        </w:rPr>
        <w:t>positif</w:t>
      </w:r>
      <w:proofErr w:type="spellEnd"/>
      <w:r w:rsidR="00FE7915" w:rsidRPr="00FE7915">
        <w:rPr>
          <w:rFonts w:ascii="Times New Roman" w:hAnsi="Times New Roman" w:cs="Times New Roman"/>
          <w:lang w:val="en-US"/>
        </w:rPr>
        <w:t xml:space="preserve"> dan 16.111 </w:t>
      </w:r>
      <w:proofErr w:type="spellStart"/>
      <w:r w:rsidR="00FE7915" w:rsidRPr="00FE7915">
        <w:rPr>
          <w:rFonts w:ascii="Times New Roman" w:hAnsi="Times New Roman" w:cs="Times New Roman"/>
          <w:lang w:val="en-US"/>
        </w:rPr>
        <w:t>kematian</w:t>
      </w:r>
      <w:proofErr w:type="spellEnd"/>
      <w:r w:rsidR="00FE7915" w:rsidRPr="00FE7915">
        <w:rPr>
          <w:rFonts w:ascii="Times New Roman" w:hAnsi="Times New Roman" w:cs="Times New Roman"/>
          <w:lang w:val="en-US"/>
        </w:rPr>
        <w:t xml:space="preserve"> </w:t>
      </w:r>
      <w:proofErr w:type="spellStart"/>
      <w:r w:rsidR="00FE7915" w:rsidRPr="00FE7915">
        <w:rPr>
          <w:rFonts w:ascii="Times New Roman" w:hAnsi="Times New Roman" w:cs="Times New Roman"/>
          <w:lang w:val="en-US"/>
        </w:rPr>
        <w:t>dilaporkan</w:t>
      </w:r>
      <w:proofErr w:type="spellEnd"/>
      <w:r w:rsidR="00FE7915" w:rsidRPr="00FE7915">
        <w:rPr>
          <w:rFonts w:ascii="Times New Roman" w:hAnsi="Times New Roman" w:cs="Times New Roman"/>
          <w:lang w:val="en-US"/>
        </w:rPr>
        <w:t xml:space="preserve"> di Indonesia. </w:t>
      </w:r>
      <w:proofErr w:type="spellStart"/>
      <w:r w:rsidR="00FE7915" w:rsidRPr="00FE7915">
        <w:rPr>
          <w:rFonts w:ascii="Times New Roman" w:hAnsi="Times New Roman" w:cs="Times New Roman"/>
          <w:lang w:val="en-US"/>
        </w:rPr>
        <w:t>Sumsel</w:t>
      </w:r>
      <w:proofErr w:type="spellEnd"/>
      <w:r w:rsidR="00FE7915" w:rsidRPr="00FE7915">
        <w:rPr>
          <w:rFonts w:ascii="Times New Roman" w:hAnsi="Times New Roman" w:cs="Times New Roman"/>
          <w:lang w:val="en-US"/>
        </w:rPr>
        <w:t xml:space="preserve"> </w:t>
      </w:r>
      <w:proofErr w:type="spellStart"/>
      <w:r w:rsidR="00FE7915" w:rsidRPr="00FE7915">
        <w:rPr>
          <w:rFonts w:ascii="Times New Roman" w:hAnsi="Times New Roman" w:cs="Times New Roman"/>
          <w:lang w:val="en-US"/>
        </w:rPr>
        <w:t>menempati</w:t>
      </w:r>
      <w:proofErr w:type="spellEnd"/>
      <w:r w:rsidR="00FE7915" w:rsidRPr="00FE7915">
        <w:rPr>
          <w:rFonts w:ascii="Times New Roman" w:hAnsi="Times New Roman" w:cs="Times New Roman"/>
          <w:lang w:val="en-US"/>
        </w:rPr>
        <w:t xml:space="preserve"> </w:t>
      </w:r>
      <w:proofErr w:type="spellStart"/>
      <w:r w:rsidR="00FE7915" w:rsidRPr="00FE7915">
        <w:rPr>
          <w:rFonts w:ascii="Times New Roman" w:hAnsi="Times New Roman" w:cs="Times New Roman"/>
          <w:lang w:val="en-US"/>
        </w:rPr>
        <w:t>urutan</w:t>
      </w:r>
      <w:proofErr w:type="spellEnd"/>
      <w:r w:rsidR="00FE7915" w:rsidRPr="00FE7915">
        <w:rPr>
          <w:rFonts w:ascii="Times New Roman" w:hAnsi="Times New Roman" w:cs="Times New Roman"/>
          <w:lang w:val="en-US"/>
        </w:rPr>
        <w:t xml:space="preserve"> ke-1</w:t>
      </w:r>
      <w:r w:rsidR="00FE7915">
        <w:rPr>
          <w:rFonts w:ascii="Times New Roman" w:hAnsi="Times New Roman" w:cs="Times New Roman"/>
          <w:lang w:val="en-US"/>
        </w:rPr>
        <w:t xml:space="preserve"> </w:t>
      </w:r>
      <w:proofErr w:type="spellStart"/>
      <w:r w:rsidR="00FE7915" w:rsidRPr="00FE7915">
        <w:rPr>
          <w:rFonts w:ascii="Times New Roman" w:hAnsi="Times New Roman" w:cs="Times New Roman"/>
          <w:lang w:val="en-US"/>
        </w:rPr>
        <w:t>dengan</w:t>
      </w:r>
      <w:proofErr w:type="spellEnd"/>
      <w:r w:rsidR="00FE7915" w:rsidRPr="00FE7915">
        <w:rPr>
          <w:rFonts w:ascii="Times New Roman" w:hAnsi="Times New Roman" w:cs="Times New Roman"/>
          <w:lang w:val="en-US"/>
        </w:rPr>
        <w:t xml:space="preserve"> 9.080 </w:t>
      </w:r>
      <w:proofErr w:type="spellStart"/>
      <w:r w:rsidR="00FE7915" w:rsidRPr="00FE7915">
        <w:rPr>
          <w:rFonts w:ascii="Times New Roman" w:hAnsi="Times New Roman" w:cs="Times New Roman"/>
          <w:lang w:val="en-US"/>
        </w:rPr>
        <w:t>kasus</w:t>
      </w:r>
      <w:proofErr w:type="spellEnd"/>
      <w:r w:rsidR="00FE7915" w:rsidRPr="00FE7915">
        <w:rPr>
          <w:rFonts w:ascii="Times New Roman" w:hAnsi="Times New Roman" w:cs="Times New Roman"/>
          <w:lang w:val="en-US"/>
        </w:rPr>
        <w:t xml:space="preserve"> </w:t>
      </w:r>
      <w:proofErr w:type="spellStart"/>
      <w:r w:rsidR="00FE7915" w:rsidRPr="00FE7915">
        <w:rPr>
          <w:rFonts w:ascii="Times New Roman" w:hAnsi="Times New Roman" w:cs="Times New Roman"/>
          <w:lang w:val="en-US"/>
        </w:rPr>
        <w:t>terkonfirmasi</w:t>
      </w:r>
      <w:proofErr w:type="spellEnd"/>
      <w:r w:rsidR="00FE7915" w:rsidRPr="00FE7915">
        <w:rPr>
          <w:rFonts w:ascii="Times New Roman" w:hAnsi="Times New Roman" w:cs="Times New Roman"/>
          <w:lang w:val="en-US"/>
        </w:rPr>
        <w:t xml:space="preserve"> </w:t>
      </w:r>
      <w:proofErr w:type="spellStart"/>
      <w:r w:rsidR="00FE7915" w:rsidRPr="00FE7915">
        <w:rPr>
          <w:rFonts w:ascii="Times New Roman" w:hAnsi="Times New Roman" w:cs="Times New Roman"/>
          <w:lang w:val="en-US"/>
        </w:rPr>
        <w:t>positif</w:t>
      </w:r>
      <w:proofErr w:type="spellEnd"/>
      <w:r w:rsidR="00FE7915" w:rsidRPr="00FE7915">
        <w:rPr>
          <w:rFonts w:ascii="Times New Roman" w:hAnsi="Times New Roman" w:cs="Times New Roman"/>
          <w:lang w:val="en-US"/>
        </w:rPr>
        <w:t xml:space="preserve"> dan total 91 </w:t>
      </w:r>
      <w:proofErr w:type="spellStart"/>
      <w:r w:rsidR="00FE7915" w:rsidRPr="00FE7915">
        <w:rPr>
          <w:rFonts w:ascii="Times New Roman" w:hAnsi="Times New Roman" w:cs="Times New Roman"/>
          <w:lang w:val="en-US"/>
        </w:rPr>
        <w:t>kematian</w:t>
      </w:r>
      <w:proofErr w:type="spellEnd"/>
      <w:r w:rsidR="00FE7915" w:rsidRPr="00FE7915">
        <w:rPr>
          <w:rFonts w:ascii="Times New Roman" w:hAnsi="Times New Roman" w:cs="Times New Roman"/>
          <w:lang w:val="en-US"/>
        </w:rPr>
        <w:t xml:space="preserve"> (</w:t>
      </w:r>
      <w:proofErr w:type="spellStart"/>
      <w:r w:rsidR="00FE7915" w:rsidRPr="00FE7915">
        <w:rPr>
          <w:rFonts w:ascii="Times New Roman" w:hAnsi="Times New Roman" w:cs="Times New Roman"/>
          <w:lang w:val="en-US"/>
        </w:rPr>
        <w:t>Komite</w:t>
      </w:r>
      <w:proofErr w:type="spellEnd"/>
      <w:r w:rsidR="00FE7915" w:rsidRPr="00FE7915">
        <w:rPr>
          <w:rFonts w:ascii="Times New Roman" w:hAnsi="Times New Roman" w:cs="Times New Roman"/>
          <w:lang w:val="en-US"/>
        </w:rPr>
        <w:t xml:space="preserve"> </w:t>
      </w:r>
      <w:proofErr w:type="spellStart"/>
      <w:r w:rsidR="00FE7915" w:rsidRPr="00FE7915">
        <w:rPr>
          <w:rFonts w:ascii="Times New Roman" w:hAnsi="Times New Roman" w:cs="Times New Roman"/>
          <w:lang w:val="en-US"/>
        </w:rPr>
        <w:t>Penanganan</w:t>
      </w:r>
      <w:proofErr w:type="spellEnd"/>
      <w:r w:rsidR="00FE7915" w:rsidRPr="00FE7915">
        <w:rPr>
          <w:rFonts w:ascii="Times New Roman" w:hAnsi="Times New Roman" w:cs="Times New Roman"/>
          <w:lang w:val="en-US"/>
        </w:rPr>
        <w:t xml:space="preserve"> Covid-19 dan </w:t>
      </w:r>
      <w:proofErr w:type="spellStart"/>
      <w:r w:rsidR="00FE7915" w:rsidRPr="00FE7915">
        <w:rPr>
          <w:rFonts w:ascii="Times New Roman" w:hAnsi="Times New Roman" w:cs="Times New Roman"/>
          <w:lang w:val="en-US"/>
        </w:rPr>
        <w:t>Pemulihan</w:t>
      </w:r>
      <w:proofErr w:type="spellEnd"/>
      <w:r w:rsidR="00FE7915" w:rsidRPr="00FE7915">
        <w:rPr>
          <w:rFonts w:ascii="Times New Roman" w:hAnsi="Times New Roman" w:cs="Times New Roman"/>
          <w:lang w:val="en-US"/>
        </w:rPr>
        <w:t xml:space="preserve"> Ekonomi Nasional, 2021) </w:t>
      </w:r>
      <w:r w:rsidR="00FE7915" w:rsidRPr="0021320A">
        <w:rPr>
          <w:rFonts w:ascii="Times New Roman" w:hAnsi="Times New Roman" w:cs="Times New Roman"/>
          <w:lang w:val="en-US"/>
        </w:rPr>
        <w:t>(</w:t>
      </w:r>
      <w:proofErr w:type="spellStart"/>
      <w:r w:rsidR="00FE7915" w:rsidRPr="0021320A">
        <w:rPr>
          <w:rFonts w:ascii="Times New Roman" w:hAnsi="Times New Roman" w:cs="Times New Roman"/>
          <w:lang w:val="en-US"/>
        </w:rPr>
        <w:t>Utami</w:t>
      </w:r>
      <w:proofErr w:type="spellEnd"/>
      <w:r w:rsidR="00FE7915" w:rsidRPr="0021320A">
        <w:rPr>
          <w:rFonts w:ascii="Times New Roman" w:hAnsi="Times New Roman" w:cs="Times New Roman"/>
          <w:lang w:val="en-US"/>
        </w:rPr>
        <w:t xml:space="preserve">, </w:t>
      </w:r>
      <w:proofErr w:type="spellStart"/>
      <w:r w:rsidR="0021320A" w:rsidRPr="0021320A">
        <w:rPr>
          <w:rFonts w:ascii="Times New Roman" w:hAnsi="Times New Roman" w:cs="Times New Roman"/>
          <w:lang w:val="en-US"/>
        </w:rPr>
        <w:t>dkk</w:t>
      </w:r>
      <w:proofErr w:type="spellEnd"/>
      <w:r w:rsidR="0021320A" w:rsidRPr="0021320A">
        <w:rPr>
          <w:rFonts w:ascii="Times New Roman" w:hAnsi="Times New Roman" w:cs="Times New Roman"/>
          <w:lang w:val="en-US"/>
        </w:rPr>
        <w:t>.,</w:t>
      </w:r>
      <w:r w:rsidR="00FE7915" w:rsidRPr="0021320A">
        <w:rPr>
          <w:rFonts w:ascii="Times New Roman" w:hAnsi="Times New Roman" w:cs="Times New Roman"/>
          <w:lang w:val="en-US"/>
        </w:rPr>
        <w:t xml:space="preserve"> 2021). </w:t>
      </w:r>
    </w:p>
    <w:p w14:paraId="35700893" w14:textId="19AB248B" w:rsidR="00FE7915" w:rsidRPr="00FE7915" w:rsidRDefault="00FE7915" w:rsidP="001C00DA">
      <w:pPr>
        <w:spacing w:after="0" w:line="360" w:lineRule="auto"/>
        <w:ind w:firstLine="709"/>
        <w:jc w:val="both"/>
        <w:rPr>
          <w:rFonts w:ascii="Times New Roman" w:hAnsi="Times New Roman" w:cs="Times New Roman"/>
          <w:lang w:val="en-US"/>
        </w:rPr>
      </w:pPr>
      <w:proofErr w:type="spellStart"/>
      <w:r w:rsidRPr="00FE7915">
        <w:rPr>
          <w:rFonts w:ascii="Times New Roman" w:hAnsi="Times New Roman" w:cs="Times New Roman"/>
          <w:lang w:val="en-US"/>
        </w:rPr>
        <w:t>Menurut</w:t>
      </w:r>
      <w:proofErr w:type="spellEnd"/>
      <w:r w:rsidRPr="00FE7915">
        <w:rPr>
          <w:rFonts w:ascii="Times New Roman" w:hAnsi="Times New Roman" w:cs="Times New Roman"/>
          <w:lang w:val="en-US"/>
        </w:rPr>
        <w:t xml:space="preserve"> WHO, virus </w:t>
      </w:r>
      <w:proofErr w:type="spellStart"/>
      <w:r w:rsidRPr="00FE7915">
        <w:rPr>
          <w:rFonts w:ascii="Times New Roman" w:hAnsi="Times New Roman" w:cs="Times New Roman"/>
          <w:lang w:val="en-US"/>
        </w:rPr>
        <w:t>ini</w:t>
      </w:r>
      <w:proofErr w:type="spellEnd"/>
      <w:r w:rsidRPr="00FE7915">
        <w:rPr>
          <w:rFonts w:ascii="Times New Roman" w:hAnsi="Times New Roman" w:cs="Times New Roman"/>
          <w:lang w:val="en-US"/>
        </w:rPr>
        <w:t xml:space="preserve"> paling </w:t>
      </w:r>
      <w:proofErr w:type="spellStart"/>
      <w:r w:rsidRPr="00FE7915">
        <w:rPr>
          <w:rFonts w:ascii="Times New Roman" w:hAnsi="Times New Roman" w:cs="Times New Roman"/>
          <w:lang w:val="en-US"/>
        </w:rPr>
        <w:t>banyak</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menyebar</w:t>
      </w:r>
      <w:proofErr w:type="spellEnd"/>
      <w:r w:rsidRPr="00FE7915">
        <w:rPr>
          <w:rFonts w:ascii="Times New Roman" w:hAnsi="Times New Roman" w:cs="Times New Roman"/>
          <w:lang w:val="en-US"/>
        </w:rPr>
        <w:t xml:space="preserve"> pada orang </w:t>
      </w:r>
      <w:proofErr w:type="spellStart"/>
      <w:r w:rsidRPr="00FE7915">
        <w:rPr>
          <w:rFonts w:ascii="Times New Roman" w:hAnsi="Times New Roman" w:cs="Times New Roman"/>
          <w:lang w:val="en-US"/>
        </w:rPr>
        <w:t>berusia</w:t>
      </w:r>
      <w:proofErr w:type="spellEnd"/>
      <w:r w:rsidRPr="00FE7915">
        <w:rPr>
          <w:rFonts w:ascii="Times New Roman" w:hAnsi="Times New Roman" w:cs="Times New Roman"/>
          <w:lang w:val="en-US"/>
        </w:rPr>
        <w:t xml:space="preserve"> 20-</w:t>
      </w:r>
      <w:r w:rsidR="00C62EAB">
        <w:rPr>
          <w:rFonts w:ascii="Times New Roman" w:hAnsi="Times New Roman" w:cs="Times New Roman"/>
          <w:lang w:val="en-US"/>
        </w:rPr>
        <w:t>7</w:t>
      </w:r>
      <w:r w:rsidRPr="00FE7915">
        <w:rPr>
          <w:rFonts w:ascii="Times New Roman" w:hAnsi="Times New Roman" w:cs="Times New Roman"/>
          <w:lang w:val="en-US"/>
        </w:rPr>
        <w:t xml:space="preserve">0 </w:t>
      </w:r>
      <w:proofErr w:type="spellStart"/>
      <w:r w:rsidRPr="00FE7915">
        <w:rPr>
          <w:rFonts w:ascii="Times New Roman" w:hAnsi="Times New Roman" w:cs="Times New Roman"/>
          <w:lang w:val="en-US"/>
        </w:rPr>
        <w:t>tahun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Sementara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itu</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kelompok</w:t>
      </w:r>
      <w:proofErr w:type="spellEnd"/>
      <w:r w:rsidRPr="00FE7915">
        <w:rPr>
          <w:rFonts w:ascii="Times New Roman" w:hAnsi="Times New Roman" w:cs="Times New Roman"/>
          <w:lang w:val="en-US"/>
        </w:rPr>
        <w:t xml:space="preserve"> lain yang </w:t>
      </w:r>
      <w:proofErr w:type="spellStart"/>
      <w:r w:rsidRPr="00FE7915">
        <w:rPr>
          <w:rFonts w:ascii="Times New Roman" w:hAnsi="Times New Roman" w:cs="Times New Roman"/>
          <w:lang w:val="en-US"/>
        </w:rPr>
        <w:t>berisiko</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tinggi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tertular</w:t>
      </w:r>
      <w:proofErr w:type="spellEnd"/>
      <w:r w:rsidRPr="00FE7915">
        <w:rPr>
          <w:rFonts w:ascii="Times New Roman" w:hAnsi="Times New Roman" w:cs="Times New Roman"/>
          <w:lang w:val="en-US"/>
        </w:rPr>
        <w:t xml:space="preserve"> virus </w:t>
      </w:r>
      <w:proofErr w:type="spellStart"/>
      <w:r w:rsidRPr="00FE7915">
        <w:rPr>
          <w:rFonts w:ascii="Times New Roman" w:hAnsi="Times New Roman" w:cs="Times New Roman"/>
          <w:lang w:val="en-US"/>
        </w:rPr>
        <w:t>antara</w:t>
      </w:r>
      <w:proofErr w:type="spellEnd"/>
      <w:r w:rsidRPr="00FE7915">
        <w:rPr>
          <w:rFonts w:ascii="Times New Roman" w:hAnsi="Times New Roman" w:cs="Times New Roman"/>
          <w:lang w:val="en-US"/>
        </w:rPr>
        <w:t xml:space="preserve"> lain </w:t>
      </w:r>
      <w:proofErr w:type="spellStart"/>
      <w:r w:rsidRPr="00FE7915">
        <w:rPr>
          <w:rFonts w:ascii="Times New Roman" w:hAnsi="Times New Roman" w:cs="Times New Roman"/>
          <w:lang w:val="en-US"/>
        </w:rPr>
        <w:t>adalah</w:t>
      </w:r>
      <w:proofErr w:type="spellEnd"/>
      <w:r w:rsidRPr="00FE7915">
        <w:rPr>
          <w:rFonts w:ascii="Times New Roman" w:hAnsi="Times New Roman" w:cs="Times New Roman"/>
          <w:lang w:val="en-US"/>
        </w:rPr>
        <w:t xml:space="preserve"> orang yang </w:t>
      </w:r>
      <w:proofErr w:type="spellStart"/>
      <w:r w:rsidRPr="00FE7915">
        <w:rPr>
          <w:rFonts w:ascii="Times New Roman" w:hAnsi="Times New Roman" w:cs="Times New Roman"/>
          <w:lang w:val="en-US"/>
        </w:rPr>
        <w:t>berusia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lanjut</w:t>
      </w:r>
      <w:proofErr w:type="spellEnd"/>
      <w:r w:rsidRPr="00FE7915">
        <w:rPr>
          <w:rFonts w:ascii="Times New Roman" w:hAnsi="Times New Roman" w:cs="Times New Roman"/>
          <w:lang w:val="en-US"/>
        </w:rPr>
        <w:t xml:space="preserve"> (60 </w:t>
      </w:r>
      <w:proofErr w:type="spellStart"/>
      <w:r w:rsidRPr="00FE7915">
        <w:rPr>
          <w:rFonts w:ascii="Times New Roman" w:hAnsi="Times New Roman" w:cs="Times New Roman"/>
          <w:lang w:val="en-US"/>
        </w:rPr>
        <w:t>tahun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ke</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atas</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memiliki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penyakit</w:t>
      </w:r>
      <w:proofErr w:type="spellEnd"/>
      <w:r w:rsidRPr="00FE7915">
        <w:rPr>
          <w:rFonts w:ascii="Times New Roman" w:hAnsi="Times New Roman" w:cs="Times New Roman"/>
          <w:lang w:val="en-US"/>
        </w:rPr>
        <w:t xml:space="preserve"> lain (</w:t>
      </w:r>
      <w:proofErr w:type="spellStart"/>
      <w:r w:rsidRPr="00FE7915">
        <w:rPr>
          <w:rFonts w:ascii="Times New Roman" w:hAnsi="Times New Roman" w:cs="Times New Roman"/>
          <w:lang w:val="en-US"/>
        </w:rPr>
        <w:t>penyakit</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penyerta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memiliki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daya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tahan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tubuh</w:t>
      </w:r>
      <w:proofErr w:type="spellEnd"/>
      <w:r w:rsidRPr="00FE7915">
        <w:rPr>
          <w:rFonts w:ascii="Times New Roman" w:hAnsi="Times New Roman" w:cs="Times New Roman"/>
          <w:lang w:val="en-US"/>
        </w:rPr>
        <w:t xml:space="preserve"> yang </w:t>
      </w:r>
      <w:proofErr w:type="spellStart"/>
      <w:r w:rsidRPr="00FE7915">
        <w:rPr>
          <w:rFonts w:ascii="Times New Roman" w:hAnsi="Times New Roman" w:cs="Times New Roman"/>
          <w:lang w:val="en-US"/>
        </w:rPr>
        <w:t>lemah</w:t>
      </w:r>
      <w:proofErr w:type="spellEnd"/>
      <w:r w:rsidRPr="00FE7915">
        <w:rPr>
          <w:rFonts w:ascii="Times New Roman" w:hAnsi="Times New Roman" w:cs="Times New Roman"/>
          <w:lang w:val="en-US"/>
        </w:rPr>
        <w:t xml:space="preserve">, dan </w:t>
      </w:r>
      <w:proofErr w:type="spellStart"/>
      <w:r w:rsidRPr="00FE7915">
        <w:rPr>
          <w:rFonts w:ascii="Times New Roman" w:hAnsi="Times New Roman" w:cs="Times New Roman"/>
          <w:lang w:val="en-US"/>
        </w:rPr>
        <w:t>mengalami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obesitas</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kelebihan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berat</w:t>
      </w:r>
      <w:proofErr w:type="spellEnd"/>
      <w:r w:rsidRPr="00FE7915">
        <w:rPr>
          <w:rFonts w:ascii="Times New Roman" w:hAnsi="Times New Roman" w:cs="Times New Roman"/>
          <w:lang w:val="en-US"/>
        </w:rPr>
        <w:t xml:space="preserve"> badan). </w:t>
      </w:r>
      <w:proofErr w:type="spellStart"/>
      <w:r w:rsidRPr="00FE7915">
        <w:rPr>
          <w:rFonts w:ascii="Times New Roman" w:hAnsi="Times New Roman" w:cs="Times New Roman"/>
          <w:lang w:val="en-US"/>
        </w:rPr>
        <w:t>Sebaliknya</w:t>
      </w:r>
      <w:proofErr w:type="spellEnd"/>
      <w:r w:rsidRPr="00FE7915">
        <w:rPr>
          <w:rFonts w:ascii="Times New Roman" w:hAnsi="Times New Roman" w:cs="Times New Roman"/>
          <w:lang w:val="en-US"/>
        </w:rPr>
        <w:t xml:space="preserve">, pada </w:t>
      </w:r>
      <w:proofErr w:type="spellStart"/>
      <w:r w:rsidRPr="00FE7915">
        <w:rPr>
          <w:rFonts w:ascii="Times New Roman" w:hAnsi="Times New Roman" w:cs="Times New Roman"/>
          <w:lang w:val="en-US"/>
        </w:rPr>
        <w:t>kelompok</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usia</w:t>
      </w:r>
      <w:proofErr w:type="spellEnd"/>
      <w:r w:rsidRPr="00FE7915">
        <w:rPr>
          <w:rFonts w:ascii="Times New Roman" w:hAnsi="Times New Roman" w:cs="Times New Roman"/>
          <w:lang w:val="en-US"/>
        </w:rPr>
        <w:t xml:space="preserve"> yang </w:t>
      </w:r>
      <w:proofErr w:type="spellStart"/>
      <w:r w:rsidRPr="00FE7915">
        <w:rPr>
          <w:rFonts w:ascii="Times New Roman" w:hAnsi="Times New Roman" w:cs="Times New Roman"/>
          <w:lang w:val="en-US"/>
        </w:rPr>
        <w:t>lebih</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muda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mereka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memiliki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daya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tahan</w:t>
      </w:r>
      <w:proofErr w:type="spellEnd"/>
      <w:r w:rsidRPr="00FE7915">
        <w:rPr>
          <w:rFonts w:ascii="Times New Roman" w:hAnsi="Times New Roman" w:cs="Times New Roman"/>
          <w:lang w:val="en-US"/>
        </w:rPr>
        <w:t xml:space="preserve"> yang </w:t>
      </w:r>
      <w:proofErr w:type="spellStart"/>
      <w:r w:rsidRPr="00FE7915">
        <w:rPr>
          <w:rFonts w:ascii="Times New Roman" w:hAnsi="Times New Roman" w:cs="Times New Roman"/>
          <w:lang w:val="en-US"/>
        </w:rPr>
        <w:t>lebih</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baik</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sehingga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dapat</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muncul</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tanpa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gejala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asimtomatik</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tetapi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berbahaya</w:t>
      </w:r>
      <w:proofErr w:type="spellEnd"/>
      <w:r w:rsidRPr="00FE7915">
        <w:rPr>
          <w:rFonts w:ascii="Times New Roman" w:hAnsi="Times New Roman" w:cs="Times New Roman"/>
          <w:lang w:val="en-US"/>
        </w:rPr>
        <w:t xml:space="preserve"> dan </w:t>
      </w:r>
      <w:proofErr w:type="spellStart"/>
      <w:r w:rsidRPr="00FE7915">
        <w:rPr>
          <w:rFonts w:ascii="Times New Roman" w:hAnsi="Times New Roman" w:cs="Times New Roman"/>
          <w:lang w:val="en-US"/>
        </w:rPr>
        <w:t>dapat</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menyebabkan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kematian</w:t>
      </w:r>
      <w:proofErr w:type="spellEnd"/>
      <w:r w:rsidRPr="00FE7915">
        <w:rPr>
          <w:rFonts w:ascii="Times New Roman" w:hAnsi="Times New Roman" w:cs="Times New Roman"/>
          <w:lang w:val="en-US"/>
        </w:rPr>
        <w:t xml:space="preserve"> orang-orang di </w:t>
      </w:r>
      <w:proofErr w:type="spellStart"/>
      <w:r w:rsidRPr="00FE7915">
        <w:rPr>
          <w:rFonts w:ascii="Times New Roman" w:hAnsi="Times New Roman" w:cs="Times New Roman"/>
          <w:lang w:val="en-US"/>
        </w:rPr>
        <w:t>sekitarnya</w:t>
      </w:r>
      <w:proofErr w:type="spellEnd"/>
      <w:r w:rsidRPr="00FE7915">
        <w:rPr>
          <w:rFonts w:ascii="Times New Roman" w:hAnsi="Times New Roman" w:cs="Times New Roman"/>
          <w:lang w:val="en-US"/>
        </w:rPr>
        <w:t xml:space="preserve"> (</w:t>
      </w:r>
      <w:r w:rsidRPr="00C62EAB">
        <w:rPr>
          <w:rFonts w:ascii="Times New Roman" w:hAnsi="Times New Roman" w:cs="Times New Roman"/>
          <w:i/>
          <w:iCs/>
          <w:lang w:val="en-US"/>
        </w:rPr>
        <w:t>silent killer</w:t>
      </w:r>
      <w:r w:rsidRPr="00FE7915">
        <w:rPr>
          <w:rFonts w:ascii="Times New Roman" w:hAnsi="Times New Roman" w:cs="Times New Roman"/>
          <w:lang w:val="en-US"/>
        </w:rPr>
        <w:t xml:space="preserve">). Covid-19 </w:t>
      </w:r>
      <w:proofErr w:type="spellStart"/>
      <w:r w:rsidRPr="00FE7915">
        <w:rPr>
          <w:rFonts w:ascii="Times New Roman" w:hAnsi="Times New Roman" w:cs="Times New Roman"/>
          <w:lang w:val="en-US"/>
        </w:rPr>
        <w:t>tidak</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menyebar</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dari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hewan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tetapi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menyebar</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antar</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manusia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terutama</w:t>
      </w:r>
      <w:proofErr w:type="spellEnd"/>
      <w:r w:rsidRPr="00FE7915">
        <w:rPr>
          <w:rFonts w:ascii="Times New Roman" w:hAnsi="Times New Roman" w:cs="Times New Roman"/>
          <w:lang w:val="en-US"/>
        </w:rPr>
        <w:t xml:space="preserve"> yang </w:t>
      </w:r>
      <w:proofErr w:type="spellStart"/>
      <w:r w:rsidRPr="00FE7915">
        <w:rPr>
          <w:rFonts w:ascii="Times New Roman" w:hAnsi="Times New Roman" w:cs="Times New Roman"/>
          <w:lang w:val="en-US"/>
        </w:rPr>
        <w:t>terdekat</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dengannya</w:t>
      </w:r>
      <w:proofErr w:type="spellEnd"/>
      <w:r w:rsidRPr="00FE7915">
        <w:rPr>
          <w:rFonts w:ascii="Times New Roman" w:hAnsi="Times New Roman" w:cs="Times New Roman"/>
          <w:lang w:val="en-US"/>
        </w:rPr>
        <w:t xml:space="preserve">. Virus </w:t>
      </w:r>
      <w:proofErr w:type="spellStart"/>
      <w:r w:rsidRPr="00FE7915">
        <w:rPr>
          <w:rFonts w:ascii="Times New Roman" w:hAnsi="Times New Roman" w:cs="Times New Roman"/>
          <w:lang w:val="en-US"/>
        </w:rPr>
        <w:t>ini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menular</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melalui</w:t>
      </w:r>
      <w:proofErr w:type="spellEnd"/>
      <w:r w:rsidRPr="00FE7915">
        <w:rPr>
          <w:rFonts w:ascii="Times New Roman" w:hAnsi="Times New Roman" w:cs="Times New Roman"/>
          <w:lang w:val="en-US"/>
        </w:rPr>
        <w:t xml:space="preserve"> </w:t>
      </w:r>
      <w:r w:rsidRPr="00C62EAB">
        <w:rPr>
          <w:rFonts w:ascii="Times New Roman" w:hAnsi="Times New Roman" w:cs="Times New Roman"/>
          <w:i/>
          <w:iCs/>
          <w:lang w:val="en-US"/>
        </w:rPr>
        <w:t>droplet</w:t>
      </w:r>
      <w:r w:rsidRPr="00FE7915">
        <w:rPr>
          <w:rFonts w:ascii="Times New Roman" w:hAnsi="Times New Roman" w:cs="Times New Roman"/>
          <w:lang w:val="en-US"/>
        </w:rPr>
        <w:t xml:space="preserve"> yang </w:t>
      </w:r>
      <w:proofErr w:type="spellStart"/>
      <w:r w:rsidRPr="00FE7915">
        <w:rPr>
          <w:rFonts w:ascii="Times New Roman" w:hAnsi="Times New Roman" w:cs="Times New Roman"/>
          <w:lang w:val="en-US"/>
        </w:rPr>
        <w:t>dikeluarkan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dari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mulut</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atau</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hidung</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saat</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seseorang</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bersin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batuk</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atau</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bahkan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berbicara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Tetesan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bisa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jatuh</w:t>
      </w:r>
      <w:proofErr w:type="spellEnd"/>
      <w:r w:rsidRPr="00FE7915">
        <w:rPr>
          <w:rFonts w:ascii="Times New Roman" w:hAnsi="Times New Roman" w:cs="Times New Roman"/>
          <w:lang w:val="en-US"/>
        </w:rPr>
        <w:t xml:space="preserve"> dan </w:t>
      </w:r>
      <w:proofErr w:type="spellStart"/>
      <w:r w:rsidRPr="00FE7915">
        <w:rPr>
          <w:rFonts w:ascii="Times New Roman" w:hAnsi="Times New Roman" w:cs="Times New Roman"/>
          <w:lang w:val="en-US"/>
        </w:rPr>
        <w:t>menempel</w:t>
      </w:r>
      <w:proofErr w:type="spellEnd"/>
      <w:r w:rsidRPr="00FE7915">
        <w:rPr>
          <w:rFonts w:ascii="Times New Roman" w:hAnsi="Times New Roman" w:cs="Times New Roman"/>
          <w:lang w:val="en-US"/>
        </w:rPr>
        <w:t xml:space="preserve"> pada </w:t>
      </w:r>
      <w:proofErr w:type="spellStart"/>
      <w:r w:rsidRPr="00FE7915">
        <w:rPr>
          <w:rFonts w:ascii="Times New Roman" w:hAnsi="Times New Roman" w:cs="Times New Roman"/>
          <w:lang w:val="en-US"/>
        </w:rPr>
        <w:t>benda</w:t>
      </w:r>
      <w:proofErr w:type="spellEnd"/>
      <w:r w:rsidRPr="00FE7915">
        <w:rPr>
          <w:rFonts w:ascii="Times New Roman" w:hAnsi="Times New Roman" w:cs="Times New Roman"/>
          <w:lang w:val="en-US"/>
        </w:rPr>
        <w:t xml:space="preserve"> di </w:t>
      </w:r>
      <w:proofErr w:type="spellStart"/>
      <w:r w:rsidRPr="00FE7915">
        <w:rPr>
          <w:rFonts w:ascii="Times New Roman" w:hAnsi="Times New Roman" w:cs="Times New Roman"/>
          <w:lang w:val="en-US"/>
        </w:rPr>
        <w:t>sekitarnya</w:t>
      </w:r>
      <w:proofErr w:type="spellEnd"/>
      <w:r w:rsidRPr="00FE7915">
        <w:rPr>
          <w:rFonts w:ascii="Times New Roman" w:hAnsi="Times New Roman" w:cs="Times New Roman"/>
          <w:lang w:val="en-US"/>
        </w:rPr>
        <w:t xml:space="preserve">. Oleh </w:t>
      </w:r>
      <w:proofErr w:type="spellStart"/>
      <w:r w:rsidRPr="00FE7915">
        <w:rPr>
          <w:rFonts w:ascii="Times New Roman" w:hAnsi="Times New Roman" w:cs="Times New Roman"/>
          <w:lang w:val="en-US"/>
        </w:rPr>
        <w:t>karena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itu</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tangan</w:t>
      </w:r>
      <w:proofErr w:type="spellEnd"/>
      <w:r w:rsidRPr="00FE7915">
        <w:rPr>
          <w:rFonts w:ascii="Times New Roman" w:hAnsi="Times New Roman" w:cs="Times New Roman"/>
          <w:lang w:val="en-US"/>
        </w:rPr>
        <w:t xml:space="preserve"> orang yang </w:t>
      </w:r>
      <w:proofErr w:type="spellStart"/>
      <w:r w:rsidRPr="00FE7915">
        <w:rPr>
          <w:rFonts w:ascii="Times New Roman" w:hAnsi="Times New Roman" w:cs="Times New Roman"/>
          <w:lang w:val="en-US"/>
        </w:rPr>
        <w:t>memegang</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barang-barang</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tersebut</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dapat</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menjadi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jalur</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penularan</w:t>
      </w:r>
      <w:proofErr w:type="spellEnd"/>
      <w:r w:rsidRPr="00FE7915">
        <w:rPr>
          <w:rFonts w:ascii="Times New Roman" w:hAnsi="Times New Roman" w:cs="Times New Roman"/>
          <w:lang w:val="en-US"/>
        </w:rPr>
        <w:t xml:space="preserve"> </w:t>
      </w:r>
      <w:r w:rsidR="00C62EAB" w:rsidRPr="00FE7915">
        <w:rPr>
          <w:rFonts w:ascii="Times New Roman" w:hAnsi="Times New Roman" w:cs="Times New Roman"/>
          <w:lang w:val="en-US"/>
        </w:rPr>
        <w:t>Covid</w:t>
      </w:r>
      <w:r w:rsidRPr="00FE7915">
        <w:rPr>
          <w:rFonts w:ascii="Times New Roman" w:hAnsi="Times New Roman" w:cs="Times New Roman"/>
          <w:lang w:val="en-US"/>
        </w:rPr>
        <w:t xml:space="preserve">-19 </w:t>
      </w:r>
      <w:proofErr w:type="spellStart"/>
      <w:r w:rsidRPr="00FE7915">
        <w:rPr>
          <w:rFonts w:ascii="Times New Roman" w:hAnsi="Times New Roman" w:cs="Times New Roman"/>
          <w:lang w:val="en-US"/>
        </w:rPr>
        <w:t>dengan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menyentuh</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hidung</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mulut</w:t>
      </w:r>
      <w:proofErr w:type="spellEnd"/>
      <w:r w:rsidRPr="00FE7915">
        <w:rPr>
          <w:rFonts w:ascii="Times New Roman" w:hAnsi="Times New Roman" w:cs="Times New Roman"/>
          <w:lang w:val="en-US"/>
        </w:rPr>
        <w:t xml:space="preserve">, dan </w:t>
      </w:r>
      <w:proofErr w:type="spellStart"/>
      <w:r w:rsidRPr="00FE7915">
        <w:rPr>
          <w:rFonts w:ascii="Times New Roman" w:hAnsi="Times New Roman" w:cs="Times New Roman"/>
          <w:lang w:val="en-US"/>
        </w:rPr>
        <w:t>mata</w:t>
      </w:r>
      <w:proofErr w:type="spellEnd"/>
      <w:r w:rsidRPr="00FE7915">
        <w:rPr>
          <w:rFonts w:ascii="Times New Roman" w:hAnsi="Times New Roman" w:cs="Times New Roman"/>
          <w:lang w:val="en-US"/>
        </w:rPr>
        <w:t xml:space="preserve">. </w:t>
      </w:r>
    </w:p>
    <w:p w14:paraId="2605CB44" w14:textId="35C463DD" w:rsidR="00FE7915" w:rsidRPr="00FE7915" w:rsidRDefault="00FE7915" w:rsidP="001C00DA">
      <w:pPr>
        <w:spacing w:after="0" w:line="360" w:lineRule="auto"/>
        <w:ind w:firstLine="709"/>
        <w:jc w:val="both"/>
        <w:rPr>
          <w:rFonts w:ascii="Times New Roman" w:hAnsi="Times New Roman" w:cs="Times New Roman"/>
          <w:lang w:val="en-US"/>
        </w:rPr>
      </w:pPr>
      <w:r w:rsidRPr="00FE7915">
        <w:rPr>
          <w:rFonts w:ascii="Times New Roman" w:hAnsi="Times New Roman" w:cs="Times New Roman"/>
          <w:lang w:val="en-US"/>
        </w:rPr>
        <w:t xml:space="preserve">Indonesia dan </w:t>
      </w:r>
      <w:proofErr w:type="spellStart"/>
      <w:r w:rsidRPr="00FE7915">
        <w:rPr>
          <w:rFonts w:ascii="Times New Roman" w:hAnsi="Times New Roman" w:cs="Times New Roman"/>
          <w:lang w:val="en-US"/>
        </w:rPr>
        <w:t>beberapa</w:t>
      </w:r>
      <w:proofErr w:type="spellEnd"/>
      <w:r w:rsidRPr="00FE7915">
        <w:rPr>
          <w:rFonts w:ascii="Times New Roman" w:hAnsi="Times New Roman" w:cs="Times New Roman"/>
          <w:lang w:val="en-US"/>
        </w:rPr>
        <w:t xml:space="preserve"> negara lain di dunia </w:t>
      </w:r>
      <w:proofErr w:type="spellStart"/>
      <w:r w:rsidRPr="00FE7915">
        <w:rPr>
          <w:rFonts w:ascii="Times New Roman" w:hAnsi="Times New Roman" w:cs="Times New Roman"/>
          <w:lang w:val="en-US"/>
        </w:rPr>
        <w:t>saat</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ini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sedang</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menghadapi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pandemi</w:t>
      </w:r>
      <w:proofErr w:type="spellEnd"/>
      <w:r w:rsidRPr="00FE7915">
        <w:rPr>
          <w:rFonts w:ascii="Times New Roman" w:hAnsi="Times New Roman" w:cs="Times New Roman"/>
          <w:lang w:val="en-US"/>
        </w:rPr>
        <w:t xml:space="preserve"> Covid-19. </w:t>
      </w:r>
      <w:proofErr w:type="spellStart"/>
      <w:r w:rsidRPr="00FE7915">
        <w:rPr>
          <w:rFonts w:ascii="Times New Roman" w:hAnsi="Times New Roman" w:cs="Times New Roman"/>
          <w:lang w:val="en-US"/>
        </w:rPr>
        <w:t>Penyakit</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ini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pertama</w:t>
      </w:r>
      <w:proofErr w:type="spellEnd"/>
      <w:r w:rsidRPr="00FE7915">
        <w:rPr>
          <w:rFonts w:ascii="Times New Roman" w:hAnsi="Times New Roman" w:cs="Times New Roman"/>
          <w:lang w:val="en-US"/>
        </w:rPr>
        <w:t xml:space="preserve"> kali </w:t>
      </w:r>
      <w:proofErr w:type="spellStart"/>
      <w:r w:rsidRPr="00FE7915">
        <w:rPr>
          <w:rFonts w:ascii="Times New Roman" w:hAnsi="Times New Roman" w:cs="Times New Roman"/>
          <w:lang w:val="en-US"/>
        </w:rPr>
        <w:t>teridentifikasi</w:t>
      </w:r>
      <w:proofErr w:type="spellEnd"/>
      <w:r w:rsidRPr="00FE7915">
        <w:rPr>
          <w:rFonts w:ascii="Times New Roman" w:hAnsi="Times New Roman" w:cs="Times New Roman"/>
          <w:lang w:val="en-US"/>
        </w:rPr>
        <w:t xml:space="preserve"> di Wuhan, China pada 31 </w:t>
      </w:r>
      <w:proofErr w:type="spellStart"/>
      <w:r w:rsidRPr="00FE7915">
        <w:rPr>
          <w:rFonts w:ascii="Times New Roman" w:hAnsi="Times New Roman" w:cs="Times New Roman"/>
          <w:lang w:val="en-US"/>
        </w:rPr>
        <w:t>Desember</w:t>
      </w:r>
      <w:proofErr w:type="spellEnd"/>
      <w:r w:rsidRPr="00FE7915">
        <w:rPr>
          <w:rFonts w:ascii="Times New Roman" w:hAnsi="Times New Roman" w:cs="Times New Roman"/>
          <w:lang w:val="en-US"/>
        </w:rPr>
        <w:t xml:space="preserve"> 2019 dan </w:t>
      </w:r>
      <w:proofErr w:type="spellStart"/>
      <w:r w:rsidRPr="00FE7915">
        <w:rPr>
          <w:rFonts w:ascii="Times New Roman" w:hAnsi="Times New Roman" w:cs="Times New Roman"/>
          <w:lang w:val="en-US"/>
        </w:rPr>
        <w:t>disebabkan</w:t>
      </w:r>
      <w:proofErr w:type="spellEnd"/>
      <w:r w:rsidRPr="00FE7915">
        <w:rPr>
          <w:rFonts w:ascii="Times New Roman" w:hAnsi="Times New Roman" w:cs="Times New Roman"/>
          <w:lang w:val="en-US"/>
        </w:rPr>
        <w:t xml:space="preserve"> oleh virus corona </w:t>
      </w:r>
      <w:proofErr w:type="spellStart"/>
      <w:r w:rsidRPr="00FE7915">
        <w:rPr>
          <w:rFonts w:ascii="Times New Roman" w:hAnsi="Times New Roman" w:cs="Times New Roman"/>
          <w:lang w:val="en-US"/>
        </w:rPr>
        <w:t>jenis</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baru</w:t>
      </w:r>
      <w:proofErr w:type="spellEnd"/>
      <w:r w:rsidRPr="00FE7915">
        <w:rPr>
          <w:rFonts w:ascii="Times New Roman" w:hAnsi="Times New Roman" w:cs="Times New Roman"/>
          <w:lang w:val="en-US"/>
        </w:rPr>
        <w:t>, SARS CoV-2 (</w:t>
      </w:r>
      <w:r w:rsidRPr="009232E9">
        <w:rPr>
          <w:rFonts w:ascii="Times New Roman" w:hAnsi="Times New Roman" w:cs="Times New Roman"/>
          <w:lang w:val="en-US"/>
        </w:rPr>
        <w:t>Li</w:t>
      </w:r>
      <w:r w:rsidR="00C62EAB" w:rsidRPr="009232E9">
        <w:rPr>
          <w:rFonts w:ascii="Times New Roman" w:hAnsi="Times New Roman" w:cs="Times New Roman"/>
          <w:lang w:val="en-US"/>
        </w:rPr>
        <w:t xml:space="preserve">, </w:t>
      </w:r>
      <w:proofErr w:type="spellStart"/>
      <w:r w:rsidR="00C77180" w:rsidRPr="009232E9">
        <w:rPr>
          <w:rFonts w:ascii="Times New Roman" w:hAnsi="Times New Roman" w:cs="Times New Roman"/>
          <w:lang w:val="en-US"/>
        </w:rPr>
        <w:t>dkk</w:t>
      </w:r>
      <w:proofErr w:type="spellEnd"/>
      <w:r w:rsidRPr="009232E9">
        <w:rPr>
          <w:rFonts w:ascii="Times New Roman" w:hAnsi="Times New Roman" w:cs="Times New Roman"/>
          <w:lang w:val="en-US"/>
        </w:rPr>
        <w:t xml:space="preserve">., 2020; Singhal, 2020). </w:t>
      </w:r>
      <w:proofErr w:type="spellStart"/>
      <w:r w:rsidRPr="00FE7915">
        <w:rPr>
          <w:rFonts w:ascii="Times New Roman" w:hAnsi="Times New Roman" w:cs="Times New Roman"/>
          <w:lang w:val="en-US"/>
        </w:rPr>
        <w:t>Gejala</w:t>
      </w:r>
      <w:proofErr w:type="spellEnd"/>
      <w:r w:rsidRPr="00FE7915">
        <w:rPr>
          <w:rFonts w:ascii="Times New Roman" w:hAnsi="Times New Roman" w:cs="Times New Roman"/>
          <w:lang w:val="en-US"/>
        </w:rPr>
        <w:t xml:space="preserve"> yang </w:t>
      </w:r>
      <w:proofErr w:type="spellStart"/>
      <w:r w:rsidRPr="00FE7915">
        <w:rPr>
          <w:rFonts w:ascii="Times New Roman" w:hAnsi="Times New Roman" w:cs="Times New Roman"/>
          <w:lang w:val="en-US"/>
        </w:rPr>
        <w:t>dialami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pasien</w:t>
      </w:r>
      <w:proofErr w:type="spellEnd"/>
      <w:r w:rsidRPr="00FE7915">
        <w:rPr>
          <w:rFonts w:ascii="Times New Roman" w:hAnsi="Times New Roman" w:cs="Times New Roman"/>
          <w:lang w:val="en-US"/>
        </w:rPr>
        <w:t xml:space="preserve"> yang </w:t>
      </w:r>
      <w:proofErr w:type="spellStart"/>
      <w:r w:rsidRPr="00FE7915">
        <w:rPr>
          <w:rFonts w:ascii="Times New Roman" w:hAnsi="Times New Roman" w:cs="Times New Roman"/>
          <w:lang w:val="en-US"/>
        </w:rPr>
        <w:t>terinfeksi</w:t>
      </w:r>
      <w:proofErr w:type="spellEnd"/>
      <w:r w:rsidRPr="00FE7915">
        <w:rPr>
          <w:rFonts w:ascii="Times New Roman" w:hAnsi="Times New Roman" w:cs="Times New Roman"/>
          <w:lang w:val="en-US"/>
        </w:rPr>
        <w:t xml:space="preserve"> sangat </w:t>
      </w:r>
      <w:proofErr w:type="spellStart"/>
      <w:r w:rsidRPr="00FE7915">
        <w:rPr>
          <w:rFonts w:ascii="Times New Roman" w:hAnsi="Times New Roman" w:cs="Times New Roman"/>
          <w:lang w:val="en-US"/>
        </w:rPr>
        <w:t>bervariasi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biasanya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gejala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pernapasan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ringan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seperti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batuk</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sakit</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tenggorokan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demam</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sesak</w:t>
      </w:r>
      <w:proofErr w:type="spellEnd"/>
      <w:r w:rsidRPr="00FE7915">
        <w:rPr>
          <w:rFonts w:ascii="Times New Roman" w:hAnsi="Times New Roman" w:cs="Times New Roman"/>
          <w:lang w:val="en-US"/>
        </w:rPr>
        <w:t xml:space="preserve"> napas, </w:t>
      </w:r>
      <w:proofErr w:type="spellStart"/>
      <w:r w:rsidRPr="00FE7915">
        <w:rPr>
          <w:rFonts w:ascii="Times New Roman" w:hAnsi="Times New Roman" w:cs="Times New Roman"/>
          <w:lang w:val="en-US"/>
        </w:rPr>
        <w:t>hidung</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tersumbat</w:t>
      </w:r>
      <w:proofErr w:type="spellEnd"/>
      <w:r w:rsidRPr="00FE7915">
        <w:rPr>
          <w:rFonts w:ascii="Times New Roman" w:hAnsi="Times New Roman" w:cs="Times New Roman"/>
          <w:lang w:val="en-US"/>
        </w:rPr>
        <w:t xml:space="preserve"> dan </w:t>
      </w:r>
      <w:proofErr w:type="spellStart"/>
      <w:r w:rsidRPr="00FE7915">
        <w:rPr>
          <w:rFonts w:ascii="Times New Roman" w:hAnsi="Times New Roman" w:cs="Times New Roman"/>
          <w:lang w:val="en-US"/>
        </w:rPr>
        <w:t>mungkin</w:t>
      </w:r>
      <w:proofErr w:type="spellEnd"/>
      <w:r w:rsidRPr="00FE7915">
        <w:rPr>
          <w:rFonts w:ascii="Times New Roman" w:hAnsi="Times New Roman" w:cs="Times New Roman"/>
          <w:lang w:val="en-US"/>
        </w:rPr>
        <w:t xml:space="preserve"> juga </w:t>
      </w:r>
      <w:proofErr w:type="spellStart"/>
      <w:r w:rsidRPr="00FE7915">
        <w:rPr>
          <w:rFonts w:ascii="Times New Roman" w:hAnsi="Times New Roman" w:cs="Times New Roman"/>
          <w:lang w:val="en-US"/>
        </w:rPr>
        <w:t>memiliki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gejala</w:t>
      </w:r>
      <w:proofErr w:type="spellEnd"/>
      <w:r w:rsidRPr="00FE7915">
        <w:rPr>
          <w:rFonts w:ascii="Times New Roman" w:hAnsi="Times New Roman" w:cs="Times New Roman"/>
          <w:lang w:val="en-US"/>
        </w:rPr>
        <w:t xml:space="preserve"> lain </w:t>
      </w:r>
      <w:proofErr w:type="spellStart"/>
      <w:r w:rsidRPr="00FE7915">
        <w:rPr>
          <w:rFonts w:ascii="Times New Roman" w:hAnsi="Times New Roman" w:cs="Times New Roman"/>
          <w:lang w:val="en-US"/>
        </w:rPr>
        <w:t>seperti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kelelahan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nyeri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otot</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mual</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diare</w:t>
      </w:r>
      <w:proofErr w:type="spellEnd"/>
      <w:r w:rsidRPr="00FE7915">
        <w:rPr>
          <w:rFonts w:ascii="Times New Roman" w:hAnsi="Times New Roman" w:cs="Times New Roman"/>
          <w:lang w:val="en-US"/>
        </w:rPr>
        <w:t xml:space="preserve"> dan </w:t>
      </w:r>
      <w:proofErr w:type="spellStart"/>
      <w:r w:rsidRPr="00FE7915">
        <w:rPr>
          <w:rFonts w:ascii="Times New Roman" w:hAnsi="Times New Roman" w:cs="Times New Roman"/>
          <w:lang w:val="en-US"/>
        </w:rPr>
        <w:t>kehilangan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kemampuan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untuk</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bernapas</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mencium</w:t>
      </w:r>
      <w:proofErr w:type="spellEnd"/>
      <w:r w:rsidRPr="00FE7915">
        <w:rPr>
          <w:rFonts w:ascii="Times New Roman" w:hAnsi="Times New Roman" w:cs="Times New Roman"/>
          <w:lang w:val="en-US"/>
        </w:rPr>
        <w:t xml:space="preserve"> dan </w:t>
      </w:r>
      <w:proofErr w:type="spellStart"/>
      <w:r w:rsidRPr="00FE7915">
        <w:rPr>
          <w:rFonts w:ascii="Times New Roman" w:hAnsi="Times New Roman" w:cs="Times New Roman"/>
          <w:lang w:val="en-US"/>
        </w:rPr>
        <w:t>mengecap</w:t>
      </w:r>
      <w:proofErr w:type="spellEnd"/>
      <w:r w:rsidRPr="00FE7915">
        <w:rPr>
          <w:rFonts w:ascii="Times New Roman" w:hAnsi="Times New Roman" w:cs="Times New Roman"/>
          <w:lang w:val="en-US"/>
        </w:rPr>
        <w:t xml:space="preserve"> </w:t>
      </w:r>
      <w:r w:rsidRPr="00472A04">
        <w:rPr>
          <w:rFonts w:ascii="Times New Roman" w:hAnsi="Times New Roman" w:cs="Times New Roman"/>
          <w:lang w:val="en-US"/>
        </w:rPr>
        <w:t>(</w:t>
      </w:r>
      <w:proofErr w:type="spellStart"/>
      <w:r w:rsidRPr="005423AE">
        <w:rPr>
          <w:rFonts w:ascii="Times New Roman" w:hAnsi="Times New Roman" w:cs="Times New Roman"/>
          <w:lang w:val="en-US"/>
        </w:rPr>
        <w:t>Petrosillo</w:t>
      </w:r>
      <w:proofErr w:type="spellEnd"/>
      <w:r w:rsidR="00C62EAB" w:rsidRPr="005423AE">
        <w:rPr>
          <w:rFonts w:ascii="Times New Roman" w:hAnsi="Times New Roman" w:cs="Times New Roman"/>
          <w:lang w:val="en-US"/>
        </w:rPr>
        <w:t>,</w:t>
      </w:r>
      <w:r w:rsidRPr="005423AE">
        <w:rPr>
          <w:rFonts w:ascii="Times New Roman" w:hAnsi="Times New Roman" w:cs="Times New Roman"/>
          <w:lang w:val="en-US"/>
        </w:rPr>
        <w:t xml:space="preserve"> </w:t>
      </w:r>
      <w:proofErr w:type="spellStart"/>
      <w:r w:rsidR="00C77180" w:rsidRPr="005423AE">
        <w:rPr>
          <w:rFonts w:ascii="Times New Roman" w:hAnsi="Times New Roman" w:cs="Times New Roman"/>
          <w:lang w:val="en-US"/>
        </w:rPr>
        <w:t>dkk</w:t>
      </w:r>
      <w:proofErr w:type="spellEnd"/>
      <w:r w:rsidRPr="005423AE">
        <w:rPr>
          <w:rFonts w:ascii="Times New Roman" w:hAnsi="Times New Roman" w:cs="Times New Roman"/>
          <w:lang w:val="en-US"/>
        </w:rPr>
        <w:t>., 2020; Yuki</w:t>
      </w:r>
      <w:r w:rsidR="00C62EAB" w:rsidRPr="005423AE">
        <w:rPr>
          <w:rFonts w:ascii="Times New Roman" w:hAnsi="Times New Roman" w:cs="Times New Roman"/>
          <w:lang w:val="en-US"/>
        </w:rPr>
        <w:t>,</w:t>
      </w:r>
      <w:r w:rsidRPr="005423AE">
        <w:rPr>
          <w:rFonts w:ascii="Times New Roman" w:hAnsi="Times New Roman" w:cs="Times New Roman"/>
          <w:lang w:val="en-US"/>
        </w:rPr>
        <w:t xml:space="preserve"> </w:t>
      </w:r>
      <w:proofErr w:type="spellStart"/>
      <w:r w:rsidR="00C77180" w:rsidRPr="005423AE">
        <w:rPr>
          <w:rFonts w:ascii="Times New Roman" w:hAnsi="Times New Roman" w:cs="Times New Roman"/>
          <w:lang w:val="en-US"/>
        </w:rPr>
        <w:t>dkk</w:t>
      </w:r>
      <w:proofErr w:type="spellEnd"/>
      <w:r w:rsidRPr="005423AE">
        <w:rPr>
          <w:rFonts w:ascii="Times New Roman" w:hAnsi="Times New Roman" w:cs="Times New Roman"/>
          <w:lang w:val="en-US"/>
        </w:rPr>
        <w:t xml:space="preserve">., 2020). </w:t>
      </w:r>
      <w:r w:rsidRPr="00FE7915">
        <w:rPr>
          <w:rFonts w:ascii="Times New Roman" w:hAnsi="Times New Roman" w:cs="Times New Roman"/>
          <w:lang w:val="en-US"/>
        </w:rPr>
        <w:t xml:space="preserve">Selain </w:t>
      </w:r>
      <w:proofErr w:type="spellStart"/>
      <w:r w:rsidRPr="00FE7915">
        <w:rPr>
          <w:rFonts w:ascii="Times New Roman" w:hAnsi="Times New Roman" w:cs="Times New Roman"/>
          <w:lang w:val="en-US"/>
        </w:rPr>
        <w:t>gejala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ringan</w:t>
      </w:r>
      <w:proofErr w:type="spellEnd"/>
      <w:r w:rsidRPr="00FE7915">
        <w:rPr>
          <w:rFonts w:ascii="Times New Roman" w:hAnsi="Times New Roman" w:cs="Times New Roman"/>
          <w:lang w:val="en-US"/>
        </w:rPr>
        <w:t xml:space="preserve">, Covid-19 juga </w:t>
      </w:r>
      <w:proofErr w:type="spellStart"/>
      <w:r w:rsidRPr="00FE7915">
        <w:rPr>
          <w:rFonts w:ascii="Times New Roman" w:hAnsi="Times New Roman" w:cs="Times New Roman"/>
          <w:lang w:val="en-US"/>
        </w:rPr>
        <w:t>bisa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menimbulkan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gejala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serius</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seperti</w:t>
      </w:r>
      <w:proofErr w:type="spellEnd"/>
      <w:r w:rsidRPr="00FE7915">
        <w:rPr>
          <w:rFonts w:ascii="Times New Roman" w:hAnsi="Times New Roman" w:cs="Times New Roman"/>
          <w:lang w:val="en-US"/>
        </w:rPr>
        <w:t xml:space="preserve"> pneumonia. Dalam </w:t>
      </w:r>
      <w:proofErr w:type="spellStart"/>
      <w:r w:rsidRPr="00FE7915">
        <w:rPr>
          <w:rFonts w:ascii="Times New Roman" w:hAnsi="Times New Roman" w:cs="Times New Roman"/>
          <w:lang w:val="en-US"/>
        </w:rPr>
        <w:t>beberapa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kasus</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pasien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dengan</w:t>
      </w:r>
      <w:proofErr w:type="spellEnd"/>
      <w:r w:rsidRPr="00FE7915">
        <w:rPr>
          <w:rFonts w:ascii="Times New Roman" w:hAnsi="Times New Roman" w:cs="Times New Roman"/>
          <w:lang w:val="en-US"/>
        </w:rPr>
        <w:t xml:space="preserve"> Covid-19 </w:t>
      </w:r>
      <w:proofErr w:type="spellStart"/>
      <w:r w:rsidRPr="00FE7915">
        <w:rPr>
          <w:rFonts w:ascii="Times New Roman" w:hAnsi="Times New Roman" w:cs="Times New Roman"/>
          <w:lang w:val="en-US"/>
        </w:rPr>
        <w:t>bahkan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tanpa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gejala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asimtomatik</w:t>
      </w:r>
      <w:proofErr w:type="spellEnd"/>
      <w:r w:rsidRPr="00FE7915">
        <w:rPr>
          <w:rFonts w:ascii="Times New Roman" w:hAnsi="Times New Roman" w:cs="Times New Roman"/>
          <w:lang w:val="en-US"/>
        </w:rPr>
        <w:t>) (</w:t>
      </w:r>
      <w:r w:rsidR="00A17E80" w:rsidRPr="00A17E80">
        <w:rPr>
          <w:rFonts w:ascii="Times New Roman" w:hAnsi="Times New Roman" w:cs="Times New Roman"/>
          <w:lang w:val="en-US"/>
        </w:rPr>
        <w:t>Chaudhary</w:t>
      </w:r>
      <w:r w:rsidR="00C62EAB" w:rsidRPr="00A17E80">
        <w:rPr>
          <w:rFonts w:ascii="Times New Roman" w:hAnsi="Times New Roman" w:cs="Times New Roman"/>
          <w:lang w:val="en-US"/>
        </w:rPr>
        <w:t>,</w:t>
      </w:r>
      <w:r w:rsidRPr="00A17E80">
        <w:rPr>
          <w:rFonts w:ascii="Times New Roman" w:hAnsi="Times New Roman" w:cs="Times New Roman"/>
          <w:lang w:val="en-US"/>
        </w:rPr>
        <w:t xml:space="preserve"> </w:t>
      </w:r>
      <w:proofErr w:type="spellStart"/>
      <w:r w:rsidR="00C77180" w:rsidRPr="00A17E80">
        <w:rPr>
          <w:rFonts w:ascii="Times New Roman" w:hAnsi="Times New Roman" w:cs="Times New Roman"/>
          <w:lang w:val="en-US"/>
        </w:rPr>
        <w:t>dkk</w:t>
      </w:r>
      <w:proofErr w:type="spellEnd"/>
      <w:r w:rsidRPr="00A17E80">
        <w:rPr>
          <w:rFonts w:ascii="Times New Roman" w:hAnsi="Times New Roman" w:cs="Times New Roman"/>
          <w:lang w:val="en-US"/>
        </w:rPr>
        <w:t>., 2020</w:t>
      </w:r>
      <w:r w:rsidR="00C77180" w:rsidRPr="00A17E80">
        <w:rPr>
          <w:rFonts w:ascii="Times New Roman" w:hAnsi="Times New Roman" w:cs="Times New Roman"/>
          <w:lang w:val="en-US"/>
        </w:rPr>
        <w:t>;</w:t>
      </w:r>
      <w:r w:rsidR="00C77180">
        <w:rPr>
          <w:rFonts w:ascii="Times New Roman" w:hAnsi="Times New Roman" w:cs="Times New Roman"/>
          <w:lang w:val="en-US"/>
        </w:rPr>
        <w:t xml:space="preserve"> </w:t>
      </w:r>
      <w:proofErr w:type="spellStart"/>
      <w:r w:rsidRPr="00C77180">
        <w:rPr>
          <w:rFonts w:ascii="Times New Roman" w:hAnsi="Times New Roman" w:cs="Times New Roman"/>
          <w:lang w:val="en-US"/>
        </w:rPr>
        <w:t>Muchtaridi</w:t>
      </w:r>
      <w:proofErr w:type="spellEnd"/>
      <w:r w:rsidRPr="00C77180">
        <w:rPr>
          <w:rFonts w:ascii="Times New Roman" w:hAnsi="Times New Roman" w:cs="Times New Roman"/>
          <w:lang w:val="en-US"/>
        </w:rPr>
        <w:t xml:space="preserve">, </w:t>
      </w:r>
      <w:proofErr w:type="spellStart"/>
      <w:r w:rsidR="00C77180" w:rsidRPr="00C77180">
        <w:rPr>
          <w:rFonts w:ascii="Times New Roman" w:hAnsi="Times New Roman" w:cs="Times New Roman"/>
          <w:lang w:val="en-US"/>
        </w:rPr>
        <w:t>dkk</w:t>
      </w:r>
      <w:proofErr w:type="spellEnd"/>
      <w:r w:rsidR="00C77180" w:rsidRPr="00C77180">
        <w:rPr>
          <w:rFonts w:ascii="Times New Roman" w:hAnsi="Times New Roman" w:cs="Times New Roman"/>
          <w:lang w:val="en-US"/>
        </w:rPr>
        <w:t>.</w:t>
      </w:r>
      <w:r w:rsidRPr="00C77180">
        <w:rPr>
          <w:rFonts w:ascii="Times New Roman" w:hAnsi="Times New Roman" w:cs="Times New Roman"/>
          <w:lang w:val="en-US"/>
        </w:rPr>
        <w:t xml:space="preserve">, </w:t>
      </w:r>
      <w:r w:rsidRPr="00FE7915">
        <w:rPr>
          <w:rFonts w:ascii="Times New Roman" w:hAnsi="Times New Roman" w:cs="Times New Roman"/>
          <w:lang w:val="en-US"/>
        </w:rPr>
        <w:t xml:space="preserve">2021) </w:t>
      </w:r>
    </w:p>
    <w:p w14:paraId="4753BDB4" w14:textId="2D1CBA59" w:rsidR="00FE7915" w:rsidRDefault="00FE7915" w:rsidP="001C00DA">
      <w:pPr>
        <w:spacing w:after="0" w:line="360" w:lineRule="auto"/>
        <w:ind w:firstLine="709"/>
        <w:jc w:val="both"/>
        <w:rPr>
          <w:rFonts w:ascii="Times New Roman" w:hAnsi="Times New Roman" w:cs="Times New Roman"/>
          <w:lang w:val="en-US"/>
        </w:rPr>
      </w:pPr>
      <w:proofErr w:type="spellStart"/>
      <w:r w:rsidRPr="00FE7915">
        <w:rPr>
          <w:rFonts w:ascii="Times New Roman" w:hAnsi="Times New Roman" w:cs="Times New Roman"/>
          <w:lang w:val="en-US"/>
        </w:rPr>
        <w:t>Pelatihan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protokol</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kesehatan</w:t>
      </w:r>
      <w:proofErr w:type="spellEnd"/>
      <w:r w:rsidRPr="00FE7915">
        <w:rPr>
          <w:rFonts w:ascii="Times New Roman" w:hAnsi="Times New Roman" w:cs="Times New Roman"/>
          <w:lang w:val="en-US"/>
        </w:rPr>
        <w:t xml:space="preserve"> 5M (</w:t>
      </w:r>
      <w:proofErr w:type="spellStart"/>
      <w:r w:rsidRPr="00FE7915">
        <w:rPr>
          <w:rFonts w:ascii="Times New Roman" w:hAnsi="Times New Roman" w:cs="Times New Roman"/>
          <w:lang w:val="en-US"/>
        </w:rPr>
        <w:t>memakai</w:t>
      </w:r>
      <w:proofErr w:type="spellEnd"/>
      <w:r w:rsidRPr="00FE7915">
        <w:rPr>
          <w:rFonts w:ascii="Times New Roman" w:hAnsi="Times New Roman" w:cs="Times New Roman"/>
          <w:lang w:val="en-US"/>
        </w:rPr>
        <w:t xml:space="preserve"> masker, </w:t>
      </w:r>
      <w:proofErr w:type="spellStart"/>
      <w:r w:rsidRPr="00FE7915">
        <w:rPr>
          <w:rFonts w:ascii="Times New Roman" w:hAnsi="Times New Roman" w:cs="Times New Roman"/>
          <w:lang w:val="en-US"/>
        </w:rPr>
        <w:t>mencuci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tangan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dengan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sabun</w:t>
      </w:r>
      <w:proofErr w:type="spellEnd"/>
      <w:r w:rsidRPr="00FE7915">
        <w:rPr>
          <w:rFonts w:ascii="Times New Roman" w:hAnsi="Times New Roman" w:cs="Times New Roman"/>
          <w:lang w:val="en-US"/>
        </w:rPr>
        <w:t xml:space="preserve"> dan air </w:t>
      </w:r>
      <w:proofErr w:type="spellStart"/>
      <w:r w:rsidRPr="00FE7915">
        <w:rPr>
          <w:rFonts w:ascii="Times New Roman" w:hAnsi="Times New Roman" w:cs="Times New Roman"/>
          <w:lang w:val="en-US"/>
        </w:rPr>
        <w:t>mengalir</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menjaga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jarak</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menjauhi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keramaian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serta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membatasi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pergerakan</w:t>
      </w:r>
      <w:proofErr w:type="spellEnd"/>
      <w:r w:rsidRPr="00FE7915">
        <w:rPr>
          <w:rFonts w:ascii="Times New Roman" w:hAnsi="Times New Roman" w:cs="Times New Roman"/>
          <w:lang w:val="en-US"/>
        </w:rPr>
        <w:t xml:space="preserve"> dan </w:t>
      </w:r>
      <w:proofErr w:type="spellStart"/>
      <w:r w:rsidRPr="00FE7915">
        <w:rPr>
          <w:rFonts w:ascii="Times New Roman" w:hAnsi="Times New Roman" w:cs="Times New Roman"/>
          <w:lang w:val="en-US"/>
        </w:rPr>
        <w:t>interaksi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adalah</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cara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terbaik</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untuk</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memutus</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mata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rantai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penularan</w:t>
      </w:r>
      <w:proofErr w:type="spellEnd"/>
      <w:r w:rsidRPr="00FE7915">
        <w:rPr>
          <w:rFonts w:ascii="Times New Roman" w:hAnsi="Times New Roman" w:cs="Times New Roman"/>
          <w:lang w:val="en-US"/>
        </w:rPr>
        <w:t xml:space="preserve"> </w:t>
      </w:r>
      <w:r w:rsidR="00C62EAB" w:rsidRPr="00FE7915">
        <w:rPr>
          <w:rFonts w:ascii="Times New Roman" w:hAnsi="Times New Roman" w:cs="Times New Roman"/>
          <w:lang w:val="en-US"/>
        </w:rPr>
        <w:t>Covid</w:t>
      </w:r>
      <w:r w:rsidRPr="00FE7915">
        <w:rPr>
          <w:rFonts w:ascii="Times New Roman" w:hAnsi="Times New Roman" w:cs="Times New Roman"/>
          <w:lang w:val="en-US"/>
        </w:rPr>
        <w:t>-19</w:t>
      </w:r>
      <w:r w:rsidR="002920D8">
        <w:rPr>
          <w:rFonts w:ascii="Times New Roman" w:hAnsi="Times New Roman" w:cs="Times New Roman"/>
          <w:lang w:val="en-US"/>
        </w:rPr>
        <w:t xml:space="preserve"> (</w:t>
      </w:r>
      <w:proofErr w:type="spellStart"/>
      <w:r w:rsidR="002920D8" w:rsidRPr="002920D8">
        <w:rPr>
          <w:rFonts w:ascii="Times New Roman" w:hAnsi="Times New Roman" w:cs="Times New Roman"/>
          <w:lang w:val="en-US"/>
        </w:rPr>
        <w:t>Kementrian</w:t>
      </w:r>
      <w:proofErr w:type="spellEnd"/>
      <w:r w:rsidR="002920D8" w:rsidRPr="002920D8">
        <w:rPr>
          <w:rFonts w:ascii="Times New Roman" w:hAnsi="Times New Roman" w:cs="Times New Roman"/>
          <w:lang w:val="en-US"/>
        </w:rPr>
        <w:t xml:space="preserve"> Kesehatan RI</w:t>
      </w:r>
      <w:r w:rsidR="002920D8">
        <w:rPr>
          <w:rFonts w:ascii="Times New Roman" w:hAnsi="Times New Roman" w:cs="Times New Roman"/>
          <w:lang w:val="en-US"/>
        </w:rPr>
        <w:t xml:space="preserve">, </w:t>
      </w:r>
      <w:r w:rsidR="002920D8" w:rsidRPr="002920D8">
        <w:rPr>
          <w:rFonts w:ascii="Times New Roman" w:hAnsi="Times New Roman" w:cs="Times New Roman"/>
          <w:lang w:val="en-US"/>
        </w:rPr>
        <w:t>2020)</w:t>
      </w:r>
      <w:r w:rsidRPr="00FE7915">
        <w:rPr>
          <w:rFonts w:ascii="Times New Roman" w:hAnsi="Times New Roman" w:cs="Times New Roman"/>
          <w:lang w:val="en-US"/>
        </w:rPr>
        <w:t xml:space="preserve">. Upaya </w:t>
      </w:r>
      <w:proofErr w:type="spellStart"/>
      <w:r w:rsidRPr="00FE7915">
        <w:rPr>
          <w:rFonts w:ascii="Times New Roman" w:hAnsi="Times New Roman" w:cs="Times New Roman"/>
          <w:lang w:val="en-US"/>
        </w:rPr>
        <w:t>ini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membutuhkan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kedisiplinan</w:t>
      </w:r>
      <w:proofErr w:type="spellEnd"/>
      <w:r w:rsidRPr="00FE7915">
        <w:rPr>
          <w:rFonts w:ascii="Times New Roman" w:hAnsi="Times New Roman" w:cs="Times New Roman"/>
          <w:lang w:val="en-US"/>
        </w:rPr>
        <w:t xml:space="preserve"> yang </w:t>
      </w:r>
      <w:proofErr w:type="spellStart"/>
      <w:r w:rsidRPr="00FE7915">
        <w:rPr>
          <w:rFonts w:ascii="Times New Roman" w:hAnsi="Times New Roman" w:cs="Times New Roman"/>
          <w:lang w:val="en-US"/>
        </w:rPr>
        <w:t>tinggi</w:t>
      </w:r>
      <w:proofErr w:type="spellEnd"/>
      <w:r w:rsidRPr="00FE7915">
        <w:rPr>
          <w:rFonts w:ascii="Times New Roman" w:hAnsi="Times New Roman" w:cs="Times New Roman"/>
          <w:lang w:val="en-US"/>
        </w:rPr>
        <w:t xml:space="preserve"> dan </w:t>
      </w:r>
      <w:proofErr w:type="spellStart"/>
      <w:r w:rsidRPr="00FE7915">
        <w:rPr>
          <w:rFonts w:ascii="Times New Roman" w:hAnsi="Times New Roman" w:cs="Times New Roman"/>
          <w:lang w:val="en-US"/>
        </w:rPr>
        <w:t>harus</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selalu</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diterapkan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secara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konsisten</w:t>
      </w:r>
      <w:proofErr w:type="spellEnd"/>
      <w:r w:rsidRPr="00FE7915">
        <w:rPr>
          <w:rFonts w:ascii="Times New Roman" w:hAnsi="Times New Roman" w:cs="Times New Roman"/>
          <w:lang w:val="en-US"/>
        </w:rPr>
        <w:t xml:space="preserve">. Hal </w:t>
      </w:r>
      <w:proofErr w:type="spellStart"/>
      <w:r w:rsidRPr="00FE7915">
        <w:rPr>
          <w:rFonts w:ascii="Times New Roman" w:hAnsi="Times New Roman" w:cs="Times New Roman"/>
          <w:lang w:val="en-US"/>
        </w:rPr>
        <w:t>ini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sesuai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dengan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pernyataan</w:t>
      </w:r>
      <w:proofErr w:type="spellEnd"/>
      <w:r w:rsidRPr="00FE7915">
        <w:rPr>
          <w:rFonts w:ascii="Times New Roman" w:hAnsi="Times New Roman" w:cs="Times New Roman"/>
          <w:lang w:val="en-US"/>
        </w:rPr>
        <w:t xml:space="preserve"> </w:t>
      </w:r>
      <w:r w:rsidR="00C62EAB">
        <w:rPr>
          <w:rFonts w:ascii="Times New Roman" w:hAnsi="Times New Roman" w:cs="Times New Roman"/>
          <w:lang w:val="en-US"/>
        </w:rPr>
        <w:t>WHO</w:t>
      </w:r>
      <w:r w:rsidRPr="00FE7915">
        <w:rPr>
          <w:rFonts w:ascii="Times New Roman" w:hAnsi="Times New Roman" w:cs="Times New Roman"/>
          <w:lang w:val="en-US"/>
        </w:rPr>
        <w:t xml:space="preserve">, yang </w:t>
      </w:r>
      <w:proofErr w:type="spellStart"/>
      <w:r w:rsidRPr="00FE7915">
        <w:rPr>
          <w:rFonts w:ascii="Times New Roman" w:hAnsi="Times New Roman" w:cs="Times New Roman"/>
          <w:lang w:val="en-US"/>
        </w:rPr>
        <w:t>menurutnya</w:t>
      </w:r>
      <w:proofErr w:type="spellEnd"/>
      <w:r w:rsidRPr="00FE7915">
        <w:rPr>
          <w:rFonts w:ascii="Times New Roman" w:hAnsi="Times New Roman" w:cs="Times New Roman"/>
          <w:lang w:val="en-US"/>
        </w:rPr>
        <w:t xml:space="preserve"> salah </w:t>
      </w:r>
      <w:proofErr w:type="spellStart"/>
      <w:r w:rsidRPr="00FE7915">
        <w:rPr>
          <w:rFonts w:ascii="Times New Roman" w:hAnsi="Times New Roman" w:cs="Times New Roman"/>
          <w:lang w:val="en-US"/>
        </w:rPr>
        <w:t>satu</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tindakan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perlindungan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terhadap</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penyakit</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ini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adalah</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dengan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hati-hati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membersihkan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tangan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dengan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sabun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atau</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cairan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beralkohol</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hindari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sering</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menyentuh</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wajah</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mata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mulut</w:t>
      </w:r>
      <w:proofErr w:type="spellEnd"/>
      <w:r w:rsidRPr="00FE7915">
        <w:rPr>
          <w:rFonts w:ascii="Times New Roman" w:hAnsi="Times New Roman" w:cs="Times New Roman"/>
          <w:lang w:val="en-US"/>
        </w:rPr>
        <w:t xml:space="preserve"> dan </w:t>
      </w:r>
      <w:proofErr w:type="spellStart"/>
      <w:r w:rsidRPr="00FE7915">
        <w:rPr>
          <w:rFonts w:ascii="Times New Roman" w:hAnsi="Times New Roman" w:cs="Times New Roman"/>
          <w:lang w:val="en-US"/>
        </w:rPr>
        <w:t>hidung</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serta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menjaga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jarak</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fisik</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dari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kontak</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fisik</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dengan</w:t>
      </w:r>
      <w:proofErr w:type="spellEnd"/>
      <w:r w:rsidRPr="00FE7915">
        <w:rPr>
          <w:rFonts w:ascii="Times New Roman" w:hAnsi="Times New Roman" w:cs="Times New Roman"/>
          <w:lang w:val="en-US"/>
        </w:rPr>
        <w:t xml:space="preserve"> orang lain (</w:t>
      </w:r>
      <w:r w:rsidRPr="00C62EAB">
        <w:rPr>
          <w:rFonts w:ascii="Times New Roman" w:hAnsi="Times New Roman" w:cs="Times New Roman"/>
          <w:i/>
          <w:iCs/>
          <w:lang w:val="en-US"/>
        </w:rPr>
        <w:t>social distanc</w:t>
      </w:r>
      <w:r w:rsidR="00C62EAB">
        <w:rPr>
          <w:rFonts w:ascii="Times New Roman" w:hAnsi="Times New Roman" w:cs="Times New Roman"/>
          <w:i/>
          <w:iCs/>
          <w:lang w:val="en-US"/>
        </w:rPr>
        <w:t>ing</w:t>
      </w:r>
      <w:r w:rsidRPr="00FE7915">
        <w:rPr>
          <w:rFonts w:ascii="Times New Roman" w:hAnsi="Times New Roman" w:cs="Times New Roman"/>
          <w:lang w:val="en-US"/>
        </w:rPr>
        <w:t>) (</w:t>
      </w:r>
      <w:proofErr w:type="spellStart"/>
      <w:r w:rsidRPr="00E852AE">
        <w:rPr>
          <w:rFonts w:ascii="Times New Roman" w:hAnsi="Times New Roman" w:cs="Times New Roman"/>
          <w:lang w:val="en-US"/>
        </w:rPr>
        <w:t>Wiranti</w:t>
      </w:r>
      <w:proofErr w:type="spellEnd"/>
      <w:r w:rsidR="00C62EAB" w:rsidRPr="00E852AE">
        <w:rPr>
          <w:rFonts w:ascii="Times New Roman" w:hAnsi="Times New Roman" w:cs="Times New Roman"/>
          <w:lang w:val="en-US"/>
        </w:rPr>
        <w:t>,</w:t>
      </w:r>
      <w:r w:rsidRPr="00E852AE">
        <w:rPr>
          <w:rFonts w:ascii="Times New Roman" w:hAnsi="Times New Roman" w:cs="Times New Roman"/>
          <w:lang w:val="en-US"/>
        </w:rPr>
        <w:t xml:space="preserve"> </w:t>
      </w:r>
      <w:proofErr w:type="spellStart"/>
      <w:r w:rsidR="00C77180" w:rsidRPr="00E852AE">
        <w:rPr>
          <w:rFonts w:ascii="Times New Roman" w:hAnsi="Times New Roman" w:cs="Times New Roman"/>
          <w:lang w:val="en-US"/>
        </w:rPr>
        <w:t>dkk</w:t>
      </w:r>
      <w:proofErr w:type="spellEnd"/>
      <w:r w:rsidRPr="00E852AE">
        <w:rPr>
          <w:rFonts w:ascii="Times New Roman" w:hAnsi="Times New Roman" w:cs="Times New Roman"/>
          <w:lang w:val="en-US"/>
        </w:rPr>
        <w:t>., 2020).</w:t>
      </w:r>
      <w:r w:rsidRPr="00FE7915">
        <w:rPr>
          <w:rFonts w:ascii="Times New Roman" w:hAnsi="Times New Roman" w:cs="Times New Roman"/>
          <w:lang w:val="en-US"/>
        </w:rPr>
        <w:t xml:space="preserve"> Dalam </w:t>
      </w:r>
      <w:proofErr w:type="spellStart"/>
      <w:r w:rsidRPr="00FE7915">
        <w:rPr>
          <w:rFonts w:ascii="Times New Roman" w:hAnsi="Times New Roman" w:cs="Times New Roman"/>
          <w:lang w:val="en-US"/>
        </w:rPr>
        <w:t>implementasinya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penerapan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protokol</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kesehatan</w:t>
      </w:r>
      <w:proofErr w:type="spellEnd"/>
      <w:r w:rsidRPr="00FE7915">
        <w:rPr>
          <w:rFonts w:ascii="Times New Roman" w:hAnsi="Times New Roman" w:cs="Times New Roman"/>
          <w:lang w:val="en-US"/>
        </w:rPr>
        <w:t xml:space="preserve"> </w:t>
      </w:r>
      <w:r w:rsidRPr="0049344F">
        <w:rPr>
          <w:rFonts w:ascii="Times New Roman" w:hAnsi="Times New Roman" w:cs="Times New Roman"/>
          <w:lang w:val="en-US"/>
        </w:rPr>
        <w:t>5M</w:t>
      </w:r>
      <w:r w:rsidRPr="00FE7915">
        <w:rPr>
          <w:rFonts w:ascii="Times New Roman" w:hAnsi="Times New Roman" w:cs="Times New Roman"/>
          <w:lang w:val="en-US"/>
        </w:rPr>
        <w:t xml:space="preserve"> </w:t>
      </w:r>
      <w:proofErr w:type="spellStart"/>
      <w:r w:rsidR="007612FC">
        <w:rPr>
          <w:rFonts w:ascii="Times New Roman" w:hAnsi="Times New Roman" w:cs="Times New Roman"/>
          <w:lang w:val="en-US"/>
        </w:rPr>
        <w:t>yakni</w:t>
      </w:r>
      <w:proofErr w:type="spellEnd"/>
      <w:r w:rsidR="007612FC">
        <w:rPr>
          <w:rFonts w:ascii="Times New Roman" w:hAnsi="Times New Roman" w:cs="Times New Roman"/>
          <w:lang w:val="en-US"/>
        </w:rPr>
        <w:t xml:space="preserve"> </w:t>
      </w:r>
      <w:proofErr w:type="spellStart"/>
      <w:r w:rsidR="007612FC">
        <w:rPr>
          <w:rFonts w:ascii="Times New Roman" w:hAnsi="Times New Roman" w:cs="Times New Roman"/>
          <w:lang w:val="en-US"/>
        </w:rPr>
        <w:t>memakai</w:t>
      </w:r>
      <w:proofErr w:type="spellEnd"/>
      <w:r w:rsidR="007612FC">
        <w:rPr>
          <w:rFonts w:ascii="Times New Roman" w:hAnsi="Times New Roman" w:cs="Times New Roman"/>
          <w:lang w:val="en-US"/>
        </w:rPr>
        <w:t xml:space="preserve"> masker, </w:t>
      </w:r>
      <w:proofErr w:type="spellStart"/>
      <w:r w:rsidR="007612FC">
        <w:rPr>
          <w:rFonts w:ascii="Times New Roman" w:hAnsi="Times New Roman" w:cs="Times New Roman"/>
          <w:lang w:val="en-US"/>
        </w:rPr>
        <w:t>mencuci</w:t>
      </w:r>
      <w:proofErr w:type="spellEnd"/>
      <w:r w:rsidR="007612FC">
        <w:rPr>
          <w:rFonts w:ascii="Times New Roman" w:hAnsi="Times New Roman" w:cs="Times New Roman"/>
          <w:lang w:val="en-US"/>
        </w:rPr>
        <w:t xml:space="preserve"> </w:t>
      </w:r>
      <w:proofErr w:type="spellStart"/>
      <w:r w:rsidR="007612FC">
        <w:rPr>
          <w:rFonts w:ascii="Times New Roman" w:hAnsi="Times New Roman" w:cs="Times New Roman"/>
          <w:lang w:val="en-US"/>
        </w:rPr>
        <w:t>tangan</w:t>
      </w:r>
      <w:proofErr w:type="spellEnd"/>
      <w:r w:rsidR="007612FC">
        <w:rPr>
          <w:rFonts w:ascii="Times New Roman" w:hAnsi="Times New Roman" w:cs="Times New Roman"/>
          <w:lang w:val="en-US"/>
        </w:rPr>
        <w:t xml:space="preserve">, </w:t>
      </w:r>
      <w:proofErr w:type="spellStart"/>
      <w:r w:rsidR="007612FC">
        <w:rPr>
          <w:rFonts w:ascii="Times New Roman" w:hAnsi="Times New Roman" w:cs="Times New Roman"/>
          <w:lang w:val="en-US"/>
        </w:rPr>
        <w:t>menjaga</w:t>
      </w:r>
      <w:proofErr w:type="spellEnd"/>
      <w:r w:rsidR="007612FC">
        <w:rPr>
          <w:rFonts w:ascii="Times New Roman" w:hAnsi="Times New Roman" w:cs="Times New Roman"/>
          <w:lang w:val="en-US"/>
        </w:rPr>
        <w:t xml:space="preserve"> </w:t>
      </w:r>
      <w:proofErr w:type="spellStart"/>
      <w:r w:rsidR="007612FC">
        <w:rPr>
          <w:rFonts w:ascii="Times New Roman" w:hAnsi="Times New Roman" w:cs="Times New Roman"/>
          <w:lang w:val="en-US"/>
        </w:rPr>
        <w:t>jarak</w:t>
      </w:r>
      <w:proofErr w:type="spellEnd"/>
      <w:r w:rsidR="007612FC">
        <w:rPr>
          <w:rFonts w:ascii="Times New Roman" w:hAnsi="Times New Roman" w:cs="Times New Roman"/>
          <w:lang w:val="en-US"/>
        </w:rPr>
        <w:t xml:space="preserve">, </w:t>
      </w:r>
      <w:proofErr w:type="spellStart"/>
      <w:r w:rsidR="007612FC">
        <w:rPr>
          <w:rFonts w:ascii="Times New Roman" w:hAnsi="Times New Roman" w:cs="Times New Roman"/>
          <w:lang w:val="en-US"/>
        </w:rPr>
        <w:t>menghindari</w:t>
      </w:r>
      <w:proofErr w:type="spellEnd"/>
      <w:r w:rsidR="007612FC">
        <w:rPr>
          <w:rFonts w:ascii="Times New Roman" w:hAnsi="Times New Roman" w:cs="Times New Roman"/>
          <w:lang w:val="en-US"/>
        </w:rPr>
        <w:t xml:space="preserve"> </w:t>
      </w:r>
      <w:proofErr w:type="spellStart"/>
      <w:r w:rsidR="007612FC">
        <w:rPr>
          <w:rFonts w:ascii="Times New Roman" w:hAnsi="Times New Roman" w:cs="Times New Roman"/>
          <w:lang w:val="en-US"/>
        </w:rPr>
        <w:t>kerumunan</w:t>
      </w:r>
      <w:proofErr w:type="spellEnd"/>
      <w:r w:rsidR="007612FC">
        <w:rPr>
          <w:rFonts w:ascii="Times New Roman" w:hAnsi="Times New Roman" w:cs="Times New Roman"/>
          <w:lang w:val="en-US"/>
        </w:rPr>
        <w:t xml:space="preserve"> dan </w:t>
      </w:r>
      <w:proofErr w:type="spellStart"/>
      <w:r w:rsidR="007612FC">
        <w:rPr>
          <w:rFonts w:ascii="Times New Roman" w:hAnsi="Times New Roman" w:cs="Times New Roman"/>
          <w:lang w:val="en-US"/>
        </w:rPr>
        <w:t>mengurangi</w:t>
      </w:r>
      <w:proofErr w:type="spellEnd"/>
      <w:r w:rsidR="007612FC">
        <w:rPr>
          <w:rFonts w:ascii="Times New Roman" w:hAnsi="Times New Roman" w:cs="Times New Roman"/>
          <w:lang w:val="en-US"/>
        </w:rPr>
        <w:t xml:space="preserve"> </w:t>
      </w:r>
      <w:proofErr w:type="spellStart"/>
      <w:r w:rsidR="007612FC">
        <w:rPr>
          <w:rFonts w:ascii="Times New Roman" w:hAnsi="Times New Roman" w:cs="Times New Roman"/>
          <w:lang w:val="en-US"/>
        </w:rPr>
        <w:t>mobilitas</w:t>
      </w:r>
      <w:proofErr w:type="spellEnd"/>
      <w:r w:rsidR="007612FC">
        <w:rPr>
          <w:rFonts w:ascii="Times New Roman" w:hAnsi="Times New Roman" w:cs="Times New Roman"/>
          <w:lang w:val="en-US"/>
        </w:rPr>
        <w:t xml:space="preserve">, </w:t>
      </w:r>
      <w:proofErr w:type="spellStart"/>
      <w:r w:rsidRPr="00FE7915">
        <w:rPr>
          <w:rFonts w:ascii="Times New Roman" w:hAnsi="Times New Roman" w:cs="Times New Roman"/>
          <w:lang w:val="en-US"/>
        </w:rPr>
        <w:t>mendapat</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tanggapan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beragam</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dari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masyarakat</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banyak</w:t>
      </w:r>
      <w:proofErr w:type="spellEnd"/>
      <w:r w:rsidRPr="00FE7915">
        <w:rPr>
          <w:rFonts w:ascii="Times New Roman" w:hAnsi="Times New Roman" w:cs="Times New Roman"/>
          <w:lang w:val="en-US"/>
        </w:rPr>
        <w:t xml:space="preserve"> yang </w:t>
      </w:r>
      <w:proofErr w:type="spellStart"/>
      <w:r w:rsidRPr="00FE7915">
        <w:rPr>
          <w:rFonts w:ascii="Times New Roman" w:hAnsi="Times New Roman" w:cs="Times New Roman"/>
          <w:lang w:val="en-US"/>
        </w:rPr>
        <w:t>mengikutinya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dengan</w:t>
      </w:r>
      <w:proofErr w:type="spellEnd"/>
      <w:r w:rsidRPr="00FE7915">
        <w:rPr>
          <w:rFonts w:ascii="Times New Roman" w:hAnsi="Times New Roman" w:cs="Times New Roman"/>
          <w:lang w:val="en-US"/>
        </w:rPr>
        <w:t xml:space="preserve"> </w:t>
      </w:r>
      <w:proofErr w:type="spellStart"/>
      <w:r w:rsidR="007612FC">
        <w:rPr>
          <w:rFonts w:ascii="Times New Roman" w:hAnsi="Times New Roman" w:cs="Times New Roman"/>
          <w:lang w:val="en-US"/>
        </w:rPr>
        <w:t>penuh</w:t>
      </w:r>
      <w:proofErr w:type="spellEnd"/>
      <w:r w:rsidR="007612FC">
        <w:rPr>
          <w:rFonts w:ascii="Times New Roman" w:hAnsi="Times New Roman" w:cs="Times New Roman"/>
          <w:lang w:val="en-US"/>
        </w:rPr>
        <w:t xml:space="preserve"> </w:t>
      </w:r>
      <w:proofErr w:type="spellStart"/>
      <w:r w:rsidR="007612FC">
        <w:rPr>
          <w:rFonts w:ascii="Times New Roman" w:hAnsi="Times New Roman" w:cs="Times New Roman"/>
          <w:lang w:val="en-US"/>
        </w:rPr>
        <w:t>kesadaran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namun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ada</w:t>
      </w:r>
      <w:proofErr w:type="spellEnd"/>
      <w:r w:rsidRPr="00FE7915">
        <w:rPr>
          <w:rFonts w:ascii="Times New Roman" w:hAnsi="Times New Roman" w:cs="Times New Roman"/>
          <w:lang w:val="en-US"/>
        </w:rPr>
        <w:t xml:space="preserve"> juga yang </w:t>
      </w:r>
      <w:proofErr w:type="spellStart"/>
      <w:r w:rsidRPr="00FE7915">
        <w:rPr>
          <w:rFonts w:ascii="Times New Roman" w:hAnsi="Times New Roman" w:cs="Times New Roman"/>
          <w:lang w:val="en-US"/>
        </w:rPr>
        <w:t>tidak</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peduli</w:t>
      </w:r>
      <w:proofErr w:type="spellEnd"/>
      <w:r w:rsidR="007612FC">
        <w:rPr>
          <w:rFonts w:ascii="Times New Roman" w:hAnsi="Times New Roman" w:cs="Times New Roman"/>
          <w:lang w:val="en-US"/>
        </w:rPr>
        <w:t xml:space="preserve"> dan </w:t>
      </w:r>
      <w:proofErr w:type="spellStart"/>
      <w:r w:rsidR="007612FC">
        <w:rPr>
          <w:rFonts w:ascii="Times New Roman" w:hAnsi="Times New Roman" w:cs="Times New Roman"/>
          <w:lang w:val="en-US"/>
        </w:rPr>
        <w:t>tidak</w:t>
      </w:r>
      <w:proofErr w:type="spellEnd"/>
      <w:r w:rsidR="007612FC">
        <w:rPr>
          <w:rFonts w:ascii="Times New Roman" w:hAnsi="Times New Roman" w:cs="Times New Roman"/>
          <w:lang w:val="en-US"/>
        </w:rPr>
        <w:t xml:space="preserve"> </w:t>
      </w:r>
      <w:proofErr w:type="spellStart"/>
      <w:r w:rsidR="007612FC">
        <w:rPr>
          <w:rFonts w:ascii="Times New Roman" w:hAnsi="Times New Roman" w:cs="Times New Roman"/>
          <w:lang w:val="en-US"/>
        </w:rPr>
        <w:t>patuh</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Ketidakpatuhan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masyarakat</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inilah</w:t>
      </w:r>
      <w:proofErr w:type="spellEnd"/>
      <w:r w:rsidRPr="00FE7915">
        <w:rPr>
          <w:rFonts w:ascii="Times New Roman" w:hAnsi="Times New Roman" w:cs="Times New Roman"/>
          <w:lang w:val="en-US"/>
        </w:rPr>
        <w:t xml:space="preserve"> yang </w:t>
      </w:r>
      <w:proofErr w:type="spellStart"/>
      <w:r w:rsidRPr="00FE7915">
        <w:rPr>
          <w:rFonts w:ascii="Times New Roman" w:hAnsi="Times New Roman" w:cs="Times New Roman"/>
          <w:lang w:val="en-US"/>
        </w:rPr>
        <w:t>mempercepat</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penyebaran</w:t>
      </w:r>
      <w:proofErr w:type="spellEnd"/>
      <w:r w:rsidRPr="00FE7915">
        <w:rPr>
          <w:rFonts w:ascii="Times New Roman" w:hAnsi="Times New Roman" w:cs="Times New Roman"/>
          <w:lang w:val="en-US"/>
        </w:rPr>
        <w:t xml:space="preserve"> virus Covid-19 (</w:t>
      </w:r>
      <w:r w:rsidRPr="0021320A">
        <w:rPr>
          <w:rFonts w:ascii="Times New Roman" w:hAnsi="Times New Roman" w:cs="Times New Roman"/>
          <w:lang w:val="en-US"/>
        </w:rPr>
        <w:t xml:space="preserve">Rijal, Darlin </w:t>
      </w:r>
      <w:r w:rsidR="0021320A" w:rsidRPr="0021320A">
        <w:rPr>
          <w:rFonts w:ascii="Times New Roman" w:hAnsi="Times New Roman" w:cs="Times New Roman"/>
          <w:lang w:val="en-US"/>
        </w:rPr>
        <w:t>&amp;</w:t>
      </w:r>
      <w:r w:rsidRPr="0021320A">
        <w:rPr>
          <w:rFonts w:ascii="Times New Roman" w:hAnsi="Times New Roman" w:cs="Times New Roman"/>
          <w:lang w:val="en-US"/>
        </w:rPr>
        <w:t xml:space="preserve"> </w:t>
      </w:r>
      <w:proofErr w:type="spellStart"/>
      <w:r w:rsidRPr="0021320A">
        <w:rPr>
          <w:rFonts w:ascii="Times New Roman" w:hAnsi="Times New Roman" w:cs="Times New Roman"/>
          <w:lang w:val="en-US"/>
        </w:rPr>
        <w:t>Musdalifah</w:t>
      </w:r>
      <w:proofErr w:type="spellEnd"/>
      <w:r w:rsidRPr="0021320A">
        <w:rPr>
          <w:rFonts w:ascii="Times New Roman" w:hAnsi="Times New Roman" w:cs="Times New Roman"/>
          <w:lang w:val="en-US"/>
        </w:rPr>
        <w:t>, 2021)</w:t>
      </w:r>
      <w:r w:rsidR="0088524F" w:rsidRPr="0021320A">
        <w:rPr>
          <w:rFonts w:ascii="Times New Roman" w:hAnsi="Times New Roman" w:cs="Times New Roman"/>
          <w:lang w:val="en-US"/>
        </w:rPr>
        <w:t>.</w:t>
      </w:r>
    </w:p>
    <w:p w14:paraId="69924F9F" w14:textId="64202192" w:rsidR="00B84BF3" w:rsidRDefault="0049344F" w:rsidP="001C00DA">
      <w:pPr>
        <w:spacing w:after="0" w:line="360" w:lineRule="auto"/>
        <w:ind w:firstLine="709"/>
        <w:jc w:val="both"/>
        <w:rPr>
          <w:rFonts w:ascii="Times New Roman" w:hAnsi="Times New Roman" w:cs="Times New Roman"/>
          <w:lang w:val="en-US"/>
        </w:rPr>
      </w:pPr>
      <w:r>
        <w:rPr>
          <w:rFonts w:ascii="Times New Roman" w:hAnsi="Times New Roman" w:cs="Times New Roman"/>
          <w:lang w:val="en-US"/>
        </w:rPr>
        <w:t xml:space="preserve">Studi </w:t>
      </w:r>
      <w:proofErr w:type="spellStart"/>
      <w:r w:rsidR="002C2063" w:rsidRPr="002C2063">
        <w:rPr>
          <w:rFonts w:ascii="Times New Roman" w:hAnsi="Times New Roman" w:cs="Times New Roman"/>
          <w:lang w:val="en-US"/>
        </w:rPr>
        <w:t>Lumintang</w:t>
      </w:r>
      <w:proofErr w:type="spellEnd"/>
      <w:r w:rsidR="002C2063">
        <w:rPr>
          <w:rFonts w:ascii="Times New Roman" w:hAnsi="Times New Roman" w:cs="Times New Roman"/>
          <w:lang w:val="en-US"/>
        </w:rPr>
        <w:t xml:space="preserve"> dan </w:t>
      </w:r>
      <w:r w:rsidR="002C2063" w:rsidRPr="002C2063">
        <w:rPr>
          <w:rFonts w:ascii="Times New Roman" w:hAnsi="Times New Roman" w:cs="Times New Roman"/>
          <w:lang w:val="en-US"/>
        </w:rPr>
        <w:t>Rantung</w:t>
      </w:r>
      <w:r w:rsidR="002C2063">
        <w:rPr>
          <w:rFonts w:ascii="Times New Roman" w:hAnsi="Times New Roman" w:cs="Times New Roman"/>
          <w:lang w:val="en-US"/>
        </w:rPr>
        <w:t xml:space="preserve"> (2021) </w:t>
      </w:r>
      <w:proofErr w:type="spellStart"/>
      <w:r>
        <w:rPr>
          <w:rFonts w:ascii="Times New Roman" w:hAnsi="Times New Roman" w:cs="Times New Roman"/>
          <w:lang w:val="en-US"/>
        </w:rPr>
        <w:t>mengemukakan</w:t>
      </w:r>
      <w:proofErr w:type="spellEnd"/>
      <w:r w:rsidR="002C2063">
        <w:rPr>
          <w:rFonts w:ascii="Times New Roman" w:hAnsi="Times New Roman" w:cs="Times New Roman"/>
          <w:lang w:val="en-US"/>
        </w:rPr>
        <w:t xml:space="preserve"> </w:t>
      </w:r>
      <w:proofErr w:type="spellStart"/>
      <w:r w:rsidR="0088524F">
        <w:rPr>
          <w:rFonts w:ascii="Times New Roman" w:hAnsi="Times New Roman" w:cs="Times New Roman"/>
          <w:lang w:val="en-US"/>
        </w:rPr>
        <w:t>terdapat</w:t>
      </w:r>
      <w:proofErr w:type="spellEnd"/>
      <w:r w:rsidR="0088524F">
        <w:rPr>
          <w:rFonts w:ascii="Times New Roman" w:hAnsi="Times New Roman" w:cs="Times New Roman"/>
          <w:lang w:val="en-US"/>
        </w:rPr>
        <w:t xml:space="preserve"> </w:t>
      </w:r>
      <w:proofErr w:type="spellStart"/>
      <w:r w:rsidR="00BA5847">
        <w:rPr>
          <w:rFonts w:ascii="Times New Roman" w:hAnsi="Times New Roman" w:cs="Times New Roman"/>
          <w:lang w:val="en-US"/>
        </w:rPr>
        <w:t>korelasi</w:t>
      </w:r>
      <w:proofErr w:type="spellEnd"/>
      <w:r w:rsidR="00BA5847">
        <w:rPr>
          <w:rFonts w:ascii="Times New Roman" w:hAnsi="Times New Roman" w:cs="Times New Roman"/>
          <w:lang w:val="en-US"/>
        </w:rPr>
        <w:t xml:space="preserve"> </w:t>
      </w:r>
      <w:proofErr w:type="spellStart"/>
      <w:r w:rsidR="00BA5847">
        <w:rPr>
          <w:rFonts w:ascii="Times New Roman" w:hAnsi="Times New Roman" w:cs="Times New Roman"/>
          <w:lang w:val="en-US"/>
        </w:rPr>
        <w:t>positif</w:t>
      </w:r>
      <w:proofErr w:type="spellEnd"/>
      <w:r w:rsidR="0088524F">
        <w:rPr>
          <w:rFonts w:ascii="Times New Roman" w:hAnsi="Times New Roman" w:cs="Times New Roman"/>
          <w:lang w:val="en-US"/>
        </w:rPr>
        <w:t xml:space="preserve"> </w:t>
      </w:r>
      <w:proofErr w:type="spellStart"/>
      <w:r w:rsidR="0088524F">
        <w:rPr>
          <w:rFonts w:ascii="Times New Roman" w:hAnsi="Times New Roman" w:cs="Times New Roman"/>
          <w:lang w:val="en-US"/>
        </w:rPr>
        <w:t>antara</w:t>
      </w:r>
      <w:proofErr w:type="spellEnd"/>
      <w:r w:rsidR="0088524F">
        <w:rPr>
          <w:rFonts w:ascii="Times New Roman" w:hAnsi="Times New Roman" w:cs="Times New Roman"/>
          <w:lang w:val="en-US"/>
        </w:rPr>
        <w:t xml:space="preserve"> </w:t>
      </w:r>
      <w:proofErr w:type="spellStart"/>
      <w:r w:rsidR="002C2063">
        <w:rPr>
          <w:rFonts w:ascii="Times New Roman" w:hAnsi="Times New Roman" w:cs="Times New Roman"/>
          <w:lang w:val="en-US"/>
        </w:rPr>
        <w:t>p</w:t>
      </w:r>
      <w:r w:rsidR="002C2063" w:rsidRPr="002C2063">
        <w:rPr>
          <w:rFonts w:ascii="Times New Roman" w:hAnsi="Times New Roman" w:cs="Times New Roman"/>
          <w:lang w:val="en-US"/>
        </w:rPr>
        <w:t>engetahuan</w:t>
      </w:r>
      <w:proofErr w:type="spellEnd"/>
      <w:r w:rsidR="002C2063" w:rsidRPr="002C2063">
        <w:rPr>
          <w:rFonts w:ascii="Times New Roman" w:hAnsi="Times New Roman" w:cs="Times New Roman"/>
          <w:lang w:val="en-US"/>
        </w:rPr>
        <w:t xml:space="preserve"> </w:t>
      </w:r>
      <w:proofErr w:type="spellStart"/>
      <w:r w:rsidR="002C2063" w:rsidRPr="002C2063">
        <w:rPr>
          <w:rFonts w:ascii="Times New Roman" w:hAnsi="Times New Roman" w:cs="Times New Roman"/>
          <w:lang w:val="en-US"/>
        </w:rPr>
        <w:t>tentang</w:t>
      </w:r>
      <w:proofErr w:type="spellEnd"/>
      <w:r w:rsidR="002C2063" w:rsidRPr="002C2063">
        <w:rPr>
          <w:rFonts w:ascii="Times New Roman" w:hAnsi="Times New Roman" w:cs="Times New Roman"/>
          <w:lang w:val="en-US"/>
        </w:rPr>
        <w:t xml:space="preserve"> Covid-19 </w:t>
      </w:r>
      <w:proofErr w:type="spellStart"/>
      <w:r w:rsidR="002C2063" w:rsidRPr="002C2063">
        <w:rPr>
          <w:rFonts w:ascii="Times New Roman" w:hAnsi="Times New Roman" w:cs="Times New Roman"/>
          <w:lang w:val="en-US"/>
        </w:rPr>
        <w:t>dengan</w:t>
      </w:r>
      <w:proofErr w:type="spellEnd"/>
      <w:r w:rsidR="002C2063" w:rsidRPr="002C2063">
        <w:rPr>
          <w:rFonts w:ascii="Times New Roman" w:hAnsi="Times New Roman" w:cs="Times New Roman"/>
          <w:lang w:val="en-US"/>
        </w:rPr>
        <w:t xml:space="preserve"> </w:t>
      </w:r>
      <w:proofErr w:type="spellStart"/>
      <w:r w:rsidR="0088524F" w:rsidRPr="002C2063">
        <w:rPr>
          <w:rFonts w:ascii="Times New Roman" w:hAnsi="Times New Roman" w:cs="Times New Roman"/>
          <w:lang w:val="en-US"/>
        </w:rPr>
        <w:t>kepatuhan</w:t>
      </w:r>
      <w:proofErr w:type="spellEnd"/>
      <w:r w:rsidR="0088524F" w:rsidRPr="002C2063">
        <w:rPr>
          <w:rFonts w:ascii="Times New Roman" w:hAnsi="Times New Roman" w:cs="Times New Roman"/>
          <w:lang w:val="en-US"/>
        </w:rPr>
        <w:t xml:space="preserve"> </w:t>
      </w:r>
      <w:proofErr w:type="spellStart"/>
      <w:r w:rsidR="0088524F" w:rsidRPr="002C2063">
        <w:rPr>
          <w:rFonts w:ascii="Times New Roman" w:hAnsi="Times New Roman" w:cs="Times New Roman"/>
          <w:lang w:val="en-US"/>
        </w:rPr>
        <w:t>protokol</w:t>
      </w:r>
      <w:proofErr w:type="spellEnd"/>
      <w:r w:rsidR="0088524F" w:rsidRPr="002C2063">
        <w:rPr>
          <w:rFonts w:ascii="Times New Roman" w:hAnsi="Times New Roman" w:cs="Times New Roman"/>
          <w:lang w:val="en-US"/>
        </w:rPr>
        <w:t xml:space="preserve"> </w:t>
      </w:r>
      <w:proofErr w:type="spellStart"/>
      <w:r w:rsidR="0088524F" w:rsidRPr="002C2063">
        <w:rPr>
          <w:rFonts w:ascii="Times New Roman" w:hAnsi="Times New Roman" w:cs="Times New Roman"/>
          <w:lang w:val="en-US"/>
        </w:rPr>
        <w:t>kesehatan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Kemudian</w:t>
      </w:r>
      <w:proofErr w:type="spellEnd"/>
      <w:r w:rsidR="00BA5847">
        <w:rPr>
          <w:rFonts w:ascii="Times New Roman" w:hAnsi="Times New Roman" w:cs="Times New Roman"/>
          <w:lang w:val="en-US"/>
        </w:rPr>
        <w:t xml:space="preserve">, </w:t>
      </w:r>
      <w:proofErr w:type="spellStart"/>
      <w:r w:rsidR="00BA5847">
        <w:rPr>
          <w:rFonts w:ascii="Times New Roman" w:hAnsi="Times New Roman" w:cs="Times New Roman"/>
          <w:lang w:val="en-US"/>
        </w:rPr>
        <w:t>Agus</w:t>
      </w:r>
      <w:proofErr w:type="spellEnd"/>
      <w:r w:rsidR="00C77180">
        <w:rPr>
          <w:rFonts w:ascii="Times New Roman" w:hAnsi="Times New Roman" w:cs="Times New Roman"/>
          <w:lang w:val="en-US"/>
        </w:rPr>
        <w:t>,</w:t>
      </w:r>
      <w:r w:rsidR="00BA5847">
        <w:rPr>
          <w:rFonts w:ascii="Times New Roman" w:hAnsi="Times New Roman" w:cs="Times New Roman"/>
          <w:lang w:val="en-US"/>
        </w:rPr>
        <w:t xml:space="preserve"> </w:t>
      </w:r>
      <w:proofErr w:type="spellStart"/>
      <w:r w:rsidR="00BA5847">
        <w:rPr>
          <w:rFonts w:ascii="Times New Roman" w:hAnsi="Times New Roman" w:cs="Times New Roman"/>
          <w:lang w:val="en-US"/>
        </w:rPr>
        <w:t>dkk</w:t>
      </w:r>
      <w:proofErr w:type="spellEnd"/>
      <w:r w:rsidR="00C77180">
        <w:rPr>
          <w:rFonts w:ascii="Times New Roman" w:hAnsi="Times New Roman" w:cs="Times New Roman"/>
          <w:lang w:val="en-US"/>
        </w:rPr>
        <w:t>.</w:t>
      </w:r>
      <w:r w:rsidR="00BA5847">
        <w:rPr>
          <w:rFonts w:ascii="Times New Roman" w:hAnsi="Times New Roman" w:cs="Times New Roman"/>
          <w:lang w:val="en-US"/>
        </w:rPr>
        <w:t xml:space="preserve"> (2021) </w:t>
      </w:r>
      <w:proofErr w:type="spellStart"/>
      <w:r w:rsidR="00BA5847">
        <w:rPr>
          <w:rFonts w:ascii="Times New Roman" w:hAnsi="Times New Roman" w:cs="Times New Roman"/>
          <w:lang w:val="en-US"/>
        </w:rPr>
        <w:t>meneliti</w:t>
      </w:r>
      <w:proofErr w:type="spellEnd"/>
      <w:r w:rsidR="00BA5847">
        <w:rPr>
          <w:rFonts w:ascii="Times New Roman" w:hAnsi="Times New Roman" w:cs="Times New Roman"/>
          <w:lang w:val="en-US"/>
        </w:rPr>
        <w:t xml:space="preserve"> </w:t>
      </w:r>
      <w:proofErr w:type="spellStart"/>
      <w:r w:rsidR="00BA5847">
        <w:rPr>
          <w:rFonts w:ascii="Times New Roman" w:hAnsi="Times New Roman" w:cs="Times New Roman"/>
          <w:lang w:val="en-US"/>
        </w:rPr>
        <w:t>tingkat</w:t>
      </w:r>
      <w:proofErr w:type="spellEnd"/>
      <w:r w:rsidR="00BA5847">
        <w:rPr>
          <w:rFonts w:ascii="Times New Roman" w:hAnsi="Times New Roman" w:cs="Times New Roman"/>
          <w:lang w:val="en-US"/>
        </w:rPr>
        <w:t xml:space="preserve"> </w:t>
      </w:r>
      <w:proofErr w:type="spellStart"/>
      <w:r w:rsidR="00BA5847">
        <w:rPr>
          <w:rFonts w:ascii="Times New Roman" w:hAnsi="Times New Roman" w:cs="Times New Roman"/>
          <w:lang w:val="en-US"/>
        </w:rPr>
        <w:t>kepatuhan</w:t>
      </w:r>
      <w:proofErr w:type="spellEnd"/>
      <w:r w:rsidR="00F266C7">
        <w:rPr>
          <w:rFonts w:ascii="Times New Roman" w:hAnsi="Times New Roman" w:cs="Times New Roman"/>
          <w:lang w:val="en-US"/>
        </w:rPr>
        <w:t xml:space="preserve"> </w:t>
      </w:r>
      <w:proofErr w:type="spellStart"/>
      <w:r w:rsidR="00F266C7">
        <w:rPr>
          <w:rFonts w:ascii="Times New Roman" w:hAnsi="Times New Roman" w:cs="Times New Roman"/>
          <w:lang w:val="en-US"/>
        </w:rPr>
        <w:t>responden</w:t>
      </w:r>
      <w:proofErr w:type="spellEnd"/>
      <w:r w:rsidR="00BA5847">
        <w:rPr>
          <w:rFonts w:ascii="Times New Roman" w:hAnsi="Times New Roman" w:cs="Times New Roman"/>
          <w:lang w:val="en-US"/>
        </w:rPr>
        <w:t xml:space="preserve"> </w:t>
      </w:r>
      <w:proofErr w:type="spellStart"/>
      <w:r w:rsidR="00BA5847">
        <w:rPr>
          <w:rFonts w:ascii="Times New Roman" w:hAnsi="Times New Roman" w:cs="Times New Roman"/>
          <w:lang w:val="en-US"/>
        </w:rPr>
        <w:t>melakukan</w:t>
      </w:r>
      <w:proofErr w:type="spellEnd"/>
      <w:r w:rsidR="00BA5847">
        <w:rPr>
          <w:rFonts w:ascii="Times New Roman" w:hAnsi="Times New Roman" w:cs="Times New Roman"/>
          <w:lang w:val="en-US"/>
        </w:rPr>
        <w:t xml:space="preserve"> </w:t>
      </w:r>
      <w:proofErr w:type="spellStart"/>
      <w:r w:rsidR="00BA5847">
        <w:rPr>
          <w:rFonts w:ascii="Times New Roman" w:hAnsi="Times New Roman" w:cs="Times New Roman"/>
          <w:lang w:val="en-US"/>
        </w:rPr>
        <w:t>protokol</w:t>
      </w:r>
      <w:proofErr w:type="spellEnd"/>
      <w:r w:rsidR="00BA5847">
        <w:rPr>
          <w:rFonts w:ascii="Times New Roman" w:hAnsi="Times New Roman" w:cs="Times New Roman"/>
          <w:lang w:val="en-US"/>
        </w:rPr>
        <w:t xml:space="preserve"> </w:t>
      </w:r>
      <w:proofErr w:type="spellStart"/>
      <w:r w:rsidR="00BA5847">
        <w:rPr>
          <w:rFonts w:ascii="Times New Roman" w:hAnsi="Times New Roman" w:cs="Times New Roman"/>
          <w:lang w:val="en-US"/>
        </w:rPr>
        <w:t>kesehatan</w:t>
      </w:r>
      <w:proofErr w:type="spellEnd"/>
      <w:r w:rsidR="00BA5847">
        <w:rPr>
          <w:rFonts w:ascii="Times New Roman" w:hAnsi="Times New Roman" w:cs="Times New Roman"/>
          <w:lang w:val="en-US"/>
        </w:rPr>
        <w:t xml:space="preserve"> </w:t>
      </w:r>
      <w:proofErr w:type="spellStart"/>
      <w:r w:rsidR="00BA5847">
        <w:rPr>
          <w:rFonts w:ascii="Times New Roman" w:hAnsi="Times New Roman" w:cs="Times New Roman"/>
          <w:lang w:val="en-US"/>
        </w:rPr>
        <w:t>pasca</w:t>
      </w:r>
      <w:proofErr w:type="spellEnd"/>
      <w:r w:rsidR="00BA5847">
        <w:rPr>
          <w:rFonts w:ascii="Times New Roman" w:hAnsi="Times New Roman" w:cs="Times New Roman"/>
          <w:lang w:val="en-US"/>
        </w:rPr>
        <w:t xml:space="preserve"> </w:t>
      </w:r>
      <w:proofErr w:type="spellStart"/>
      <w:r w:rsidR="00BA5847">
        <w:rPr>
          <w:rFonts w:ascii="Times New Roman" w:hAnsi="Times New Roman" w:cs="Times New Roman"/>
          <w:lang w:val="en-US"/>
        </w:rPr>
        <w:t>vaksin</w:t>
      </w:r>
      <w:proofErr w:type="spellEnd"/>
      <w:r w:rsidR="00BA5847">
        <w:rPr>
          <w:rFonts w:ascii="Times New Roman" w:hAnsi="Times New Roman" w:cs="Times New Roman"/>
          <w:lang w:val="en-US"/>
        </w:rPr>
        <w:t xml:space="preserve"> </w:t>
      </w:r>
      <w:proofErr w:type="spellStart"/>
      <w:r w:rsidR="00F266C7">
        <w:rPr>
          <w:rFonts w:ascii="Times New Roman" w:hAnsi="Times New Roman" w:cs="Times New Roman"/>
          <w:lang w:val="en-US"/>
        </w:rPr>
        <w:t>dengan</w:t>
      </w:r>
      <w:proofErr w:type="spellEnd"/>
      <w:r w:rsidR="00BA5847">
        <w:rPr>
          <w:rFonts w:ascii="Times New Roman" w:hAnsi="Times New Roman" w:cs="Times New Roman"/>
          <w:lang w:val="en-US"/>
        </w:rPr>
        <w:t xml:space="preserve"> </w:t>
      </w:r>
      <w:proofErr w:type="spellStart"/>
      <w:r w:rsidR="00BA5847">
        <w:rPr>
          <w:rFonts w:ascii="Times New Roman" w:hAnsi="Times New Roman" w:cs="Times New Roman"/>
          <w:lang w:val="en-US"/>
        </w:rPr>
        <w:t>tingkat</w:t>
      </w:r>
      <w:proofErr w:type="spellEnd"/>
      <w:r w:rsidR="00BA5847">
        <w:rPr>
          <w:rFonts w:ascii="Times New Roman" w:hAnsi="Times New Roman" w:cs="Times New Roman"/>
          <w:lang w:val="en-US"/>
        </w:rPr>
        <w:t xml:space="preserve"> </w:t>
      </w:r>
      <w:proofErr w:type="spellStart"/>
      <w:r w:rsidR="00BA5847">
        <w:rPr>
          <w:rFonts w:ascii="Times New Roman" w:hAnsi="Times New Roman" w:cs="Times New Roman"/>
          <w:lang w:val="en-US"/>
        </w:rPr>
        <w:t>kepatuhan</w:t>
      </w:r>
      <w:proofErr w:type="spellEnd"/>
      <w:r w:rsidR="00BA5847">
        <w:rPr>
          <w:rFonts w:ascii="Times New Roman" w:hAnsi="Times New Roman" w:cs="Times New Roman"/>
          <w:lang w:val="en-US"/>
        </w:rPr>
        <w:t xml:space="preserve"> </w:t>
      </w:r>
      <w:proofErr w:type="spellStart"/>
      <w:r w:rsidR="00BA5847">
        <w:rPr>
          <w:rFonts w:ascii="Times New Roman" w:hAnsi="Times New Roman" w:cs="Times New Roman"/>
          <w:lang w:val="en-US"/>
        </w:rPr>
        <w:t>sebesar</w:t>
      </w:r>
      <w:proofErr w:type="spellEnd"/>
      <w:r w:rsidR="00BA5847">
        <w:rPr>
          <w:rFonts w:ascii="Times New Roman" w:hAnsi="Times New Roman" w:cs="Times New Roman"/>
          <w:lang w:val="en-US"/>
        </w:rPr>
        <w:t xml:space="preserve"> 80%, </w:t>
      </w:r>
      <w:proofErr w:type="spellStart"/>
      <w:r w:rsidR="00F266C7">
        <w:rPr>
          <w:rFonts w:ascii="Times New Roman" w:hAnsi="Times New Roman" w:cs="Times New Roman"/>
          <w:lang w:val="en-US"/>
        </w:rPr>
        <w:t>dimana</w:t>
      </w:r>
      <w:proofErr w:type="spellEnd"/>
      <w:r w:rsidR="00F266C7">
        <w:rPr>
          <w:rFonts w:ascii="Times New Roman" w:hAnsi="Times New Roman" w:cs="Times New Roman"/>
          <w:lang w:val="en-US"/>
        </w:rPr>
        <w:t xml:space="preserve"> </w:t>
      </w:r>
      <w:proofErr w:type="spellStart"/>
      <w:r w:rsidR="00BA5847">
        <w:rPr>
          <w:rFonts w:ascii="Times New Roman" w:hAnsi="Times New Roman" w:cs="Times New Roman"/>
          <w:lang w:val="en-US"/>
        </w:rPr>
        <w:t>hal</w:t>
      </w:r>
      <w:proofErr w:type="spellEnd"/>
      <w:r w:rsidR="00BA5847">
        <w:rPr>
          <w:rFonts w:ascii="Times New Roman" w:hAnsi="Times New Roman" w:cs="Times New Roman"/>
          <w:lang w:val="en-US"/>
        </w:rPr>
        <w:t xml:space="preserve"> </w:t>
      </w:r>
      <w:proofErr w:type="spellStart"/>
      <w:r w:rsidR="00BA5847">
        <w:rPr>
          <w:rFonts w:ascii="Times New Roman" w:hAnsi="Times New Roman" w:cs="Times New Roman"/>
          <w:lang w:val="en-US"/>
        </w:rPr>
        <w:t>ini</w:t>
      </w:r>
      <w:proofErr w:type="spellEnd"/>
      <w:r w:rsidR="00BA5847">
        <w:rPr>
          <w:rFonts w:ascii="Times New Roman" w:hAnsi="Times New Roman" w:cs="Times New Roman"/>
          <w:lang w:val="en-US"/>
        </w:rPr>
        <w:t xml:space="preserve"> </w:t>
      </w:r>
      <w:proofErr w:type="spellStart"/>
      <w:r w:rsidR="00BA5847">
        <w:rPr>
          <w:rFonts w:ascii="Times New Roman" w:hAnsi="Times New Roman" w:cs="Times New Roman"/>
          <w:lang w:val="en-US"/>
        </w:rPr>
        <w:t>sejalan</w:t>
      </w:r>
      <w:proofErr w:type="spellEnd"/>
      <w:r w:rsidR="00BA5847">
        <w:rPr>
          <w:rFonts w:ascii="Times New Roman" w:hAnsi="Times New Roman" w:cs="Times New Roman"/>
          <w:lang w:val="en-US"/>
        </w:rPr>
        <w:t xml:space="preserve"> </w:t>
      </w:r>
      <w:proofErr w:type="spellStart"/>
      <w:r w:rsidR="00BA5847">
        <w:rPr>
          <w:rFonts w:ascii="Times New Roman" w:hAnsi="Times New Roman" w:cs="Times New Roman"/>
          <w:lang w:val="en-US"/>
        </w:rPr>
        <w:t>dengan</w:t>
      </w:r>
      <w:proofErr w:type="spellEnd"/>
      <w:r w:rsidR="00BA5847">
        <w:rPr>
          <w:rFonts w:ascii="Times New Roman" w:hAnsi="Times New Roman" w:cs="Times New Roman"/>
          <w:lang w:val="en-US"/>
        </w:rPr>
        <w:t xml:space="preserve"> </w:t>
      </w:r>
      <w:proofErr w:type="spellStart"/>
      <w:r w:rsidR="00BA5847">
        <w:rPr>
          <w:rFonts w:ascii="Times New Roman" w:hAnsi="Times New Roman" w:cs="Times New Roman"/>
          <w:lang w:val="en-US"/>
        </w:rPr>
        <w:t>tingkat</w:t>
      </w:r>
      <w:proofErr w:type="spellEnd"/>
      <w:r w:rsidR="00BA5847">
        <w:rPr>
          <w:rFonts w:ascii="Times New Roman" w:hAnsi="Times New Roman" w:cs="Times New Roman"/>
          <w:lang w:val="en-US"/>
        </w:rPr>
        <w:t xml:space="preserve"> </w:t>
      </w:r>
      <w:proofErr w:type="spellStart"/>
      <w:r w:rsidR="00BA5847">
        <w:rPr>
          <w:rFonts w:ascii="Times New Roman" w:hAnsi="Times New Roman" w:cs="Times New Roman"/>
          <w:lang w:val="en-US"/>
        </w:rPr>
        <w:t>paparan</w:t>
      </w:r>
      <w:proofErr w:type="spellEnd"/>
      <w:r w:rsidR="00BA5847">
        <w:rPr>
          <w:rFonts w:ascii="Times New Roman" w:hAnsi="Times New Roman" w:cs="Times New Roman"/>
          <w:lang w:val="en-US"/>
        </w:rPr>
        <w:t xml:space="preserve"> </w:t>
      </w:r>
      <w:proofErr w:type="spellStart"/>
      <w:r w:rsidR="00BA5847">
        <w:rPr>
          <w:rFonts w:ascii="Times New Roman" w:hAnsi="Times New Roman" w:cs="Times New Roman"/>
          <w:lang w:val="en-US"/>
        </w:rPr>
        <w:t>pengetahuan</w:t>
      </w:r>
      <w:proofErr w:type="spellEnd"/>
      <w:r w:rsidR="00BA5847">
        <w:rPr>
          <w:rFonts w:ascii="Times New Roman" w:hAnsi="Times New Roman" w:cs="Times New Roman"/>
          <w:lang w:val="en-US"/>
        </w:rPr>
        <w:t xml:space="preserve"> </w:t>
      </w:r>
      <w:proofErr w:type="spellStart"/>
      <w:r w:rsidR="00BA5847">
        <w:rPr>
          <w:rFonts w:ascii="Times New Roman" w:hAnsi="Times New Roman" w:cs="Times New Roman"/>
          <w:lang w:val="en-US"/>
        </w:rPr>
        <w:t>responden</w:t>
      </w:r>
      <w:proofErr w:type="spellEnd"/>
      <w:r w:rsidR="00BA5847">
        <w:rPr>
          <w:rFonts w:ascii="Times New Roman" w:hAnsi="Times New Roman" w:cs="Times New Roman"/>
          <w:lang w:val="en-US"/>
        </w:rPr>
        <w:t xml:space="preserve"> </w:t>
      </w:r>
      <w:proofErr w:type="spellStart"/>
      <w:r w:rsidR="00BA5847">
        <w:rPr>
          <w:rFonts w:ascii="Times New Roman" w:hAnsi="Times New Roman" w:cs="Times New Roman"/>
          <w:lang w:val="en-US"/>
        </w:rPr>
        <w:t>terhadap</w:t>
      </w:r>
      <w:proofErr w:type="spellEnd"/>
      <w:r w:rsidR="00BA5847">
        <w:rPr>
          <w:rFonts w:ascii="Times New Roman" w:hAnsi="Times New Roman" w:cs="Times New Roman"/>
          <w:lang w:val="en-US"/>
        </w:rPr>
        <w:t xml:space="preserve"> protocol </w:t>
      </w:r>
      <w:proofErr w:type="spellStart"/>
      <w:r w:rsidR="00BA5847">
        <w:rPr>
          <w:rFonts w:ascii="Times New Roman" w:hAnsi="Times New Roman" w:cs="Times New Roman"/>
          <w:lang w:val="en-US"/>
        </w:rPr>
        <w:t>kesehatan</w:t>
      </w:r>
      <w:proofErr w:type="spellEnd"/>
      <w:r w:rsidR="00F266C7">
        <w:rPr>
          <w:rFonts w:ascii="Times New Roman" w:hAnsi="Times New Roman" w:cs="Times New Roman"/>
          <w:lang w:val="en-US"/>
        </w:rPr>
        <w:t xml:space="preserve"> </w:t>
      </w:r>
      <w:proofErr w:type="spellStart"/>
      <w:r w:rsidR="00F266C7">
        <w:rPr>
          <w:rFonts w:ascii="Times New Roman" w:hAnsi="Times New Roman" w:cs="Times New Roman"/>
          <w:lang w:val="en-US"/>
        </w:rPr>
        <w:t>itu</w:t>
      </w:r>
      <w:proofErr w:type="spellEnd"/>
      <w:r w:rsidR="00F266C7">
        <w:rPr>
          <w:rFonts w:ascii="Times New Roman" w:hAnsi="Times New Roman" w:cs="Times New Roman"/>
          <w:lang w:val="en-US"/>
        </w:rPr>
        <w:t xml:space="preserve"> </w:t>
      </w:r>
      <w:proofErr w:type="spellStart"/>
      <w:r w:rsidR="00F266C7">
        <w:rPr>
          <w:rFonts w:ascii="Times New Roman" w:hAnsi="Times New Roman" w:cs="Times New Roman"/>
          <w:lang w:val="en-US"/>
        </w:rPr>
        <w:t>sendiri</w:t>
      </w:r>
      <w:proofErr w:type="spellEnd"/>
      <w:r>
        <w:rPr>
          <w:rFonts w:ascii="Times New Roman" w:hAnsi="Times New Roman" w:cs="Times New Roman"/>
          <w:lang w:val="en-US"/>
        </w:rPr>
        <w:t xml:space="preserve">. </w:t>
      </w:r>
      <w:r w:rsidR="00FE7915" w:rsidRPr="00FE7915">
        <w:rPr>
          <w:rFonts w:ascii="Times New Roman" w:hAnsi="Times New Roman" w:cs="Times New Roman"/>
          <w:lang w:val="en-US"/>
        </w:rPr>
        <w:t xml:space="preserve">Berdasarkan </w:t>
      </w:r>
      <w:proofErr w:type="spellStart"/>
      <w:r w:rsidR="00FE7915" w:rsidRPr="00FE7915">
        <w:rPr>
          <w:rFonts w:ascii="Times New Roman" w:hAnsi="Times New Roman" w:cs="Times New Roman"/>
          <w:lang w:val="en-US"/>
        </w:rPr>
        <w:t>latar</w:t>
      </w:r>
      <w:proofErr w:type="spellEnd"/>
      <w:r w:rsidR="00FE7915" w:rsidRPr="00FE7915">
        <w:rPr>
          <w:rFonts w:ascii="Times New Roman" w:hAnsi="Times New Roman" w:cs="Times New Roman"/>
          <w:lang w:val="en-US"/>
        </w:rPr>
        <w:t xml:space="preserve"> </w:t>
      </w:r>
      <w:proofErr w:type="spellStart"/>
      <w:r w:rsidR="00FE7915" w:rsidRPr="00FE7915">
        <w:rPr>
          <w:rFonts w:ascii="Times New Roman" w:hAnsi="Times New Roman" w:cs="Times New Roman"/>
          <w:lang w:val="en-US"/>
        </w:rPr>
        <w:t>belakang</w:t>
      </w:r>
      <w:proofErr w:type="spellEnd"/>
      <w:r w:rsidR="00FE7915" w:rsidRPr="00FE7915">
        <w:rPr>
          <w:rFonts w:ascii="Times New Roman" w:hAnsi="Times New Roman" w:cs="Times New Roman"/>
          <w:lang w:val="en-US"/>
        </w:rPr>
        <w:t xml:space="preserve"> </w:t>
      </w:r>
      <w:proofErr w:type="spellStart"/>
      <w:r w:rsidR="00FE7915" w:rsidRPr="00FE7915">
        <w:rPr>
          <w:rFonts w:ascii="Times New Roman" w:hAnsi="Times New Roman" w:cs="Times New Roman"/>
          <w:lang w:val="en-US"/>
        </w:rPr>
        <w:t>permasalahan</w:t>
      </w:r>
      <w:proofErr w:type="spellEnd"/>
      <w:r w:rsidR="00FE7915" w:rsidRPr="00FE7915">
        <w:rPr>
          <w:rFonts w:ascii="Times New Roman" w:hAnsi="Times New Roman" w:cs="Times New Roman"/>
          <w:lang w:val="en-US"/>
        </w:rPr>
        <w:t xml:space="preserve"> </w:t>
      </w:r>
      <w:proofErr w:type="spellStart"/>
      <w:r w:rsidR="00FE7915" w:rsidRPr="00FE7915">
        <w:rPr>
          <w:rFonts w:ascii="Times New Roman" w:hAnsi="Times New Roman" w:cs="Times New Roman"/>
          <w:lang w:val="en-US"/>
        </w:rPr>
        <w:t>tersebut</w:t>
      </w:r>
      <w:proofErr w:type="spellEnd"/>
      <w:r w:rsidRPr="0049344F">
        <w:rPr>
          <w:rFonts w:ascii="Times New Roman" w:hAnsi="Times New Roman" w:cs="Times New Roman"/>
          <w:lang w:val="en-US"/>
        </w:rPr>
        <w:t xml:space="preserve"> </w:t>
      </w:r>
      <w:r w:rsidRPr="00FE7915">
        <w:rPr>
          <w:rFonts w:ascii="Times New Roman" w:hAnsi="Times New Roman" w:cs="Times New Roman"/>
          <w:lang w:val="en-US"/>
        </w:rPr>
        <w:t>di</w:t>
      </w:r>
      <w:r>
        <w:rPr>
          <w:rFonts w:ascii="Times New Roman" w:hAnsi="Times New Roman" w:cs="Times New Roman"/>
          <w:lang w:val="en-US"/>
        </w:rPr>
        <w:t xml:space="preserve"> </w:t>
      </w:r>
      <w:proofErr w:type="spellStart"/>
      <w:r w:rsidRPr="00FE7915">
        <w:rPr>
          <w:rFonts w:ascii="Times New Roman" w:hAnsi="Times New Roman" w:cs="Times New Roman"/>
          <w:lang w:val="en-US"/>
        </w:rPr>
        <w:t>atas</w:t>
      </w:r>
      <w:proofErr w:type="spellEnd"/>
      <w:r w:rsidR="00FE7915" w:rsidRPr="00FE7915">
        <w:rPr>
          <w:rFonts w:ascii="Times New Roman" w:hAnsi="Times New Roman" w:cs="Times New Roman"/>
          <w:lang w:val="en-US"/>
        </w:rPr>
        <w:t xml:space="preserve">, </w:t>
      </w:r>
      <w:proofErr w:type="spellStart"/>
      <w:r w:rsidR="00BA5847">
        <w:rPr>
          <w:rFonts w:ascii="Times New Roman" w:hAnsi="Times New Roman" w:cs="Times New Roman"/>
          <w:lang w:val="en-US"/>
        </w:rPr>
        <w:t>pengetahuan</w:t>
      </w:r>
      <w:proofErr w:type="spellEnd"/>
      <w:r w:rsidR="00BA5847">
        <w:rPr>
          <w:rFonts w:ascii="Times New Roman" w:hAnsi="Times New Roman" w:cs="Times New Roman"/>
          <w:lang w:val="en-US"/>
        </w:rPr>
        <w:t xml:space="preserve"> dan </w:t>
      </w:r>
      <w:proofErr w:type="spellStart"/>
      <w:r w:rsidR="00BA5847">
        <w:rPr>
          <w:rFonts w:ascii="Times New Roman" w:hAnsi="Times New Roman" w:cs="Times New Roman"/>
          <w:lang w:val="en-US"/>
        </w:rPr>
        <w:t>perilaku</w:t>
      </w:r>
      <w:proofErr w:type="spellEnd"/>
      <w:r w:rsidR="00BA5847">
        <w:rPr>
          <w:rFonts w:ascii="Times New Roman" w:hAnsi="Times New Roman" w:cs="Times New Roman"/>
          <w:lang w:val="en-US"/>
        </w:rPr>
        <w:t xml:space="preserve"> sangat </w:t>
      </w:r>
      <w:proofErr w:type="spellStart"/>
      <w:r w:rsidR="00BA5847">
        <w:rPr>
          <w:rFonts w:ascii="Times New Roman" w:hAnsi="Times New Roman" w:cs="Times New Roman"/>
          <w:lang w:val="en-US"/>
        </w:rPr>
        <w:t>berpengaruh</w:t>
      </w:r>
      <w:proofErr w:type="spellEnd"/>
      <w:r w:rsidR="00BA5847">
        <w:rPr>
          <w:rFonts w:ascii="Times New Roman" w:hAnsi="Times New Roman" w:cs="Times New Roman"/>
          <w:lang w:val="en-US"/>
        </w:rPr>
        <w:t xml:space="preserve"> </w:t>
      </w:r>
      <w:proofErr w:type="spellStart"/>
      <w:r w:rsidR="00BA5847">
        <w:rPr>
          <w:rFonts w:ascii="Times New Roman" w:hAnsi="Times New Roman" w:cs="Times New Roman"/>
          <w:lang w:val="en-US"/>
        </w:rPr>
        <w:t>terhadap</w:t>
      </w:r>
      <w:proofErr w:type="spellEnd"/>
      <w:r w:rsidR="00BA5847">
        <w:rPr>
          <w:rFonts w:ascii="Times New Roman" w:hAnsi="Times New Roman" w:cs="Times New Roman"/>
          <w:lang w:val="en-US"/>
        </w:rPr>
        <w:t xml:space="preserve"> </w:t>
      </w:r>
      <w:proofErr w:type="spellStart"/>
      <w:r w:rsidR="00F266C7">
        <w:rPr>
          <w:rFonts w:ascii="Times New Roman" w:hAnsi="Times New Roman" w:cs="Times New Roman"/>
          <w:lang w:val="en-US"/>
        </w:rPr>
        <w:t>pengimplementasian</w:t>
      </w:r>
      <w:proofErr w:type="spellEnd"/>
      <w:r w:rsidR="00F266C7">
        <w:rPr>
          <w:rFonts w:ascii="Times New Roman" w:hAnsi="Times New Roman" w:cs="Times New Roman"/>
          <w:lang w:val="en-US"/>
        </w:rPr>
        <w:t xml:space="preserve"> protocol </w:t>
      </w:r>
      <w:proofErr w:type="spellStart"/>
      <w:r w:rsidR="00F266C7">
        <w:rPr>
          <w:rFonts w:ascii="Times New Roman" w:hAnsi="Times New Roman" w:cs="Times New Roman"/>
          <w:lang w:val="en-US"/>
        </w:rPr>
        <w:t>kesehatan</w:t>
      </w:r>
      <w:proofErr w:type="spellEnd"/>
      <w:r w:rsidR="00BA5847">
        <w:rPr>
          <w:rFonts w:ascii="Times New Roman" w:hAnsi="Times New Roman" w:cs="Times New Roman"/>
          <w:lang w:val="en-US"/>
        </w:rPr>
        <w:t xml:space="preserve">, </w:t>
      </w:r>
      <w:proofErr w:type="spellStart"/>
      <w:r w:rsidR="00F266C7">
        <w:rPr>
          <w:rFonts w:ascii="Times New Roman" w:hAnsi="Times New Roman" w:cs="Times New Roman"/>
          <w:lang w:val="en-US"/>
        </w:rPr>
        <w:t>khususnya</w:t>
      </w:r>
      <w:proofErr w:type="spellEnd"/>
      <w:r w:rsidR="00F266C7">
        <w:rPr>
          <w:rFonts w:ascii="Times New Roman" w:hAnsi="Times New Roman" w:cs="Times New Roman"/>
          <w:lang w:val="en-US"/>
        </w:rPr>
        <w:t xml:space="preserve"> </w:t>
      </w:r>
      <w:proofErr w:type="spellStart"/>
      <w:r w:rsidR="00F266C7">
        <w:rPr>
          <w:rFonts w:ascii="Times New Roman" w:hAnsi="Times New Roman" w:cs="Times New Roman"/>
          <w:lang w:val="en-US"/>
        </w:rPr>
        <w:t>untuk</w:t>
      </w:r>
      <w:proofErr w:type="spellEnd"/>
      <w:r w:rsidR="00F266C7">
        <w:rPr>
          <w:rFonts w:ascii="Times New Roman" w:hAnsi="Times New Roman" w:cs="Times New Roman"/>
          <w:lang w:val="en-US"/>
        </w:rPr>
        <w:t xml:space="preserve"> </w:t>
      </w:r>
      <w:r w:rsidR="00BA5847" w:rsidRPr="00BA5847">
        <w:rPr>
          <w:rFonts w:ascii="Times New Roman" w:hAnsi="Times New Roman" w:cs="Times New Roman"/>
          <w:i/>
          <w:iCs/>
          <w:lang w:val="en-US"/>
        </w:rPr>
        <w:t>caregiver</w:t>
      </w:r>
      <w:r w:rsidR="00BA5847">
        <w:rPr>
          <w:rFonts w:ascii="Times New Roman" w:hAnsi="Times New Roman" w:cs="Times New Roman"/>
          <w:lang w:val="en-US"/>
        </w:rPr>
        <w:t xml:space="preserve"> </w:t>
      </w:r>
      <w:proofErr w:type="spellStart"/>
      <w:r w:rsidR="00BA5847">
        <w:rPr>
          <w:rFonts w:ascii="Times New Roman" w:hAnsi="Times New Roman" w:cs="Times New Roman"/>
          <w:lang w:val="en-US"/>
        </w:rPr>
        <w:t>pasien</w:t>
      </w:r>
      <w:proofErr w:type="spellEnd"/>
      <w:r w:rsidR="00BA5847">
        <w:rPr>
          <w:rFonts w:ascii="Times New Roman" w:hAnsi="Times New Roman" w:cs="Times New Roman"/>
          <w:lang w:val="en-US"/>
        </w:rPr>
        <w:t xml:space="preserve"> </w:t>
      </w:r>
      <w:r w:rsidR="00F266C7">
        <w:rPr>
          <w:rFonts w:ascii="Times New Roman" w:hAnsi="Times New Roman" w:cs="Times New Roman"/>
          <w:lang w:val="en-US"/>
        </w:rPr>
        <w:t xml:space="preserve">yang </w:t>
      </w:r>
      <w:proofErr w:type="spellStart"/>
      <w:r w:rsidR="00F266C7">
        <w:rPr>
          <w:rFonts w:ascii="Times New Roman" w:hAnsi="Times New Roman" w:cs="Times New Roman"/>
          <w:lang w:val="en-US"/>
        </w:rPr>
        <w:t>memungkinkan</w:t>
      </w:r>
      <w:proofErr w:type="spellEnd"/>
      <w:r w:rsidR="00F266C7">
        <w:rPr>
          <w:rFonts w:ascii="Times New Roman" w:hAnsi="Times New Roman" w:cs="Times New Roman"/>
          <w:lang w:val="en-US"/>
        </w:rPr>
        <w:t xml:space="preserve"> </w:t>
      </w:r>
      <w:proofErr w:type="spellStart"/>
      <w:r w:rsidR="00F266C7">
        <w:rPr>
          <w:rFonts w:ascii="Times New Roman" w:hAnsi="Times New Roman" w:cs="Times New Roman"/>
          <w:lang w:val="en-US"/>
        </w:rPr>
        <w:t>kontak</w:t>
      </w:r>
      <w:proofErr w:type="spellEnd"/>
      <w:r w:rsidR="00F266C7">
        <w:rPr>
          <w:rFonts w:ascii="Times New Roman" w:hAnsi="Times New Roman" w:cs="Times New Roman"/>
          <w:lang w:val="en-US"/>
        </w:rPr>
        <w:t xml:space="preserve"> </w:t>
      </w:r>
      <w:proofErr w:type="spellStart"/>
      <w:r w:rsidR="00F266C7">
        <w:rPr>
          <w:rFonts w:ascii="Times New Roman" w:hAnsi="Times New Roman" w:cs="Times New Roman"/>
          <w:lang w:val="en-US"/>
        </w:rPr>
        <w:t>erat</w:t>
      </w:r>
      <w:proofErr w:type="spellEnd"/>
      <w:r w:rsidR="00F266C7">
        <w:rPr>
          <w:rFonts w:ascii="Times New Roman" w:hAnsi="Times New Roman" w:cs="Times New Roman"/>
          <w:lang w:val="en-US"/>
        </w:rPr>
        <w:t xml:space="preserve"> </w:t>
      </w:r>
      <w:proofErr w:type="spellStart"/>
      <w:r w:rsidR="00F266C7">
        <w:rPr>
          <w:rFonts w:ascii="Times New Roman" w:hAnsi="Times New Roman" w:cs="Times New Roman"/>
          <w:lang w:val="en-US"/>
        </w:rPr>
        <w:t>dengan</w:t>
      </w:r>
      <w:proofErr w:type="spellEnd"/>
      <w:r w:rsidR="00F266C7">
        <w:rPr>
          <w:rFonts w:ascii="Times New Roman" w:hAnsi="Times New Roman" w:cs="Times New Roman"/>
          <w:lang w:val="en-US"/>
        </w:rPr>
        <w:t xml:space="preserve"> </w:t>
      </w:r>
      <w:proofErr w:type="spellStart"/>
      <w:r w:rsidR="00F266C7">
        <w:rPr>
          <w:rFonts w:ascii="Times New Roman" w:hAnsi="Times New Roman" w:cs="Times New Roman"/>
          <w:lang w:val="en-US"/>
        </w:rPr>
        <w:t>pasien</w:t>
      </w:r>
      <w:proofErr w:type="spellEnd"/>
      <w:r w:rsidR="00F266C7">
        <w:rPr>
          <w:rFonts w:ascii="Times New Roman" w:hAnsi="Times New Roman" w:cs="Times New Roman"/>
          <w:lang w:val="en-US"/>
        </w:rPr>
        <w:t xml:space="preserve"> dan dunia </w:t>
      </w:r>
      <w:proofErr w:type="spellStart"/>
      <w:r w:rsidR="00F266C7">
        <w:rPr>
          <w:rFonts w:ascii="Times New Roman" w:hAnsi="Times New Roman" w:cs="Times New Roman"/>
          <w:lang w:val="en-US"/>
        </w:rPr>
        <w:t>luar</w:t>
      </w:r>
      <w:proofErr w:type="spellEnd"/>
      <w:r w:rsidR="00F266C7">
        <w:rPr>
          <w:rFonts w:ascii="Times New Roman" w:hAnsi="Times New Roman" w:cs="Times New Roman"/>
          <w:lang w:val="en-US"/>
        </w:rPr>
        <w:t xml:space="preserve">. Maka, </w:t>
      </w:r>
      <w:proofErr w:type="spellStart"/>
      <w:r w:rsidR="00FE7915" w:rsidRPr="00FE7915">
        <w:rPr>
          <w:rFonts w:ascii="Times New Roman" w:hAnsi="Times New Roman" w:cs="Times New Roman"/>
          <w:lang w:val="en-US"/>
        </w:rPr>
        <w:t>penulis</w:t>
      </w:r>
      <w:proofErr w:type="spellEnd"/>
      <w:r w:rsidR="00FE7915" w:rsidRPr="00FE7915">
        <w:rPr>
          <w:rFonts w:ascii="Times New Roman" w:hAnsi="Times New Roman" w:cs="Times New Roman"/>
          <w:lang w:val="en-US"/>
        </w:rPr>
        <w:t xml:space="preserve"> </w:t>
      </w:r>
      <w:proofErr w:type="spellStart"/>
      <w:r w:rsidR="00FE7915" w:rsidRPr="00FE7915">
        <w:rPr>
          <w:rFonts w:ascii="Times New Roman" w:hAnsi="Times New Roman" w:cs="Times New Roman"/>
          <w:lang w:val="en-US"/>
        </w:rPr>
        <w:t>tertarik</w:t>
      </w:r>
      <w:proofErr w:type="spellEnd"/>
      <w:r w:rsidR="00FE7915" w:rsidRPr="00FE7915">
        <w:rPr>
          <w:rFonts w:ascii="Times New Roman" w:hAnsi="Times New Roman" w:cs="Times New Roman"/>
          <w:lang w:val="en-US"/>
        </w:rPr>
        <w:t xml:space="preserve"> dan </w:t>
      </w:r>
      <w:proofErr w:type="spellStart"/>
      <w:r w:rsidR="00FE7915" w:rsidRPr="00FE7915">
        <w:rPr>
          <w:rFonts w:ascii="Times New Roman" w:hAnsi="Times New Roman" w:cs="Times New Roman"/>
          <w:lang w:val="en-US"/>
        </w:rPr>
        <w:t>melakukan</w:t>
      </w:r>
      <w:proofErr w:type="spellEnd"/>
      <w:r w:rsidR="00FE7915" w:rsidRPr="00FE7915">
        <w:rPr>
          <w:rFonts w:ascii="Times New Roman" w:hAnsi="Times New Roman" w:cs="Times New Roman"/>
          <w:lang w:val="en-US"/>
        </w:rPr>
        <w:t xml:space="preserve"> </w:t>
      </w:r>
      <w:proofErr w:type="spellStart"/>
      <w:r w:rsidR="00FE7915" w:rsidRPr="00FE7915">
        <w:rPr>
          <w:rFonts w:ascii="Times New Roman" w:hAnsi="Times New Roman" w:cs="Times New Roman"/>
          <w:lang w:val="en-US"/>
        </w:rPr>
        <w:t>penelitian</w:t>
      </w:r>
      <w:proofErr w:type="spellEnd"/>
      <w:r w:rsidR="00FE7915" w:rsidRPr="00FE7915">
        <w:rPr>
          <w:rFonts w:ascii="Times New Roman" w:hAnsi="Times New Roman" w:cs="Times New Roman"/>
          <w:lang w:val="en-US"/>
        </w:rPr>
        <w:t xml:space="preserve"> </w:t>
      </w:r>
      <w:proofErr w:type="spellStart"/>
      <w:r w:rsidR="00FE7915" w:rsidRPr="00FE7915">
        <w:rPr>
          <w:rFonts w:ascii="Times New Roman" w:hAnsi="Times New Roman" w:cs="Times New Roman"/>
          <w:lang w:val="en-US"/>
        </w:rPr>
        <w:t>tentang</w:t>
      </w:r>
      <w:proofErr w:type="spellEnd"/>
      <w:r w:rsidR="00FE7915" w:rsidRPr="00FE7915">
        <w:rPr>
          <w:rFonts w:ascii="Times New Roman" w:hAnsi="Times New Roman" w:cs="Times New Roman"/>
          <w:lang w:val="en-US"/>
        </w:rPr>
        <w:t xml:space="preserve"> “</w:t>
      </w:r>
      <w:proofErr w:type="spellStart"/>
      <w:r w:rsidR="00BA5847" w:rsidRPr="00BA5847">
        <w:rPr>
          <w:rFonts w:ascii="Times New Roman" w:hAnsi="Times New Roman" w:cs="Times New Roman"/>
          <w:lang w:val="en-US"/>
        </w:rPr>
        <w:t>Hubungan</w:t>
      </w:r>
      <w:proofErr w:type="spellEnd"/>
      <w:r w:rsidR="00BA5847" w:rsidRPr="00BA5847">
        <w:rPr>
          <w:rFonts w:ascii="Times New Roman" w:hAnsi="Times New Roman" w:cs="Times New Roman"/>
          <w:lang w:val="en-US"/>
        </w:rPr>
        <w:t xml:space="preserve"> </w:t>
      </w:r>
      <w:proofErr w:type="spellStart"/>
      <w:r w:rsidR="00BA5847" w:rsidRPr="00BA5847">
        <w:rPr>
          <w:rFonts w:ascii="Times New Roman" w:hAnsi="Times New Roman" w:cs="Times New Roman"/>
          <w:lang w:val="en-US"/>
        </w:rPr>
        <w:t>Pengetahuan</w:t>
      </w:r>
      <w:proofErr w:type="spellEnd"/>
      <w:r w:rsidR="00BA5847" w:rsidRPr="00BA5847">
        <w:rPr>
          <w:rFonts w:ascii="Times New Roman" w:hAnsi="Times New Roman" w:cs="Times New Roman"/>
          <w:lang w:val="en-US"/>
        </w:rPr>
        <w:t xml:space="preserve"> dan </w:t>
      </w:r>
      <w:proofErr w:type="spellStart"/>
      <w:r w:rsidR="00BA5847" w:rsidRPr="00BA5847">
        <w:rPr>
          <w:rFonts w:ascii="Times New Roman" w:hAnsi="Times New Roman" w:cs="Times New Roman"/>
          <w:lang w:val="en-US"/>
        </w:rPr>
        <w:t>Perilaku</w:t>
      </w:r>
      <w:proofErr w:type="spellEnd"/>
      <w:r w:rsidR="00BA5847" w:rsidRPr="00BA5847">
        <w:rPr>
          <w:rFonts w:ascii="Times New Roman" w:hAnsi="Times New Roman" w:cs="Times New Roman"/>
          <w:lang w:val="en-US"/>
        </w:rPr>
        <w:t xml:space="preserve"> </w:t>
      </w:r>
      <w:proofErr w:type="spellStart"/>
      <w:r w:rsidR="00BA5847" w:rsidRPr="00BA5847">
        <w:rPr>
          <w:rFonts w:ascii="Times New Roman" w:hAnsi="Times New Roman" w:cs="Times New Roman"/>
          <w:lang w:val="en-US"/>
        </w:rPr>
        <w:t>Keluarga</w:t>
      </w:r>
      <w:proofErr w:type="spellEnd"/>
      <w:r w:rsidR="00BA5847" w:rsidRPr="00BA5847">
        <w:rPr>
          <w:rFonts w:ascii="Times New Roman" w:hAnsi="Times New Roman" w:cs="Times New Roman"/>
          <w:lang w:val="en-US"/>
        </w:rPr>
        <w:t xml:space="preserve"> </w:t>
      </w:r>
      <w:proofErr w:type="spellStart"/>
      <w:r w:rsidR="00BA5847" w:rsidRPr="00BA5847">
        <w:rPr>
          <w:rFonts w:ascii="Times New Roman" w:hAnsi="Times New Roman" w:cs="Times New Roman"/>
          <w:lang w:val="en-US"/>
        </w:rPr>
        <w:t>Pasien</w:t>
      </w:r>
      <w:proofErr w:type="spellEnd"/>
      <w:r w:rsidR="00BA5847" w:rsidRPr="00BA5847">
        <w:rPr>
          <w:rFonts w:ascii="Times New Roman" w:hAnsi="Times New Roman" w:cs="Times New Roman"/>
          <w:lang w:val="en-US"/>
        </w:rPr>
        <w:t xml:space="preserve"> </w:t>
      </w:r>
      <w:proofErr w:type="spellStart"/>
      <w:r w:rsidR="00BA5847" w:rsidRPr="00BA5847">
        <w:rPr>
          <w:rFonts w:ascii="Times New Roman" w:hAnsi="Times New Roman" w:cs="Times New Roman"/>
          <w:lang w:val="en-US"/>
        </w:rPr>
        <w:t>terhadap</w:t>
      </w:r>
      <w:proofErr w:type="spellEnd"/>
      <w:r w:rsidR="00BA5847" w:rsidRPr="00BA5847">
        <w:rPr>
          <w:rFonts w:ascii="Times New Roman" w:hAnsi="Times New Roman" w:cs="Times New Roman"/>
          <w:lang w:val="en-US"/>
        </w:rPr>
        <w:t xml:space="preserve"> </w:t>
      </w:r>
      <w:proofErr w:type="spellStart"/>
      <w:r w:rsidR="00BA5847" w:rsidRPr="00BA5847">
        <w:rPr>
          <w:rFonts w:ascii="Times New Roman" w:hAnsi="Times New Roman" w:cs="Times New Roman"/>
          <w:lang w:val="en-US"/>
        </w:rPr>
        <w:t>Penerapan</w:t>
      </w:r>
      <w:proofErr w:type="spellEnd"/>
      <w:r w:rsidR="00BA5847" w:rsidRPr="00BA5847">
        <w:rPr>
          <w:rFonts w:ascii="Times New Roman" w:hAnsi="Times New Roman" w:cs="Times New Roman"/>
          <w:lang w:val="en-US"/>
        </w:rPr>
        <w:t xml:space="preserve"> </w:t>
      </w:r>
      <w:proofErr w:type="spellStart"/>
      <w:r w:rsidR="00BA5847" w:rsidRPr="00BA5847">
        <w:rPr>
          <w:rFonts w:ascii="Times New Roman" w:hAnsi="Times New Roman" w:cs="Times New Roman"/>
          <w:lang w:val="en-US"/>
        </w:rPr>
        <w:t>Protokol</w:t>
      </w:r>
      <w:proofErr w:type="spellEnd"/>
      <w:r w:rsidR="00BA5847" w:rsidRPr="00BA5847">
        <w:rPr>
          <w:rFonts w:ascii="Times New Roman" w:hAnsi="Times New Roman" w:cs="Times New Roman"/>
          <w:lang w:val="en-US"/>
        </w:rPr>
        <w:t xml:space="preserve"> Kesehatan Covid-19 di RS </w:t>
      </w:r>
      <w:proofErr w:type="spellStart"/>
      <w:r w:rsidR="00BA5847" w:rsidRPr="00BA5847">
        <w:rPr>
          <w:rFonts w:ascii="Times New Roman" w:hAnsi="Times New Roman" w:cs="Times New Roman"/>
          <w:lang w:val="en-US"/>
        </w:rPr>
        <w:t>Insan</w:t>
      </w:r>
      <w:proofErr w:type="spellEnd"/>
      <w:r w:rsidR="00BA5847" w:rsidRPr="00BA5847">
        <w:rPr>
          <w:rFonts w:ascii="Times New Roman" w:hAnsi="Times New Roman" w:cs="Times New Roman"/>
          <w:lang w:val="en-US"/>
        </w:rPr>
        <w:t xml:space="preserve"> Permata</w:t>
      </w:r>
      <w:r w:rsidR="00BA5847">
        <w:rPr>
          <w:rFonts w:ascii="Times New Roman" w:hAnsi="Times New Roman" w:cs="Times New Roman"/>
          <w:lang w:val="en-US"/>
        </w:rPr>
        <w:t xml:space="preserve">.” </w:t>
      </w:r>
    </w:p>
    <w:p w14:paraId="3983CEB5" w14:textId="77777777" w:rsidR="001C00DA" w:rsidRDefault="001C00DA" w:rsidP="001C00DA">
      <w:pPr>
        <w:spacing w:after="0" w:line="360" w:lineRule="auto"/>
        <w:ind w:firstLine="709"/>
        <w:jc w:val="both"/>
        <w:rPr>
          <w:rFonts w:ascii="Times New Roman" w:hAnsi="Times New Roman" w:cs="Times New Roman"/>
          <w:lang w:val="en-US"/>
        </w:rPr>
      </w:pPr>
    </w:p>
    <w:p w14:paraId="7CFA4F9A" w14:textId="77777777" w:rsidR="00F16839" w:rsidRPr="00440897" w:rsidRDefault="00F16839" w:rsidP="00922AF6">
      <w:pPr>
        <w:spacing w:after="0" w:line="360" w:lineRule="auto"/>
        <w:jc w:val="both"/>
        <w:rPr>
          <w:rFonts w:ascii="Times New Roman" w:hAnsi="Times New Roman" w:cs="Times New Roman"/>
          <w:b/>
          <w:sz w:val="24"/>
          <w:szCs w:val="24"/>
          <w:lang w:val="en-US"/>
        </w:rPr>
      </w:pPr>
      <w:r w:rsidRPr="00440897">
        <w:rPr>
          <w:rFonts w:ascii="Times New Roman" w:hAnsi="Times New Roman" w:cs="Times New Roman"/>
          <w:b/>
          <w:sz w:val="24"/>
          <w:szCs w:val="24"/>
          <w:lang w:val="en-US"/>
        </w:rPr>
        <w:t>METODE</w:t>
      </w:r>
    </w:p>
    <w:p w14:paraId="488F9AA4" w14:textId="07F4303C" w:rsidR="00FD775A" w:rsidRPr="00BA41FE" w:rsidRDefault="00FE7915" w:rsidP="009B1D05">
      <w:pPr>
        <w:spacing w:after="0" w:line="360" w:lineRule="auto"/>
        <w:ind w:firstLine="709"/>
        <w:jc w:val="both"/>
        <w:rPr>
          <w:rFonts w:ascii="Times New Roman" w:hAnsi="Times New Roman" w:cs="Times New Roman"/>
          <w:lang w:val="en-US"/>
        </w:rPr>
      </w:pPr>
      <w:r w:rsidRPr="0049344F">
        <w:rPr>
          <w:rFonts w:ascii="Times New Roman" w:hAnsi="Times New Roman" w:cs="Times New Roman"/>
          <w:lang w:val="en-US"/>
        </w:rPr>
        <w:t xml:space="preserve">Desain </w:t>
      </w:r>
      <w:proofErr w:type="spellStart"/>
      <w:r w:rsidRPr="0049344F">
        <w:rPr>
          <w:rFonts w:ascii="Times New Roman" w:hAnsi="Times New Roman" w:cs="Times New Roman"/>
          <w:lang w:val="en-US"/>
        </w:rPr>
        <w:t>penelitian</w:t>
      </w:r>
      <w:proofErr w:type="spellEnd"/>
      <w:r w:rsidRPr="0049344F">
        <w:rPr>
          <w:rFonts w:ascii="Times New Roman" w:hAnsi="Times New Roman" w:cs="Times New Roman"/>
          <w:lang w:val="en-US"/>
        </w:rPr>
        <w:t xml:space="preserve"> </w:t>
      </w:r>
      <w:proofErr w:type="spellStart"/>
      <w:r w:rsidRPr="00FE7915">
        <w:rPr>
          <w:rFonts w:ascii="Times New Roman" w:hAnsi="Times New Roman" w:cs="Times New Roman"/>
          <w:lang w:val="en-US"/>
        </w:rPr>
        <w:t>ini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kuantitatif</w:t>
      </w:r>
      <w:proofErr w:type="spellEnd"/>
      <w:r w:rsidR="002920D8">
        <w:rPr>
          <w:rFonts w:ascii="Times New Roman" w:hAnsi="Times New Roman" w:cs="Times New Roman"/>
          <w:lang w:val="en-US"/>
        </w:rPr>
        <w:t xml:space="preserve"> </w:t>
      </w:r>
      <w:proofErr w:type="spellStart"/>
      <w:r w:rsidR="002920D8">
        <w:rPr>
          <w:rFonts w:ascii="Times New Roman" w:hAnsi="Times New Roman" w:cs="Times New Roman"/>
          <w:lang w:val="en-US"/>
        </w:rPr>
        <w:t>dengan</w:t>
      </w:r>
      <w:proofErr w:type="spellEnd"/>
      <w:r w:rsidRPr="00FE7915">
        <w:rPr>
          <w:rFonts w:ascii="Times New Roman" w:hAnsi="Times New Roman" w:cs="Times New Roman"/>
          <w:lang w:val="en-US"/>
        </w:rPr>
        <w:t xml:space="preserve"> </w:t>
      </w:r>
      <w:proofErr w:type="spellStart"/>
      <w:r w:rsidR="002920D8">
        <w:rPr>
          <w:rFonts w:ascii="Times New Roman" w:hAnsi="Times New Roman" w:cs="Times New Roman"/>
          <w:lang w:val="en-US"/>
        </w:rPr>
        <w:t>metode</w:t>
      </w:r>
      <w:proofErr w:type="spellEnd"/>
      <w:r w:rsidR="002920D8">
        <w:rPr>
          <w:rFonts w:ascii="Times New Roman" w:hAnsi="Times New Roman" w:cs="Times New Roman"/>
          <w:lang w:val="en-US"/>
        </w:rPr>
        <w:t xml:space="preserve"> </w:t>
      </w:r>
      <w:r w:rsidRPr="0049344F">
        <w:rPr>
          <w:rFonts w:ascii="Times New Roman" w:hAnsi="Times New Roman" w:cs="Times New Roman"/>
          <w:i/>
          <w:iCs/>
          <w:lang w:val="en-US"/>
        </w:rPr>
        <w:t>cross-sectional</w:t>
      </w:r>
      <w:r w:rsidR="002920D8">
        <w:rPr>
          <w:rFonts w:ascii="Times New Roman" w:hAnsi="Times New Roman" w:cs="Times New Roman"/>
          <w:lang w:val="en-US"/>
        </w:rPr>
        <w:t xml:space="preserve"> </w:t>
      </w:r>
      <w:r w:rsidR="002920D8" w:rsidRPr="002920D8">
        <w:rPr>
          <w:rFonts w:ascii="Times New Roman" w:hAnsi="Times New Roman" w:cs="Times New Roman"/>
          <w:i/>
          <w:iCs/>
          <w:lang w:val="en-US"/>
        </w:rPr>
        <w:t>survey</w:t>
      </w:r>
      <w:r w:rsidR="002920D8">
        <w:rPr>
          <w:rFonts w:ascii="Times New Roman" w:hAnsi="Times New Roman" w:cs="Times New Roman"/>
          <w:lang w:val="en-US"/>
        </w:rPr>
        <w:t xml:space="preserve"> (</w:t>
      </w:r>
      <w:r w:rsidR="002920D8" w:rsidRPr="002920D8">
        <w:rPr>
          <w:rFonts w:ascii="Times New Roman" w:hAnsi="Times New Roman" w:cs="Times New Roman"/>
          <w:lang w:val="en-US"/>
        </w:rPr>
        <w:t>Nugroho, 2020).</w:t>
      </w:r>
      <w:r w:rsidR="002920D8">
        <w:rPr>
          <w:rFonts w:ascii="Times New Roman" w:hAnsi="Times New Roman" w:cs="Times New Roman"/>
          <w:lang w:val="en-US"/>
        </w:rPr>
        <w:t xml:space="preserve"> </w:t>
      </w:r>
      <w:proofErr w:type="spellStart"/>
      <w:r w:rsidRPr="0049344F">
        <w:rPr>
          <w:rFonts w:ascii="Times New Roman" w:hAnsi="Times New Roman" w:cs="Times New Roman"/>
          <w:lang w:val="en-US"/>
        </w:rPr>
        <w:t>Tempat</w:t>
      </w:r>
      <w:proofErr w:type="spellEnd"/>
      <w:r w:rsidRPr="0049344F">
        <w:rPr>
          <w:rFonts w:ascii="Times New Roman" w:hAnsi="Times New Roman" w:cs="Times New Roman"/>
          <w:lang w:val="en-US"/>
        </w:rPr>
        <w:t xml:space="preserve"> dan Waktu </w:t>
      </w:r>
      <w:proofErr w:type="spellStart"/>
      <w:r w:rsidRPr="0049344F">
        <w:rPr>
          <w:rFonts w:ascii="Times New Roman" w:hAnsi="Times New Roman" w:cs="Times New Roman"/>
          <w:lang w:val="en-US"/>
        </w:rPr>
        <w:t>Penelitian</w:t>
      </w:r>
      <w:proofErr w:type="spellEnd"/>
      <w:r w:rsidRPr="0049344F">
        <w:rPr>
          <w:rFonts w:ascii="Times New Roman" w:hAnsi="Times New Roman" w:cs="Times New Roman"/>
          <w:lang w:val="en-US"/>
        </w:rPr>
        <w:t xml:space="preserve"> </w:t>
      </w:r>
      <w:proofErr w:type="spellStart"/>
      <w:r w:rsidRPr="00FE7915">
        <w:rPr>
          <w:rFonts w:ascii="Times New Roman" w:hAnsi="Times New Roman" w:cs="Times New Roman"/>
          <w:lang w:val="en-US"/>
        </w:rPr>
        <w:t>ini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dilakukan</w:t>
      </w:r>
      <w:proofErr w:type="spellEnd"/>
      <w:r w:rsidRPr="00FE7915">
        <w:rPr>
          <w:rFonts w:ascii="Times New Roman" w:hAnsi="Times New Roman" w:cs="Times New Roman"/>
          <w:lang w:val="en-US"/>
        </w:rPr>
        <w:t xml:space="preserve"> di Rumah Sakit </w:t>
      </w:r>
      <w:proofErr w:type="spellStart"/>
      <w:r w:rsidRPr="00FE7915">
        <w:rPr>
          <w:rFonts w:ascii="Times New Roman" w:hAnsi="Times New Roman" w:cs="Times New Roman"/>
          <w:lang w:val="en-US"/>
        </w:rPr>
        <w:t>Insan</w:t>
      </w:r>
      <w:proofErr w:type="spellEnd"/>
      <w:r w:rsidRPr="00FE7915">
        <w:rPr>
          <w:rFonts w:ascii="Times New Roman" w:hAnsi="Times New Roman" w:cs="Times New Roman"/>
          <w:lang w:val="en-US"/>
        </w:rPr>
        <w:t xml:space="preserve"> Permata </w:t>
      </w:r>
      <w:proofErr w:type="spellStart"/>
      <w:r w:rsidRPr="00FE7915">
        <w:rPr>
          <w:rFonts w:ascii="Times New Roman" w:hAnsi="Times New Roman" w:cs="Times New Roman"/>
          <w:lang w:val="en-US"/>
        </w:rPr>
        <w:t>Kecamatan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Serpong</w:t>
      </w:r>
      <w:proofErr w:type="spellEnd"/>
      <w:r w:rsidRPr="00FE7915">
        <w:rPr>
          <w:rFonts w:ascii="Times New Roman" w:hAnsi="Times New Roman" w:cs="Times New Roman"/>
          <w:lang w:val="en-US"/>
        </w:rPr>
        <w:t xml:space="preserve"> Utara Kota Tangerang Selatan pada </w:t>
      </w:r>
      <w:proofErr w:type="spellStart"/>
      <w:r w:rsidRPr="00FE7915">
        <w:rPr>
          <w:rFonts w:ascii="Times New Roman" w:hAnsi="Times New Roman" w:cs="Times New Roman"/>
          <w:lang w:val="en-US"/>
        </w:rPr>
        <w:t>bulan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Juli</w:t>
      </w:r>
      <w:proofErr w:type="spellEnd"/>
      <w:r w:rsidRPr="00FE7915">
        <w:rPr>
          <w:rFonts w:ascii="Times New Roman" w:hAnsi="Times New Roman" w:cs="Times New Roman"/>
          <w:lang w:val="en-US"/>
        </w:rPr>
        <w:t xml:space="preserve"> 2022</w:t>
      </w:r>
      <w:r w:rsidR="0049344F">
        <w:rPr>
          <w:rFonts w:ascii="Times New Roman" w:hAnsi="Times New Roman" w:cs="Times New Roman"/>
          <w:lang w:val="en-US"/>
        </w:rPr>
        <w:t xml:space="preserve">. </w:t>
      </w:r>
      <w:proofErr w:type="spellStart"/>
      <w:r w:rsidRPr="00FE7915">
        <w:rPr>
          <w:rFonts w:ascii="Times New Roman" w:hAnsi="Times New Roman" w:cs="Times New Roman"/>
          <w:lang w:val="en-US"/>
        </w:rPr>
        <w:t>Populasi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penelitian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ini</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adalah</w:t>
      </w:r>
      <w:proofErr w:type="spellEnd"/>
      <w:r w:rsidRPr="00FE7915">
        <w:rPr>
          <w:rFonts w:ascii="Times New Roman" w:hAnsi="Times New Roman" w:cs="Times New Roman"/>
          <w:lang w:val="en-US"/>
        </w:rPr>
        <w:t xml:space="preserve"> 200 </w:t>
      </w:r>
      <w:proofErr w:type="spellStart"/>
      <w:r w:rsidRPr="00FE7915">
        <w:rPr>
          <w:rFonts w:ascii="Times New Roman" w:hAnsi="Times New Roman" w:cs="Times New Roman"/>
          <w:lang w:val="en-US"/>
        </w:rPr>
        <w:t>keluarga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pasien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rawat</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jalan</w:t>
      </w:r>
      <w:proofErr w:type="spellEnd"/>
      <w:r w:rsidRPr="00FE7915">
        <w:rPr>
          <w:rFonts w:ascii="Times New Roman" w:hAnsi="Times New Roman" w:cs="Times New Roman"/>
          <w:lang w:val="en-US"/>
        </w:rPr>
        <w:t xml:space="preserve"> di Rumah Sakit </w:t>
      </w:r>
      <w:proofErr w:type="spellStart"/>
      <w:r w:rsidRPr="00FE7915">
        <w:rPr>
          <w:rFonts w:ascii="Times New Roman" w:hAnsi="Times New Roman" w:cs="Times New Roman"/>
          <w:lang w:val="en-US"/>
        </w:rPr>
        <w:t>Insan</w:t>
      </w:r>
      <w:proofErr w:type="spellEnd"/>
      <w:r w:rsidRPr="00FE7915">
        <w:rPr>
          <w:rFonts w:ascii="Times New Roman" w:hAnsi="Times New Roman" w:cs="Times New Roman"/>
          <w:lang w:val="en-US"/>
        </w:rPr>
        <w:t xml:space="preserve"> Permata, </w:t>
      </w:r>
      <w:proofErr w:type="spellStart"/>
      <w:r w:rsidRPr="00FE7915">
        <w:rPr>
          <w:rFonts w:ascii="Times New Roman" w:hAnsi="Times New Roman" w:cs="Times New Roman"/>
          <w:lang w:val="en-US"/>
        </w:rPr>
        <w:t>Serpong</w:t>
      </w:r>
      <w:proofErr w:type="spellEnd"/>
      <w:r w:rsidR="008A1397">
        <w:rPr>
          <w:rFonts w:ascii="Times New Roman" w:hAnsi="Times New Roman" w:cs="Times New Roman"/>
          <w:lang w:val="en-US"/>
        </w:rPr>
        <w:t xml:space="preserve"> a</w:t>
      </w:r>
      <w:r w:rsidRPr="00FE7915">
        <w:rPr>
          <w:rFonts w:ascii="Times New Roman" w:hAnsi="Times New Roman" w:cs="Times New Roman"/>
          <w:lang w:val="en-US"/>
        </w:rPr>
        <w:t xml:space="preserve">rea </w:t>
      </w:r>
      <w:proofErr w:type="spellStart"/>
      <w:r w:rsidRPr="00FE7915">
        <w:rPr>
          <w:rFonts w:ascii="Times New Roman" w:hAnsi="Times New Roman" w:cs="Times New Roman"/>
          <w:lang w:val="en-US"/>
        </w:rPr>
        <w:t>utara</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kota</w:t>
      </w:r>
      <w:proofErr w:type="spellEnd"/>
      <w:r w:rsidRPr="00FE7915">
        <w:rPr>
          <w:rFonts w:ascii="Times New Roman" w:hAnsi="Times New Roman" w:cs="Times New Roman"/>
          <w:lang w:val="en-US"/>
        </w:rPr>
        <w:t xml:space="preserve"> </w:t>
      </w:r>
      <w:r w:rsidR="008A1397" w:rsidRPr="00FE7915">
        <w:rPr>
          <w:rFonts w:ascii="Times New Roman" w:hAnsi="Times New Roman" w:cs="Times New Roman"/>
          <w:lang w:val="en-US"/>
        </w:rPr>
        <w:t>Tangerang Selatan</w:t>
      </w:r>
      <w:r w:rsidRPr="00FE7915">
        <w:rPr>
          <w:rFonts w:ascii="Times New Roman" w:hAnsi="Times New Roman" w:cs="Times New Roman"/>
          <w:lang w:val="en-US"/>
        </w:rPr>
        <w:t xml:space="preserve">. </w:t>
      </w:r>
      <w:r w:rsidR="0049344F">
        <w:rPr>
          <w:rFonts w:ascii="Times New Roman" w:hAnsi="Times New Roman" w:cs="Times New Roman"/>
          <w:lang w:val="en-US"/>
        </w:rPr>
        <w:t xml:space="preserve"> </w:t>
      </w:r>
      <w:r w:rsidRPr="00FE7915">
        <w:rPr>
          <w:rFonts w:ascii="Times New Roman" w:hAnsi="Times New Roman" w:cs="Times New Roman"/>
          <w:lang w:val="en-US"/>
        </w:rPr>
        <w:t xml:space="preserve">Sampel </w:t>
      </w:r>
      <w:proofErr w:type="spellStart"/>
      <w:r w:rsidRPr="00FE7915">
        <w:rPr>
          <w:rFonts w:ascii="Times New Roman" w:hAnsi="Times New Roman" w:cs="Times New Roman"/>
          <w:lang w:val="en-US"/>
        </w:rPr>
        <w:t>penelitian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adalah</w:t>
      </w:r>
      <w:proofErr w:type="spellEnd"/>
      <w:r w:rsidRPr="00FE7915">
        <w:rPr>
          <w:rFonts w:ascii="Times New Roman" w:hAnsi="Times New Roman" w:cs="Times New Roman"/>
          <w:lang w:val="en-US"/>
        </w:rPr>
        <w:t xml:space="preserve"> 67 orang </w:t>
      </w:r>
      <w:r w:rsidRPr="0049344F">
        <w:rPr>
          <w:rFonts w:ascii="Times New Roman" w:hAnsi="Times New Roman" w:cs="Times New Roman"/>
          <w:i/>
          <w:iCs/>
          <w:lang w:val="en-US"/>
        </w:rPr>
        <w:t>caregiver</w:t>
      </w:r>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keluarga</w:t>
      </w:r>
      <w:proofErr w:type="spellEnd"/>
      <w:r w:rsidRPr="00FE7915">
        <w:rPr>
          <w:rFonts w:ascii="Times New Roman" w:hAnsi="Times New Roman" w:cs="Times New Roman"/>
          <w:lang w:val="en-US"/>
        </w:rPr>
        <w:t xml:space="preserve"> yang </w:t>
      </w:r>
      <w:proofErr w:type="spellStart"/>
      <w:r w:rsidRPr="00FE7915">
        <w:rPr>
          <w:rFonts w:ascii="Times New Roman" w:hAnsi="Times New Roman" w:cs="Times New Roman"/>
          <w:lang w:val="en-US"/>
        </w:rPr>
        <w:t>berobat</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jalan</w:t>
      </w:r>
      <w:proofErr w:type="spellEnd"/>
      <w:r w:rsidRPr="00FE7915">
        <w:rPr>
          <w:rFonts w:ascii="Times New Roman" w:hAnsi="Times New Roman" w:cs="Times New Roman"/>
          <w:lang w:val="en-US"/>
        </w:rPr>
        <w:t xml:space="preserve"> di Rumah Sakit </w:t>
      </w:r>
      <w:proofErr w:type="spellStart"/>
      <w:r w:rsidRPr="00FE7915">
        <w:rPr>
          <w:rFonts w:ascii="Times New Roman" w:hAnsi="Times New Roman" w:cs="Times New Roman"/>
          <w:lang w:val="en-US"/>
        </w:rPr>
        <w:t>Insan</w:t>
      </w:r>
      <w:proofErr w:type="spellEnd"/>
      <w:r w:rsidRPr="00FE7915">
        <w:rPr>
          <w:rFonts w:ascii="Times New Roman" w:hAnsi="Times New Roman" w:cs="Times New Roman"/>
          <w:lang w:val="en-US"/>
        </w:rPr>
        <w:t xml:space="preserve"> Permata </w:t>
      </w:r>
      <w:proofErr w:type="spellStart"/>
      <w:r w:rsidRPr="00FE7915">
        <w:rPr>
          <w:rFonts w:ascii="Times New Roman" w:hAnsi="Times New Roman" w:cs="Times New Roman"/>
          <w:lang w:val="en-US"/>
        </w:rPr>
        <w:t>Kecamatan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Serpong</w:t>
      </w:r>
      <w:proofErr w:type="spellEnd"/>
      <w:r w:rsidRPr="00FE7915">
        <w:rPr>
          <w:rFonts w:ascii="Times New Roman" w:hAnsi="Times New Roman" w:cs="Times New Roman"/>
          <w:lang w:val="en-US"/>
        </w:rPr>
        <w:t xml:space="preserve"> Utara Kota Tangerang Selatan</w:t>
      </w:r>
      <w:r w:rsidR="00F266C7">
        <w:rPr>
          <w:rFonts w:ascii="Times New Roman" w:hAnsi="Times New Roman" w:cs="Times New Roman"/>
          <w:lang w:val="en-US"/>
        </w:rPr>
        <w:t xml:space="preserve"> </w:t>
      </w:r>
      <w:proofErr w:type="spellStart"/>
      <w:r w:rsidR="00F266C7">
        <w:rPr>
          <w:rFonts w:ascii="Times New Roman" w:hAnsi="Times New Roman" w:cs="Times New Roman"/>
          <w:lang w:val="en-US"/>
        </w:rPr>
        <w:t>dengan</w:t>
      </w:r>
      <w:proofErr w:type="spellEnd"/>
      <w:r w:rsidR="00F266C7">
        <w:rPr>
          <w:rFonts w:ascii="Times New Roman" w:hAnsi="Times New Roman" w:cs="Times New Roman"/>
          <w:lang w:val="en-US"/>
        </w:rPr>
        <w:t xml:space="preserve"> </w:t>
      </w:r>
      <w:proofErr w:type="spellStart"/>
      <w:r w:rsidR="00F266C7">
        <w:rPr>
          <w:rFonts w:ascii="Times New Roman" w:hAnsi="Times New Roman" w:cs="Times New Roman"/>
          <w:lang w:val="en-US"/>
        </w:rPr>
        <w:t>karakteristik</w:t>
      </w:r>
      <w:proofErr w:type="spellEnd"/>
      <w:r w:rsidR="00F266C7">
        <w:rPr>
          <w:rFonts w:ascii="Times New Roman" w:hAnsi="Times New Roman" w:cs="Times New Roman"/>
          <w:lang w:val="en-US"/>
        </w:rPr>
        <w:t xml:space="preserve"> </w:t>
      </w:r>
      <w:proofErr w:type="spellStart"/>
      <w:r w:rsidR="00F266C7">
        <w:rPr>
          <w:rFonts w:ascii="Times New Roman" w:hAnsi="Times New Roman" w:cs="Times New Roman"/>
          <w:lang w:val="en-US"/>
        </w:rPr>
        <w:t>inklusi</w:t>
      </w:r>
      <w:proofErr w:type="spellEnd"/>
      <w:r w:rsidR="00F266C7">
        <w:rPr>
          <w:rFonts w:ascii="Times New Roman" w:hAnsi="Times New Roman" w:cs="Times New Roman"/>
          <w:lang w:val="en-US"/>
        </w:rPr>
        <w:t xml:space="preserve"> </w:t>
      </w:r>
      <w:proofErr w:type="spellStart"/>
      <w:r w:rsidR="00F266C7">
        <w:rPr>
          <w:rFonts w:ascii="Times New Roman" w:hAnsi="Times New Roman" w:cs="Times New Roman"/>
          <w:lang w:val="en-US"/>
        </w:rPr>
        <w:t>berupa</w:t>
      </w:r>
      <w:proofErr w:type="spellEnd"/>
      <w:r w:rsidR="00F266C7">
        <w:rPr>
          <w:rFonts w:ascii="Times New Roman" w:hAnsi="Times New Roman" w:cs="Times New Roman"/>
          <w:lang w:val="en-US"/>
        </w:rPr>
        <w:t xml:space="preserve"> </w:t>
      </w:r>
      <w:proofErr w:type="spellStart"/>
      <w:r w:rsidR="00F266C7">
        <w:rPr>
          <w:rFonts w:ascii="Times New Roman" w:hAnsi="Times New Roman" w:cs="Times New Roman"/>
          <w:lang w:val="en-US"/>
        </w:rPr>
        <w:t>jenis</w:t>
      </w:r>
      <w:proofErr w:type="spellEnd"/>
      <w:r w:rsidR="00F266C7">
        <w:rPr>
          <w:rFonts w:ascii="Times New Roman" w:hAnsi="Times New Roman" w:cs="Times New Roman"/>
          <w:lang w:val="en-US"/>
        </w:rPr>
        <w:t xml:space="preserve"> </w:t>
      </w:r>
      <w:proofErr w:type="spellStart"/>
      <w:r w:rsidR="00F266C7">
        <w:rPr>
          <w:rFonts w:ascii="Times New Roman" w:hAnsi="Times New Roman" w:cs="Times New Roman"/>
          <w:lang w:val="en-US"/>
        </w:rPr>
        <w:t>kelamin</w:t>
      </w:r>
      <w:proofErr w:type="spellEnd"/>
      <w:r w:rsidR="00F266C7">
        <w:rPr>
          <w:rFonts w:ascii="Times New Roman" w:hAnsi="Times New Roman" w:cs="Times New Roman"/>
          <w:lang w:val="en-US"/>
        </w:rPr>
        <w:t xml:space="preserve">, </w:t>
      </w:r>
      <w:proofErr w:type="spellStart"/>
      <w:r w:rsidR="00F266C7">
        <w:rPr>
          <w:rFonts w:ascii="Times New Roman" w:hAnsi="Times New Roman" w:cs="Times New Roman"/>
          <w:lang w:val="en-US"/>
        </w:rPr>
        <w:t>umur</w:t>
      </w:r>
      <w:proofErr w:type="spellEnd"/>
      <w:r w:rsidR="00C77180">
        <w:rPr>
          <w:rFonts w:ascii="Times New Roman" w:hAnsi="Times New Roman" w:cs="Times New Roman"/>
          <w:lang w:val="en-US"/>
        </w:rPr>
        <w:t xml:space="preserve">, </w:t>
      </w:r>
      <w:proofErr w:type="spellStart"/>
      <w:r w:rsidR="00F266C7">
        <w:rPr>
          <w:rFonts w:ascii="Times New Roman" w:hAnsi="Times New Roman" w:cs="Times New Roman"/>
          <w:lang w:val="en-US"/>
        </w:rPr>
        <w:t>tingkat</w:t>
      </w:r>
      <w:proofErr w:type="spellEnd"/>
      <w:r w:rsidR="00F266C7">
        <w:rPr>
          <w:rFonts w:ascii="Times New Roman" w:hAnsi="Times New Roman" w:cs="Times New Roman"/>
          <w:lang w:val="en-US"/>
        </w:rPr>
        <w:t xml:space="preserve"> </w:t>
      </w:r>
      <w:r w:rsidR="00C77180">
        <w:rPr>
          <w:rFonts w:ascii="Times New Roman" w:hAnsi="Times New Roman" w:cs="Times New Roman"/>
          <w:lang w:val="en-US"/>
        </w:rPr>
        <w:t xml:space="preserve">Pendidikan dan </w:t>
      </w:r>
      <w:proofErr w:type="spellStart"/>
      <w:r w:rsidR="00C77180">
        <w:rPr>
          <w:rFonts w:ascii="Times New Roman" w:hAnsi="Times New Roman" w:cs="Times New Roman"/>
          <w:lang w:val="en-US"/>
        </w:rPr>
        <w:t>profesi</w:t>
      </w:r>
      <w:proofErr w:type="spellEnd"/>
      <w:r w:rsidR="00F266C7">
        <w:rPr>
          <w:rFonts w:ascii="Times New Roman" w:hAnsi="Times New Roman" w:cs="Times New Roman"/>
          <w:lang w:val="en-US"/>
        </w:rPr>
        <w:t xml:space="preserve">. </w:t>
      </w:r>
      <w:r w:rsidRPr="00FE7915">
        <w:rPr>
          <w:rFonts w:ascii="Times New Roman" w:hAnsi="Times New Roman" w:cs="Times New Roman"/>
          <w:lang w:val="en-US"/>
        </w:rPr>
        <w:t xml:space="preserve">Dengan </w:t>
      </w:r>
      <w:proofErr w:type="spellStart"/>
      <w:r w:rsidRPr="00FE7915">
        <w:rPr>
          <w:rFonts w:ascii="Times New Roman" w:hAnsi="Times New Roman" w:cs="Times New Roman"/>
          <w:lang w:val="en-US"/>
        </w:rPr>
        <w:t>teknik</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pengambilan</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sampel</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yaitu</w:t>
      </w:r>
      <w:proofErr w:type="spellEnd"/>
      <w:r w:rsidRPr="00FE7915">
        <w:rPr>
          <w:rFonts w:ascii="Times New Roman" w:hAnsi="Times New Roman" w:cs="Times New Roman"/>
          <w:lang w:val="en-US"/>
        </w:rPr>
        <w:t xml:space="preserve"> </w:t>
      </w:r>
      <w:proofErr w:type="spellStart"/>
      <w:r w:rsidRPr="00FE7915">
        <w:rPr>
          <w:rFonts w:ascii="Times New Roman" w:hAnsi="Times New Roman" w:cs="Times New Roman"/>
          <w:lang w:val="en-US"/>
        </w:rPr>
        <w:t>metode</w:t>
      </w:r>
      <w:proofErr w:type="spellEnd"/>
      <w:r w:rsidRPr="00FE7915">
        <w:rPr>
          <w:rFonts w:ascii="Times New Roman" w:hAnsi="Times New Roman" w:cs="Times New Roman"/>
          <w:lang w:val="en-US"/>
        </w:rPr>
        <w:t xml:space="preserve"> </w:t>
      </w:r>
      <w:r w:rsidRPr="0049344F">
        <w:rPr>
          <w:rFonts w:ascii="Times New Roman" w:hAnsi="Times New Roman" w:cs="Times New Roman"/>
          <w:i/>
          <w:iCs/>
          <w:lang w:val="en-US"/>
        </w:rPr>
        <w:t>non-probability purposive sampling</w:t>
      </w:r>
      <w:r w:rsidR="002920D8">
        <w:rPr>
          <w:rFonts w:ascii="Times New Roman" w:hAnsi="Times New Roman" w:cs="Times New Roman"/>
          <w:i/>
          <w:iCs/>
          <w:lang w:val="en-US"/>
        </w:rPr>
        <w:t xml:space="preserve"> </w:t>
      </w:r>
      <w:r w:rsidR="002920D8">
        <w:rPr>
          <w:rFonts w:ascii="Times New Roman" w:hAnsi="Times New Roman" w:cs="Times New Roman"/>
          <w:lang w:val="en-US"/>
        </w:rPr>
        <w:t>(</w:t>
      </w:r>
      <w:r w:rsidR="002920D8" w:rsidRPr="002920D8">
        <w:rPr>
          <w:rFonts w:ascii="Times New Roman" w:hAnsi="Times New Roman" w:cs="Times New Roman"/>
          <w:noProof/>
        </w:rPr>
        <w:t>Sugiyono</w:t>
      </w:r>
      <w:r w:rsidR="002920D8" w:rsidRPr="002920D8">
        <w:rPr>
          <w:rFonts w:ascii="Times New Roman" w:hAnsi="Times New Roman" w:cs="Times New Roman"/>
          <w:noProof/>
          <w:lang w:val="en-US"/>
        </w:rPr>
        <w:t xml:space="preserve">, </w:t>
      </w:r>
      <w:r w:rsidR="002920D8" w:rsidRPr="002920D8">
        <w:rPr>
          <w:rFonts w:ascii="Times New Roman" w:hAnsi="Times New Roman" w:cs="Times New Roman"/>
          <w:noProof/>
        </w:rPr>
        <w:t>2018)</w:t>
      </w:r>
      <w:r w:rsidRPr="002920D8">
        <w:rPr>
          <w:rFonts w:ascii="Times New Roman" w:hAnsi="Times New Roman" w:cs="Times New Roman"/>
          <w:lang w:val="en-US"/>
        </w:rPr>
        <w:t>.</w:t>
      </w:r>
      <w:r w:rsidR="0049344F" w:rsidRPr="002920D8">
        <w:rPr>
          <w:rFonts w:ascii="Times New Roman" w:hAnsi="Times New Roman" w:cs="Times New Roman"/>
          <w:lang w:val="en-US"/>
        </w:rPr>
        <w:t xml:space="preserve"> Teknik </w:t>
      </w:r>
      <w:proofErr w:type="spellStart"/>
      <w:r w:rsidR="0049344F" w:rsidRPr="002920D8">
        <w:rPr>
          <w:rFonts w:ascii="Times New Roman" w:hAnsi="Times New Roman" w:cs="Times New Roman"/>
          <w:lang w:val="en-US"/>
        </w:rPr>
        <w:t>pengumpulan</w:t>
      </w:r>
      <w:proofErr w:type="spellEnd"/>
      <w:r w:rsidR="0049344F" w:rsidRPr="002920D8">
        <w:rPr>
          <w:rFonts w:ascii="Times New Roman" w:hAnsi="Times New Roman" w:cs="Times New Roman"/>
          <w:lang w:val="en-US"/>
        </w:rPr>
        <w:t xml:space="preserve"> data </w:t>
      </w:r>
      <w:proofErr w:type="spellStart"/>
      <w:r w:rsidR="0049344F" w:rsidRPr="002920D8">
        <w:rPr>
          <w:rFonts w:ascii="Times New Roman" w:hAnsi="Times New Roman" w:cs="Times New Roman"/>
          <w:lang w:val="en-US"/>
        </w:rPr>
        <w:t>menggunakan</w:t>
      </w:r>
      <w:proofErr w:type="spellEnd"/>
      <w:r w:rsidR="0049344F" w:rsidRPr="002920D8">
        <w:rPr>
          <w:rFonts w:ascii="Times New Roman" w:hAnsi="Times New Roman" w:cs="Times New Roman"/>
          <w:lang w:val="en-US"/>
        </w:rPr>
        <w:t xml:space="preserve"> </w:t>
      </w:r>
      <w:proofErr w:type="spellStart"/>
      <w:r w:rsidR="0049344F" w:rsidRPr="002920D8">
        <w:rPr>
          <w:rFonts w:ascii="Times New Roman" w:hAnsi="Times New Roman" w:cs="Times New Roman"/>
          <w:lang w:val="en-US"/>
        </w:rPr>
        <w:t>kuisioner</w:t>
      </w:r>
      <w:proofErr w:type="spellEnd"/>
      <w:r w:rsidR="0049344F" w:rsidRPr="002920D8">
        <w:rPr>
          <w:rFonts w:ascii="Times New Roman" w:hAnsi="Times New Roman" w:cs="Times New Roman"/>
          <w:lang w:val="en-US"/>
        </w:rPr>
        <w:t xml:space="preserve"> dan </w:t>
      </w:r>
      <w:proofErr w:type="spellStart"/>
      <w:r w:rsidR="0049344F" w:rsidRPr="002920D8">
        <w:rPr>
          <w:rFonts w:ascii="Times New Roman" w:hAnsi="Times New Roman" w:cs="Times New Roman"/>
          <w:lang w:val="en-US"/>
        </w:rPr>
        <w:t>analisis</w:t>
      </w:r>
      <w:proofErr w:type="spellEnd"/>
      <w:r w:rsidR="0049344F" w:rsidRPr="002920D8">
        <w:rPr>
          <w:rFonts w:ascii="Times New Roman" w:hAnsi="Times New Roman" w:cs="Times New Roman"/>
          <w:lang w:val="en-US"/>
        </w:rPr>
        <w:t xml:space="preserve"> data </w:t>
      </w:r>
      <w:proofErr w:type="spellStart"/>
      <w:r w:rsidR="00F266C7" w:rsidRPr="002920D8">
        <w:rPr>
          <w:rFonts w:ascii="Times New Roman" w:hAnsi="Times New Roman" w:cs="Times New Roman"/>
          <w:lang w:val="en-US"/>
        </w:rPr>
        <w:t>univariat</w:t>
      </w:r>
      <w:proofErr w:type="spellEnd"/>
      <w:r w:rsidR="00F266C7" w:rsidRPr="002920D8">
        <w:rPr>
          <w:rFonts w:ascii="Times New Roman" w:hAnsi="Times New Roman" w:cs="Times New Roman"/>
          <w:lang w:val="en-US"/>
        </w:rPr>
        <w:t xml:space="preserve"> </w:t>
      </w:r>
      <w:proofErr w:type="spellStart"/>
      <w:r w:rsidR="00F266C7" w:rsidRPr="002920D8">
        <w:rPr>
          <w:rFonts w:ascii="Times New Roman" w:hAnsi="Times New Roman" w:cs="Times New Roman"/>
          <w:lang w:val="en-US"/>
        </w:rPr>
        <w:t>menggunakan</w:t>
      </w:r>
      <w:proofErr w:type="spellEnd"/>
      <w:r w:rsidR="00F266C7" w:rsidRPr="002920D8">
        <w:rPr>
          <w:rFonts w:ascii="Times New Roman" w:hAnsi="Times New Roman" w:cs="Times New Roman"/>
          <w:lang w:val="en-US"/>
        </w:rPr>
        <w:t xml:space="preserve"> </w:t>
      </w:r>
      <w:r w:rsidR="00F266C7" w:rsidRPr="002920D8">
        <w:rPr>
          <w:rFonts w:ascii="Times New Roman" w:hAnsi="Times New Roman" w:cs="Times New Roman"/>
          <w:i/>
          <w:iCs/>
          <w:lang w:val="en-US"/>
        </w:rPr>
        <w:t>percentage technique</w:t>
      </w:r>
      <w:r w:rsidR="00F266C7" w:rsidRPr="002920D8">
        <w:rPr>
          <w:rFonts w:ascii="Times New Roman" w:hAnsi="Times New Roman" w:cs="Times New Roman"/>
          <w:lang w:val="en-US"/>
        </w:rPr>
        <w:t xml:space="preserve"> dan </w:t>
      </w:r>
      <w:proofErr w:type="spellStart"/>
      <w:r w:rsidR="00F266C7" w:rsidRPr="002920D8">
        <w:rPr>
          <w:rFonts w:ascii="Times New Roman" w:hAnsi="Times New Roman" w:cs="Times New Roman"/>
          <w:lang w:val="en-US"/>
        </w:rPr>
        <w:t>bivariat</w:t>
      </w:r>
      <w:proofErr w:type="spellEnd"/>
      <w:r w:rsidR="00F266C7" w:rsidRPr="002920D8">
        <w:rPr>
          <w:rFonts w:ascii="Times New Roman" w:hAnsi="Times New Roman" w:cs="Times New Roman"/>
          <w:lang w:val="en-US"/>
        </w:rPr>
        <w:t xml:space="preserve"> </w:t>
      </w:r>
      <w:proofErr w:type="spellStart"/>
      <w:r w:rsidR="00F266C7" w:rsidRPr="002920D8">
        <w:rPr>
          <w:rFonts w:ascii="Times New Roman" w:hAnsi="Times New Roman" w:cs="Times New Roman"/>
          <w:lang w:val="en-US"/>
        </w:rPr>
        <w:t>menggunakan</w:t>
      </w:r>
      <w:proofErr w:type="spellEnd"/>
      <w:r w:rsidR="00BA41FE" w:rsidRPr="002920D8">
        <w:rPr>
          <w:rFonts w:ascii="Times New Roman" w:hAnsi="Times New Roman" w:cs="Times New Roman"/>
          <w:lang w:val="en-US"/>
        </w:rPr>
        <w:t xml:space="preserve"> uji</w:t>
      </w:r>
      <w:r w:rsidR="00F266C7" w:rsidRPr="002920D8">
        <w:rPr>
          <w:rFonts w:ascii="Times New Roman" w:hAnsi="Times New Roman" w:cs="Times New Roman"/>
          <w:lang w:val="en-US"/>
        </w:rPr>
        <w:t xml:space="preserve"> </w:t>
      </w:r>
      <w:proofErr w:type="spellStart"/>
      <w:r w:rsidR="00C77180" w:rsidRPr="002920D8">
        <w:rPr>
          <w:rFonts w:ascii="Times New Roman" w:hAnsi="Times New Roman" w:cs="Times New Roman"/>
          <w:lang w:val="en-US"/>
        </w:rPr>
        <w:t>statistik</w:t>
      </w:r>
      <w:proofErr w:type="spellEnd"/>
      <w:r w:rsidR="00C77180" w:rsidRPr="002920D8">
        <w:rPr>
          <w:rFonts w:ascii="Times New Roman" w:hAnsi="Times New Roman" w:cs="Times New Roman"/>
          <w:lang w:val="en-US"/>
        </w:rPr>
        <w:t xml:space="preserve"> </w:t>
      </w:r>
      <w:r w:rsidR="00C77180" w:rsidRPr="002920D8">
        <w:rPr>
          <w:rFonts w:ascii="Times New Roman" w:hAnsi="Times New Roman" w:cs="Times New Roman"/>
          <w:i/>
          <w:iCs/>
          <w:lang w:val="en-US"/>
        </w:rPr>
        <w:t>c</w:t>
      </w:r>
      <w:r w:rsidR="00BA41FE" w:rsidRPr="002920D8">
        <w:rPr>
          <w:rFonts w:ascii="Times New Roman" w:hAnsi="Times New Roman" w:cs="Times New Roman"/>
          <w:i/>
          <w:iCs/>
          <w:lang w:val="en-US"/>
        </w:rPr>
        <w:t>hi Square</w:t>
      </w:r>
      <w:r w:rsidR="002920D8" w:rsidRPr="002920D8">
        <w:rPr>
          <w:rFonts w:ascii="Times New Roman" w:hAnsi="Times New Roman" w:cs="Times New Roman"/>
          <w:lang w:val="en-US"/>
        </w:rPr>
        <w:t xml:space="preserve"> (</w:t>
      </w:r>
      <w:r w:rsidR="002920D8" w:rsidRPr="002920D8">
        <w:rPr>
          <w:rFonts w:ascii="Times New Roman" w:hAnsi="Times New Roman" w:cs="Times New Roman"/>
          <w:noProof/>
        </w:rPr>
        <w:t>Arikunto</w:t>
      </w:r>
      <w:r w:rsidR="002920D8" w:rsidRPr="002920D8">
        <w:rPr>
          <w:rFonts w:ascii="Times New Roman" w:hAnsi="Times New Roman" w:cs="Times New Roman"/>
          <w:noProof/>
          <w:lang w:val="en-US"/>
        </w:rPr>
        <w:t>, 2017)</w:t>
      </w:r>
      <w:r w:rsidR="00BA41FE" w:rsidRPr="002920D8">
        <w:rPr>
          <w:rFonts w:ascii="Times New Roman" w:hAnsi="Times New Roman" w:cs="Times New Roman"/>
          <w:lang w:val="en-US"/>
        </w:rPr>
        <w:t>.</w:t>
      </w:r>
    </w:p>
    <w:p w14:paraId="355B4039" w14:textId="77777777" w:rsidR="00F266C7" w:rsidRDefault="00F266C7" w:rsidP="008A1397">
      <w:pPr>
        <w:pStyle w:val="ListParagraph"/>
        <w:spacing w:after="0" w:line="360" w:lineRule="auto"/>
        <w:ind w:left="0"/>
        <w:jc w:val="both"/>
        <w:rPr>
          <w:rFonts w:ascii="Times New Roman" w:hAnsi="Times New Roman" w:cs="Times New Roman"/>
          <w:b/>
          <w:sz w:val="24"/>
          <w:szCs w:val="24"/>
          <w:lang w:val="en-US"/>
        </w:rPr>
      </w:pPr>
    </w:p>
    <w:p w14:paraId="6724D6C2" w14:textId="056957D5" w:rsidR="00FD775A" w:rsidRPr="00440897" w:rsidRDefault="00FD775A" w:rsidP="008A1397">
      <w:pPr>
        <w:pStyle w:val="ListParagraph"/>
        <w:spacing w:after="0" w:line="360" w:lineRule="auto"/>
        <w:ind w:left="0"/>
        <w:jc w:val="both"/>
        <w:rPr>
          <w:rFonts w:ascii="Times New Roman" w:hAnsi="Times New Roman" w:cs="Times New Roman"/>
          <w:b/>
          <w:sz w:val="24"/>
          <w:szCs w:val="24"/>
          <w:lang w:val="en-US"/>
        </w:rPr>
      </w:pPr>
      <w:r w:rsidRPr="00440897">
        <w:rPr>
          <w:rFonts w:ascii="Times New Roman" w:hAnsi="Times New Roman" w:cs="Times New Roman"/>
          <w:b/>
          <w:sz w:val="24"/>
          <w:szCs w:val="24"/>
          <w:lang w:val="en-US"/>
        </w:rPr>
        <w:t>HASIL</w:t>
      </w:r>
    </w:p>
    <w:p w14:paraId="2C0871B0" w14:textId="305ADA1C" w:rsidR="008A1397" w:rsidRPr="008A1397" w:rsidRDefault="008A1397" w:rsidP="009B1D05">
      <w:pPr>
        <w:spacing w:after="120" w:line="360" w:lineRule="auto"/>
        <w:ind w:firstLine="709"/>
        <w:jc w:val="both"/>
        <w:rPr>
          <w:rFonts w:ascii="Times New Roman" w:hAnsi="Times New Roman" w:cs="Times New Roman"/>
          <w:bCs/>
          <w:lang w:val="en-US"/>
        </w:rPr>
      </w:pPr>
      <w:r>
        <w:rPr>
          <w:rFonts w:ascii="Times New Roman" w:hAnsi="Times New Roman" w:cs="Times New Roman"/>
          <w:bCs/>
          <w:lang w:val="en-US"/>
        </w:rPr>
        <w:t xml:space="preserve">Berdasarkan </w:t>
      </w:r>
      <w:proofErr w:type="spellStart"/>
      <w:r>
        <w:rPr>
          <w:rFonts w:ascii="Times New Roman" w:hAnsi="Times New Roman" w:cs="Times New Roman"/>
          <w:bCs/>
          <w:lang w:val="en-US"/>
        </w:rPr>
        <w:t>hasil</w:t>
      </w:r>
      <w:proofErr w:type="spellEnd"/>
      <w:r>
        <w:rPr>
          <w:rFonts w:ascii="Times New Roman" w:hAnsi="Times New Roman" w:cs="Times New Roman"/>
          <w:bCs/>
          <w:lang w:val="en-US"/>
        </w:rPr>
        <w:t xml:space="preserve"> </w:t>
      </w:r>
      <w:proofErr w:type="spellStart"/>
      <w:r w:rsidR="00F266C7">
        <w:rPr>
          <w:rFonts w:ascii="Times New Roman" w:hAnsi="Times New Roman" w:cs="Times New Roman"/>
          <w:bCs/>
          <w:lang w:val="en-US"/>
        </w:rPr>
        <w:t>pengumpulan</w:t>
      </w:r>
      <w:proofErr w:type="spellEnd"/>
      <w:r w:rsidR="00F266C7">
        <w:rPr>
          <w:rFonts w:ascii="Times New Roman" w:hAnsi="Times New Roman" w:cs="Times New Roman"/>
          <w:bCs/>
          <w:lang w:val="en-US"/>
        </w:rPr>
        <w:t xml:space="preserve"> data, </w:t>
      </w:r>
      <w:proofErr w:type="spellStart"/>
      <w:r w:rsidR="00F266C7">
        <w:rPr>
          <w:rFonts w:ascii="Times New Roman" w:hAnsi="Times New Roman" w:cs="Times New Roman"/>
          <w:bCs/>
          <w:lang w:val="en-US"/>
        </w:rPr>
        <w:t>ditemukan</w:t>
      </w:r>
      <w:proofErr w:type="spellEnd"/>
      <w:r w:rsidR="00F266C7">
        <w:rPr>
          <w:rFonts w:ascii="Times New Roman" w:hAnsi="Times New Roman" w:cs="Times New Roman"/>
          <w:bCs/>
          <w:lang w:val="en-US"/>
        </w:rPr>
        <w:t xml:space="preserve"> </w:t>
      </w:r>
      <w:proofErr w:type="spellStart"/>
      <w:r w:rsidR="00F266C7">
        <w:rPr>
          <w:rFonts w:ascii="Times New Roman" w:hAnsi="Times New Roman" w:cs="Times New Roman"/>
          <w:bCs/>
          <w:lang w:val="en-US"/>
        </w:rPr>
        <w:t>karakteristik</w:t>
      </w:r>
      <w:proofErr w:type="spellEnd"/>
      <w:r w:rsidR="00F266C7">
        <w:rPr>
          <w:rFonts w:ascii="Times New Roman" w:hAnsi="Times New Roman" w:cs="Times New Roman"/>
          <w:bCs/>
          <w:lang w:val="en-US"/>
        </w:rPr>
        <w:t xml:space="preserve"> </w:t>
      </w:r>
      <w:proofErr w:type="spellStart"/>
      <w:r w:rsidR="00F266C7">
        <w:rPr>
          <w:rFonts w:ascii="Times New Roman" w:hAnsi="Times New Roman" w:cs="Times New Roman"/>
          <w:bCs/>
          <w:lang w:val="en-US"/>
        </w:rPr>
        <w:t>responden</w:t>
      </w:r>
      <w:proofErr w:type="spellEnd"/>
      <w:r w:rsidR="00C77180">
        <w:rPr>
          <w:rFonts w:ascii="Times New Roman" w:hAnsi="Times New Roman" w:cs="Times New Roman"/>
          <w:bCs/>
          <w:lang w:val="en-US"/>
        </w:rPr>
        <w:t xml:space="preserve"> yang </w:t>
      </w:r>
      <w:proofErr w:type="spellStart"/>
      <w:r w:rsidR="00C77180">
        <w:rPr>
          <w:rFonts w:ascii="Times New Roman" w:hAnsi="Times New Roman" w:cs="Times New Roman"/>
          <w:bCs/>
          <w:lang w:val="en-US"/>
        </w:rPr>
        <w:t>terdiri</w:t>
      </w:r>
      <w:proofErr w:type="spellEnd"/>
      <w:r w:rsidR="00C77180">
        <w:rPr>
          <w:rFonts w:ascii="Times New Roman" w:hAnsi="Times New Roman" w:cs="Times New Roman"/>
          <w:bCs/>
          <w:lang w:val="en-US"/>
        </w:rPr>
        <w:t xml:space="preserve"> </w:t>
      </w:r>
      <w:proofErr w:type="spellStart"/>
      <w:r w:rsidR="00C77180">
        <w:rPr>
          <w:rFonts w:ascii="Times New Roman" w:hAnsi="Times New Roman" w:cs="Times New Roman"/>
          <w:bCs/>
          <w:lang w:val="en-US"/>
        </w:rPr>
        <w:t>dari</w:t>
      </w:r>
      <w:proofErr w:type="spellEnd"/>
      <w:r w:rsidR="00F266C7">
        <w:rPr>
          <w:rFonts w:ascii="Times New Roman" w:hAnsi="Times New Roman" w:cs="Times New Roman"/>
          <w:bCs/>
          <w:lang w:val="en-US"/>
        </w:rPr>
        <w:t xml:space="preserve"> </w:t>
      </w:r>
      <w:proofErr w:type="spellStart"/>
      <w:r w:rsidR="00C77180">
        <w:rPr>
          <w:rFonts w:ascii="Times New Roman" w:hAnsi="Times New Roman" w:cs="Times New Roman"/>
          <w:lang w:val="en-US"/>
        </w:rPr>
        <w:t>jenis</w:t>
      </w:r>
      <w:proofErr w:type="spellEnd"/>
      <w:r w:rsidR="00C77180">
        <w:rPr>
          <w:rFonts w:ascii="Times New Roman" w:hAnsi="Times New Roman" w:cs="Times New Roman"/>
          <w:lang w:val="en-US"/>
        </w:rPr>
        <w:t xml:space="preserve"> </w:t>
      </w:r>
      <w:proofErr w:type="spellStart"/>
      <w:r w:rsidR="00C77180">
        <w:rPr>
          <w:rFonts w:ascii="Times New Roman" w:hAnsi="Times New Roman" w:cs="Times New Roman"/>
          <w:lang w:val="en-US"/>
        </w:rPr>
        <w:t>kelamin</w:t>
      </w:r>
      <w:proofErr w:type="spellEnd"/>
      <w:r w:rsidR="00C77180">
        <w:rPr>
          <w:rFonts w:ascii="Times New Roman" w:hAnsi="Times New Roman" w:cs="Times New Roman"/>
          <w:lang w:val="en-US"/>
        </w:rPr>
        <w:t xml:space="preserve">, </w:t>
      </w:r>
      <w:proofErr w:type="spellStart"/>
      <w:r w:rsidR="00C77180">
        <w:rPr>
          <w:rFonts w:ascii="Times New Roman" w:hAnsi="Times New Roman" w:cs="Times New Roman"/>
          <w:lang w:val="en-US"/>
        </w:rPr>
        <w:t>umur</w:t>
      </w:r>
      <w:proofErr w:type="spellEnd"/>
      <w:r w:rsidR="00C77180">
        <w:rPr>
          <w:rFonts w:ascii="Times New Roman" w:hAnsi="Times New Roman" w:cs="Times New Roman"/>
          <w:lang w:val="en-US"/>
        </w:rPr>
        <w:t xml:space="preserve">, </w:t>
      </w:r>
      <w:proofErr w:type="spellStart"/>
      <w:r w:rsidR="00C77180">
        <w:rPr>
          <w:rFonts w:ascii="Times New Roman" w:hAnsi="Times New Roman" w:cs="Times New Roman"/>
          <w:lang w:val="en-US"/>
        </w:rPr>
        <w:t>tingkat</w:t>
      </w:r>
      <w:proofErr w:type="spellEnd"/>
      <w:r w:rsidR="00C77180">
        <w:rPr>
          <w:rFonts w:ascii="Times New Roman" w:hAnsi="Times New Roman" w:cs="Times New Roman"/>
          <w:lang w:val="en-US"/>
        </w:rPr>
        <w:t xml:space="preserve"> </w:t>
      </w:r>
      <w:proofErr w:type="spellStart"/>
      <w:r w:rsidR="00C77180">
        <w:rPr>
          <w:rFonts w:ascii="Times New Roman" w:hAnsi="Times New Roman" w:cs="Times New Roman"/>
          <w:lang w:val="en-US"/>
        </w:rPr>
        <w:t>pendidikan</w:t>
      </w:r>
      <w:proofErr w:type="spellEnd"/>
      <w:r w:rsidR="00C77180">
        <w:rPr>
          <w:rFonts w:ascii="Times New Roman" w:hAnsi="Times New Roman" w:cs="Times New Roman"/>
          <w:lang w:val="en-US"/>
        </w:rPr>
        <w:t xml:space="preserve"> dan </w:t>
      </w:r>
      <w:proofErr w:type="spellStart"/>
      <w:r w:rsidR="00C77180">
        <w:rPr>
          <w:rFonts w:ascii="Times New Roman" w:hAnsi="Times New Roman" w:cs="Times New Roman"/>
          <w:lang w:val="en-US"/>
        </w:rPr>
        <w:t>profesi</w:t>
      </w:r>
      <w:proofErr w:type="spellEnd"/>
      <w:r w:rsidR="00C77180">
        <w:rPr>
          <w:rFonts w:ascii="Times New Roman" w:hAnsi="Times New Roman" w:cs="Times New Roman"/>
          <w:bCs/>
          <w:lang w:val="en-US"/>
        </w:rPr>
        <w:t xml:space="preserve"> </w:t>
      </w:r>
      <w:proofErr w:type="spellStart"/>
      <w:r w:rsidR="00F266C7">
        <w:rPr>
          <w:rFonts w:ascii="Times New Roman" w:hAnsi="Times New Roman" w:cs="Times New Roman"/>
          <w:bCs/>
          <w:lang w:val="en-US"/>
        </w:rPr>
        <w:t>sebagai</w:t>
      </w:r>
      <w:proofErr w:type="spellEnd"/>
      <w:r w:rsidR="00F266C7">
        <w:rPr>
          <w:rFonts w:ascii="Times New Roman" w:hAnsi="Times New Roman" w:cs="Times New Roman"/>
          <w:bCs/>
          <w:lang w:val="en-US"/>
        </w:rPr>
        <w:t xml:space="preserve"> </w:t>
      </w:r>
      <w:proofErr w:type="spellStart"/>
      <w:r w:rsidR="00F266C7">
        <w:rPr>
          <w:rFonts w:ascii="Times New Roman" w:hAnsi="Times New Roman" w:cs="Times New Roman"/>
          <w:bCs/>
          <w:lang w:val="en-US"/>
        </w:rPr>
        <w:t>berikut</w:t>
      </w:r>
      <w:proofErr w:type="spellEnd"/>
      <w:r w:rsidR="00F266C7">
        <w:rPr>
          <w:rFonts w:ascii="Times New Roman" w:hAnsi="Times New Roman" w:cs="Times New Roman"/>
          <w:bCs/>
          <w:lang w:val="en-US"/>
        </w:rPr>
        <w:t xml:space="preserve">: </w:t>
      </w:r>
    </w:p>
    <w:p w14:paraId="0F488F57" w14:textId="6AB2ACAE" w:rsidR="001E5194" w:rsidRPr="0049344F" w:rsidRDefault="00CB063F" w:rsidP="009B1D05">
      <w:pPr>
        <w:spacing w:after="0" w:line="240" w:lineRule="auto"/>
        <w:jc w:val="both"/>
        <w:rPr>
          <w:rFonts w:ascii="Times New Roman" w:hAnsi="Times New Roman" w:cs="Times New Roman"/>
          <w:b/>
          <w:lang w:val="en-US"/>
        </w:rPr>
      </w:pPr>
      <w:r w:rsidRPr="0049344F">
        <w:rPr>
          <w:rFonts w:ascii="Times New Roman" w:hAnsi="Times New Roman" w:cs="Times New Roman"/>
          <w:b/>
          <w:lang w:val="en-US"/>
        </w:rPr>
        <w:t>Tabe</w:t>
      </w:r>
      <w:r w:rsidR="006B36F9" w:rsidRPr="0049344F">
        <w:rPr>
          <w:rFonts w:ascii="Times New Roman" w:hAnsi="Times New Roman" w:cs="Times New Roman"/>
          <w:b/>
          <w:lang w:val="en-US"/>
        </w:rPr>
        <w:t>l</w:t>
      </w:r>
      <w:r w:rsidRPr="0049344F">
        <w:rPr>
          <w:rFonts w:ascii="Times New Roman" w:hAnsi="Times New Roman" w:cs="Times New Roman"/>
          <w:b/>
          <w:lang w:val="en-US"/>
        </w:rPr>
        <w:t xml:space="preserve"> </w:t>
      </w:r>
      <w:r w:rsidR="00FD775A" w:rsidRPr="0049344F">
        <w:rPr>
          <w:rFonts w:ascii="Times New Roman" w:hAnsi="Times New Roman" w:cs="Times New Roman"/>
          <w:b/>
          <w:lang w:val="en-US"/>
        </w:rPr>
        <w:t xml:space="preserve">1 </w:t>
      </w:r>
    </w:p>
    <w:p w14:paraId="054E351A" w14:textId="77E1FF91" w:rsidR="00CB063F" w:rsidRPr="0049344F" w:rsidRDefault="0073339C" w:rsidP="009B1D05">
      <w:pPr>
        <w:spacing w:after="0" w:line="240" w:lineRule="auto"/>
        <w:jc w:val="both"/>
        <w:rPr>
          <w:rFonts w:ascii="Times New Roman" w:hAnsi="Times New Roman" w:cs="Times New Roman"/>
          <w:bCs/>
          <w:lang w:val="en-US"/>
        </w:rPr>
      </w:pPr>
      <w:proofErr w:type="spellStart"/>
      <w:r w:rsidRPr="0049344F">
        <w:rPr>
          <w:rFonts w:ascii="Times New Roman" w:hAnsi="Times New Roman" w:cs="Times New Roman"/>
          <w:bCs/>
          <w:lang w:val="en-US"/>
        </w:rPr>
        <w:t>Distribusi</w:t>
      </w:r>
      <w:proofErr w:type="spellEnd"/>
      <w:r w:rsidRPr="0049344F">
        <w:rPr>
          <w:rFonts w:ascii="Times New Roman" w:hAnsi="Times New Roman" w:cs="Times New Roman"/>
          <w:bCs/>
          <w:lang w:val="en-US"/>
        </w:rPr>
        <w:t xml:space="preserve"> </w:t>
      </w:r>
      <w:proofErr w:type="spellStart"/>
      <w:r w:rsidR="00FD775A" w:rsidRPr="0049344F">
        <w:rPr>
          <w:rFonts w:ascii="Times New Roman" w:hAnsi="Times New Roman" w:cs="Times New Roman"/>
          <w:bCs/>
          <w:lang w:val="en-US"/>
        </w:rPr>
        <w:t>frekuensi</w:t>
      </w:r>
      <w:proofErr w:type="spellEnd"/>
      <w:r w:rsidR="00FD775A" w:rsidRPr="0049344F">
        <w:rPr>
          <w:rFonts w:ascii="Times New Roman" w:hAnsi="Times New Roman" w:cs="Times New Roman"/>
          <w:bCs/>
          <w:lang w:val="en-US"/>
        </w:rPr>
        <w:t xml:space="preserve"> </w:t>
      </w:r>
      <w:proofErr w:type="spellStart"/>
      <w:r w:rsidR="00FD775A" w:rsidRPr="0049344F">
        <w:rPr>
          <w:rFonts w:ascii="Times New Roman" w:hAnsi="Times New Roman" w:cs="Times New Roman"/>
          <w:bCs/>
          <w:lang w:val="en-US"/>
        </w:rPr>
        <w:t>responden</w:t>
      </w:r>
      <w:proofErr w:type="spellEnd"/>
      <w:r w:rsidR="00FD775A" w:rsidRPr="0049344F">
        <w:rPr>
          <w:rFonts w:ascii="Times New Roman" w:hAnsi="Times New Roman" w:cs="Times New Roman"/>
          <w:bCs/>
          <w:lang w:val="en-US"/>
        </w:rPr>
        <w:t xml:space="preserve"> </w:t>
      </w:r>
      <w:proofErr w:type="spellStart"/>
      <w:r w:rsidR="00FD775A" w:rsidRPr="0049344F">
        <w:rPr>
          <w:rFonts w:ascii="Times New Roman" w:hAnsi="Times New Roman" w:cs="Times New Roman"/>
          <w:bCs/>
          <w:lang w:val="en-US"/>
        </w:rPr>
        <w:t>berdasarkan</w:t>
      </w:r>
      <w:proofErr w:type="spellEnd"/>
      <w:r w:rsidR="00FD775A" w:rsidRPr="0049344F">
        <w:rPr>
          <w:rFonts w:ascii="Times New Roman" w:hAnsi="Times New Roman" w:cs="Times New Roman"/>
          <w:bCs/>
          <w:lang w:val="en-US"/>
        </w:rPr>
        <w:t xml:space="preserve"> </w:t>
      </w:r>
      <w:proofErr w:type="spellStart"/>
      <w:r w:rsidR="00FD775A" w:rsidRPr="0049344F">
        <w:rPr>
          <w:rFonts w:ascii="Times New Roman" w:hAnsi="Times New Roman" w:cs="Times New Roman"/>
          <w:bCs/>
          <w:lang w:val="en-US"/>
        </w:rPr>
        <w:t>jenis</w:t>
      </w:r>
      <w:proofErr w:type="spellEnd"/>
      <w:r w:rsidR="00FD775A" w:rsidRPr="0049344F">
        <w:rPr>
          <w:rFonts w:ascii="Times New Roman" w:hAnsi="Times New Roman" w:cs="Times New Roman"/>
          <w:bCs/>
          <w:lang w:val="en-US"/>
        </w:rPr>
        <w:t xml:space="preserve"> </w:t>
      </w:r>
      <w:proofErr w:type="spellStart"/>
      <w:r w:rsidR="00FD775A" w:rsidRPr="0049344F">
        <w:rPr>
          <w:rFonts w:ascii="Times New Roman" w:hAnsi="Times New Roman" w:cs="Times New Roman"/>
          <w:bCs/>
          <w:lang w:val="en-US"/>
        </w:rPr>
        <w:t>kelamin</w:t>
      </w:r>
      <w:proofErr w:type="spellEnd"/>
      <w:r w:rsidR="00FD775A" w:rsidRPr="0049344F">
        <w:rPr>
          <w:rFonts w:ascii="Times New Roman" w:hAnsi="Times New Roman" w:cs="Times New Roman"/>
          <w:bCs/>
          <w:lang w:val="en-US"/>
        </w:rPr>
        <w:t xml:space="preserve"> </w:t>
      </w:r>
      <w:proofErr w:type="spellStart"/>
      <w:r w:rsidR="00FD775A" w:rsidRPr="0049344F">
        <w:rPr>
          <w:rFonts w:ascii="Times New Roman" w:hAnsi="Times New Roman" w:cs="Times New Roman"/>
          <w:bCs/>
          <w:lang w:val="en-US"/>
        </w:rPr>
        <w:t>keluarga</w:t>
      </w:r>
      <w:proofErr w:type="spellEnd"/>
      <w:r w:rsidR="00FD775A" w:rsidRPr="0049344F">
        <w:rPr>
          <w:rFonts w:ascii="Times New Roman" w:hAnsi="Times New Roman" w:cs="Times New Roman"/>
          <w:bCs/>
          <w:lang w:val="en-US"/>
        </w:rPr>
        <w:t xml:space="preserve"> </w:t>
      </w:r>
      <w:proofErr w:type="spellStart"/>
      <w:r w:rsidR="00FD775A" w:rsidRPr="0049344F">
        <w:rPr>
          <w:rFonts w:ascii="Times New Roman" w:hAnsi="Times New Roman" w:cs="Times New Roman"/>
          <w:bCs/>
          <w:lang w:val="en-US"/>
        </w:rPr>
        <w:t>pasien</w:t>
      </w:r>
      <w:proofErr w:type="spellEnd"/>
      <w:r w:rsidR="00FD775A" w:rsidRPr="0049344F">
        <w:rPr>
          <w:rFonts w:ascii="Times New Roman" w:hAnsi="Times New Roman" w:cs="Times New Roman"/>
          <w:bCs/>
          <w:lang w:val="en-US"/>
        </w:rPr>
        <w:t xml:space="preserve"> </w:t>
      </w:r>
      <w:proofErr w:type="spellStart"/>
      <w:r w:rsidR="00FD775A" w:rsidRPr="0049344F">
        <w:rPr>
          <w:rFonts w:ascii="Times New Roman" w:hAnsi="Times New Roman" w:cs="Times New Roman"/>
          <w:bCs/>
          <w:lang w:val="en-US"/>
        </w:rPr>
        <w:t>rawat</w:t>
      </w:r>
      <w:proofErr w:type="spellEnd"/>
      <w:r w:rsidR="00FD775A" w:rsidRPr="0049344F">
        <w:rPr>
          <w:rFonts w:ascii="Times New Roman" w:hAnsi="Times New Roman" w:cs="Times New Roman"/>
          <w:bCs/>
          <w:lang w:val="en-US"/>
        </w:rPr>
        <w:t xml:space="preserve"> </w:t>
      </w:r>
      <w:proofErr w:type="spellStart"/>
      <w:r w:rsidR="00FD775A" w:rsidRPr="0049344F">
        <w:rPr>
          <w:rFonts w:ascii="Times New Roman" w:hAnsi="Times New Roman" w:cs="Times New Roman"/>
          <w:bCs/>
          <w:lang w:val="en-US"/>
        </w:rPr>
        <w:t>jalan</w:t>
      </w:r>
      <w:proofErr w:type="spellEnd"/>
      <w:r w:rsidR="00FD775A" w:rsidRPr="0049344F">
        <w:rPr>
          <w:rFonts w:ascii="Times New Roman" w:hAnsi="Times New Roman" w:cs="Times New Roman"/>
          <w:bCs/>
          <w:lang w:val="en-US"/>
        </w:rPr>
        <w:t xml:space="preserve"> di R</w:t>
      </w:r>
      <w:r w:rsidR="00E2723D" w:rsidRPr="0049344F">
        <w:rPr>
          <w:rFonts w:ascii="Times New Roman" w:hAnsi="Times New Roman" w:cs="Times New Roman"/>
          <w:bCs/>
          <w:lang w:val="en-US"/>
        </w:rPr>
        <w:t>S</w:t>
      </w:r>
      <w:r w:rsidR="00FD775A" w:rsidRPr="0049344F">
        <w:rPr>
          <w:rFonts w:ascii="Times New Roman" w:hAnsi="Times New Roman" w:cs="Times New Roman"/>
          <w:bCs/>
          <w:lang w:val="en-US"/>
        </w:rPr>
        <w:t xml:space="preserve"> </w:t>
      </w:r>
      <w:proofErr w:type="spellStart"/>
      <w:r w:rsidR="00FD775A" w:rsidRPr="0049344F">
        <w:rPr>
          <w:rFonts w:ascii="Times New Roman" w:hAnsi="Times New Roman" w:cs="Times New Roman"/>
          <w:bCs/>
          <w:lang w:val="en-US"/>
        </w:rPr>
        <w:t>Insan</w:t>
      </w:r>
      <w:proofErr w:type="spellEnd"/>
      <w:r w:rsidR="00FD775A" w:rsidRPr="0049344F">
        <w:rPr>
          <w:rFonts w:ascii="Times New Roman" w:hAnsi="Times New Roman" w:cs="Times New Roman"/>
          <w:bCs/>
          <w:lang w:val="en-US"/>
        </w:rPr>
        <w:t xml:space="preserve"> Permata </w:t>
      </w:r>
      <w:proofErr w:type="spellStart"/>
      <w:r w:rsidR="00FD775A" w:rsidRPr="0049344F">
        <w:rPr>
          <w:rFonts w:ascii="Times New Roman" w:hAnsi="Times New Roman" w:cs="Times New Roman"/>
          <w:bCs/>
          <w:lang w:val="en-US"/>
        </w:rPr>
        <w:t>kecamatan</w:t>
      </w:r>
      <w:proofErr w:type="spellEnd"/>
      <w:r w:rsidR="00FD775A" w:rsidRPr="0049344F">
        <w:rPr>
          <w:rFonts w:ascii="Times New Roman" w:hAnsi="Times New Roman" w:cs="Times New Roman"/>
          <w:bCs/>
          <w:lang w:val="en-US"/>
        </w:rPr>
        <w:t xml:space="preserve"> </w:t>
      </w:r>
      <w:proofErr w:type="spellStart"/>
      <w:r w:rsidR="00E2723D" w:rsidRPr="0049344F">
        <w:rPr>
          <w:rFonts w:ascii="Times New Roman" w:hAnsi="Times New Roman" w:cs="Times New Roman"/>
          <w:bCs/>
          <w:lang w:val="en-US"/>
        </w:rPr>
        <w:t>Serpong</w:t>
      </w:r>
      <w:proofErr w:type="spellEnd"/>
      <w:r w:rsidR="00E2723D" w:rsidRPr="0049344F">
        <w:rPr>
          <w:rFonts w:ascii="Times New Roman" w:hAnsi="Times New Roman" w:cs="Times New Roman"/>
          <w:bCs/>
          <w:lang w:val="en-US"/>
        </w:rPr>
        <w:t xml:space="preserve"> Utara </w:t>
      </w:r>
      <w:proofErr w:type="spellStart"/>
      <w:r w:rsidR="00FD775A" w:rsidRPr="0049344F">
        <w:rPr>
          <w:rFonts w:ascii="Times New Roman" w:hAnsi="Times New Roman" w:cs="Times New Roman"/>
          <w:bCs/>
          <w:lang w:val="en-US"/>
        </w:rPr>
        <w:t>kota</w:t>
      </w:r>
      <w:proofErr w:type="spellEnd"/>
      <w:r w:rsidR="00FD775A" w:rsidRPr="0049344F">
        <w:rPr>
          <w:rFonts w:ascii="Times New Roman" w:hAnsi="Times New Roman" w:cs="Times New Roman"/>
          <w:bCs/>
          <w:lang w:val="en-US"/>
        </w:rPr>
        <w:t xml:space="preserve"> Tangerang Selatan. (n=67)</w:t>
      </w:r>
    </w:p>
    <w:tbl>
      <w:tblPr>
        <w:tblStyle w:val="TableGrid"/>
        <w:tblW w:w="7146" w:type="dxa"/>
        <w:tblBorders>
          <w:left w:val="none" w:sz="0" w:space="0" w:color="auto"/>
          <w:right w:val="none" w:sz="0" w:space="0" w:color="auto"/>
          <w:insideV w:val="none" w:sz="0" w:space="0" w:color="auto"/>
        </w:tblBorders>
        <w:tblLook w:val="04A0" w:firstRow="1" w:lastRow="0" w:firstColumn="1" w:lastColumn="0" w:noHBand="0" w:noVBand="1"/>
      </w:tblPr>
      <w:tblGrid>
        <w:gridCol w:w="2600"/>
        <w:gridCol w:w="2391"/>
        <w:gridCol w:w="2155"/>
      </w:tblGrid>
      <w:tr w:rsidR="00CB063F" w:rsidRPr="0091414C" w14:paraId="54E50424" w14:textId="77777777" w:rsidTr="009D130F">
        <w:trPr>
          <w:trHeight w:val="191"/>
        </w:trPr>
        <w:tc>
          <w:tcPr>
            <w:tcW w:w="2600" w:type="dxa"/>
          </w:tcPr>
          <w:p w14:paraId="2457E84F" w14:textId="77777777" w:rsidR="00CB063F" w:rsidRPr="001E5194" w:rsidRDefault="00CB063F" w:rsidP="0073339C">
            <w:pPr>
              <w:pStyle w:val="ListParagraph"/>
              <w:ind w:left="0"/>
              <w:jc w:val="center"/>
              <w:rPr>
                <w:rFonts w:ascii="Times New Roman" w:hAnsi="Times New Roman" w:cs="Times New Roman"/>
                <w:bCs/>
                <w:color w:val="000000"/>
                <w:lang w:val="en-US"/>
              </w:rPr>
            </w:pPr>
            <w:r w:rsidRPr="001E5194">
              <w:rPr>
                <w:rFonts w:ascii="Times New Roman" w:hAnsi="Times New Roman" w:cs="Times New Roman"/>
                <w:bCs/>
                <w:color w:val="000000"/>
                <w:lang w:val="en-US"/>
              </w:rPr>
              <w:t xml:space="preserve">Jenis </w:t>
            </w:r>
            <w:proofErr w:type="spellStart"/>
            <w:r w:rsidRPr="001E5194">
              <w:rPr>
                <w:rFonts w:ascii="Times New Roman" w:hAnsi="Times New Roman" w:cs="Times New Roman"/>
                <w:bCs/>
                <w:color w:val="000000"/>
                <w:lang w:val="en-US"/>
              </w:rPr>
              <w:t>kelamin</w:t>
            </w:r>
            <w:proofErr w:type="spellEnd"/>
          </w:p>
        </w:tc>
        <w:tc>
          <w:tcPr>
            <w:tcW w:w="2391" w:type="dxa"/>
          </w:tcPr>
          <w:p w14:paraId="5B77EB93" w14:textId="77777777" w:rsidR="00CB063F" w:rsidRPr="001E5194" w:rsidRDefault="00CB063F" w:rsidP="0073339C">
            <w:pPr>
              <w:pStyle w:val="ListParagraph"/>
              <w:ind w:left="0"/>
              <w:jc w:val="center"/>
              <w:rPr>
                <w:rFonts w:ascii="Times New Roman" w:hAnsi="Times New Roman" w:cs="Times New Roman"/>
                <w:bCs/>
                <w:color w:val="000000"/>
                <w:lang w:val="en-US"/>
              </w:rPr>
            </w:pPr>
            <w:proofErr w:type="spellStart"/>
            <w:r w:rsidRPr="001E5194">
              <w:rPr>
                <w:rFonts w:ascii="Times New Roman" w:hAnsi="Times New Roman" w:cs="Times New Roman"/>
                <w:bCs/>
                <w:color w:val="000000"/>
                <w:lang w:val="en-US"/>
              </w:rPr>
              <w:t>Frekuensi</w:t>
            </w:r>
            <w:proofErr w:type="spellEnd"/>
          </w:p>
        </w:tc>
        <w:tc>
          <w:tcPr>
            <w:tcW w:w="2155" w:type="dxa"/>
          </w:tcPr>
          <w:p w14:paraId="22954E2E" w14:textId="77777777" w:rsidR="00CB063F" w:rsidRPr="001E5194" w:rsidRDefault="00CB063F" w:rsidP="0073339C">
            <w:pPr>
              <w:pStyle w:val="ListParagraph"/>
              <w:ind w:left="0"/>
              <w:jc w:val="center"/>
              <w:rPr>
                <w:rFonts w:ascii="Times New Roman" w:hAnsi="Times New Roman" w:cs="Times New Roman"/>
                <w:bCs/>
                <w:color w:val="000000"/>
                <w:lang w:val="en-US"/>
              </w:rPr>
            </w:pPr>
            <w:r w:rsidRPr="001E5194">
              <w:rPr>
                <w:rFonts w:ascii="Times New Roman" w:hAnsi="Times New Roman" w:cs="Times New Roman"/>
                <w:bCs/>
                <w:color w:val="000000"/>
                <w:lang w:val="en-US"/>
              </w:rPr>
              <w:t>Persen (%)</w:t>
            </w:r>
          </w:p>
        </w:tc>
      </w:tr>
      <w:tr w:rsidR="00CB063F" w:rsidRPr="0091414C" w14:paraId="7F2C52BD" w14:textId="77777777" w:rsidTr="009D130F">
        <w:trPr>
          <w:trHeight w:val="292"/>
        </w:trPr>
        <w:tc>
          <w:tcPr>
            <w:tcW w:w="2600" w:type="dxa"/>
            <w:tcBorders>
              <w:bottom w:val="nil"/>
            </w:tcBorders>
          </w:tcPr>
          <w:p w14:paraId="70DCB337" w14:textId="77777777" w:rsidR="00CB063F" w:rsidRPr="0091414C" w:rsidRDefault="00CB063F" w:rsidP="009D130F">
            <w:pPr>
              <w:rPr>
                <w:rFonts w:ascii="Times New Roman" w:hAnsi="Times New Roman" w:cs="Times New Roman"/>
                <w:lang w:val="en-US"/>
              </w:rPr>
            </w:pPr>
            <w:r w:rsidRPr="0091414C">
              <w:rPr>
                <w:rFonts w:ascii="Times New Roman" w:hAnsi="Times New Roman" w:cs="Times New Roman"/>
                <w:lang w:val="en-US"/>
              </w:rPr>
              <w:t xml:space="preserve">Laki </w:t>
            </w:r>
            <w:proofErr w:type="spellStart"/>
            <w:r w:rsidRPr="0091414C">
              <w:rPr>
                <w:rFonts w:ascii="Times New Roman" w:hAnsi="Times New Roman" w:cs="Times New Roman"/>
                <w:lang w:val="en-US"/>
              </w:rPr>
              <w:t>laki</w:t>
            </w:r>
            <w:proofErr w:type="spellEnd"/>
          </w:p>
        </w:tc>
        <w:tc>
          <w:tcPr>
            <w:tcW w:w="2391" w:type="dxa"/>
            <w:tcBorders>
              <w:bottom w:val="nil"/>
            </w:tcBorders>
          </w:tcPr>
          <w:p w14:paraId="5DD43286" w14:textId="77777777" w:rsidR="00CB063F" w:rsidRPr="0091414C" w:rsidRDefault="00CB063F" w:rsidP="0073339C">
            <w:pPr>
              <w:jc w:val="center"/>
              <w:rPr>
                <w:rFonts w:ascii="Times New Roman" w:hAnsi="Times New Roman" w:cs="Times New Roman"/>
                <w:lang w:val="en-US"/>
              </w:rPr>
            </w:pPr>
            <w:r w:rsidRPr="0091414C">
              <w:rPr>
                <w:rFonts w:ascii="Times New Roman" w:hAnsi="Times New Roman" w:cs="Times New Roman"/>
                <w:lang w:val="en-US"/>
              </w:rPr>
              <w:t>39</w:t>
            </w:r>
          </w:p>
        </w:tc>
        <w:tc>
          <w:tcPr>
            <w:tcW w:w="2155" w:type="dxa"/>
            <w:tcBorders>
              <w:bottom w:val="nil"/>
            </w:tcBorders>
          </w:tcPr>
          <w:p w14:paraId="30A32E19" w14:textId="77777777" w:rsidR="00CB063F" w:rsidRPr="0091414C" w:rsidRDefault="00CB063F" w:rsidP="0073339C">
            <w:pPr>
              <w:jc w:val="center"/>
              <w:rPr>
                <w:rFonts w:ascii="Times New Roman" w:hAnsi="Times New Roman" w:cs="Times New Roman"/>
                <w:lang w:val="en-US"/>
              </w:rPr>
            </w:pPr>
            <w:r w:rsidRPr="0091414C">
              <w:rPr>
                <w:rFonts w:ascii="Times New Roman" w:hAnsi="Times New Roman" w:cs="Times New Roman"/>
                <w:lang w:val="en-US"/>
              </w:rPr>
              <w:t>58,2</w:t>
            </w:r>
          </w:p>
        </w:tc>
      </w:tr>
      <w:tr w:rsidR="00CB063F" w:rsidRPr="0091414C" w14:paraId="7B130313" w14:textId="77777777" w:rsidTr="009D130F">
        <w:trPr>
          <w:trHeight w:val="335"/>
        </w:trPr>
        <w:tc>
          <w:tcPr>
            <w:tcW w:w="2600" w:type="dxa"/>
            <w:tcBorders>
              <w:top w:val="nil"/>
            </w:tcBorders>
          </w:tcPr>
          <w:p w14:paraId="626F1ECF" w14:textId="77777777" w:rsidR="00CB063F" w:rsidRPr="0091414C" w:rsidRDefault="00CB063F" w:rsidP="009D130F">
            <w:pPr>
              <w:rPr>
                <w:rFonts w:ascii="Times New Roman" w:hAnsi="Times New Roman" w:cs="Times New Roman"/>
                <w:lang w:val="en-US"/>
              </w:rPr>
            </w:pPr>
            <w:r w:rsidRPr="0091414C">
              <w:rPr>
                <w:rFonts w:ascii="Times New Roman" w:hAnsi="Times New Roman" w:cs="Times New Roman"/>
                <w:lang w:val="en-US"/>
              </w:rPr>
              <w:t>Perempuan</w:t>
            </w:r>
          </w:p>
        </w:tc>
        <w:tc>
          <w:tcPr>
            <w:tcW w:w="2391" w:type="dxa"/>
            <w:tcBorders>
              <w:top w:val="nil"/>
            </w:tcBorders>
          </w:tcPr>
          <w:p w14:paraId="5BFDD8AB" w14:textId="77777777" w:rsidR="00CB063F" w:rsidRPr="0091414C" w:rsidRDefault="00CB063F" w:rsidP="0073339C">
            <w:pPr>
              <w:jc w:val="center"/>
              <w:rPr>
                <w:rFonts w:ascii="Times New Roman" w:hAnsi="Times New Roman" w:cs="Times New Roman"/>
                <w:lang w:val="en-US"/>
              </w:rPr>
            </w:pPr>
            <w:r w:rsidRPr="0091414C">
              <w:rPr>
                <w:rFonts w:ascii="Times New Roman" w:hAnsi="Times New Roman" w:cs="Times New Roman"/>
                <w:lang w:val="en-US"/>
              </w:rPr>
              <w:t>28</w:t>
            </w:r>
          </w:p>
        </w:tc>
        <w:tc>
          <w:tcPr>
            <w:tcW w:w="2155" w:type="dxa"/>
            <w:tcBorders>
              <w:top w:val="nil"/>
            </w:tcBorders>
          </w:tcPr>
          <w:p w14:paraId="346E006C" w14:textId="77777777" w:rsidR="00CB063F" w:rsidRPr="0091414C" w:rsidRDefault="00CB063F" w:rsidP="0073339C">
            <w:pPr>
              <w:jc w:val="center"/>
              <w:rPr>
                <w:rFonts w:ascii="Times New Roman" w:hAnsi="Times New Roman" w:cs="Times New Roman"/>
                <w:lang w:val="en-US"/>
              </w:rPr>
            </w:pPr>
            <w:r w:rsidRPr="0091414C">
              <w:rPr>
                <w:rFonts w:ascii="Times New Roman" w:hAnsi="Times New Roman" w:cs="Times New Roman"/>
                <w:lang w:val="en-US"/>
              </w:rPr>
              <w:t>41,8</w:t>
            </w:r>
          </w:p>
        </w:tc>
      </w:tr>
      <w:tr w:rsidR="00CB063F" w:rsidRPr="0091414C" w14:paraId="01AEE27A" w14:textId="77777777" w:rsidTr="009D130F">
        <w:trPr>
          <w:trHeight w:val="228"/>
        </w:trPr>
        <w:tc>
          <w:tcPr>
            <w:tcW w:w="2600" w:type="dxa"/>
          </w:tcPr>
          <w:p w14:paraId="2369F9EC" w14:textId="77777777" w:rsidR="00CB063F" w:rsidRPr="001E5194" w:rsidRDefault="00CB063F" w:rsidP="0073339C">
            <w:pPr>
              <w:jc w:val="center"/>
              <w:rPr>
                <w:rFonts w:ascii="Times New Roman" w:hAnsi="Times New Roman" w:cs="Times New Roman"/>
                <w:bCs/>
                <w:lang w:val="en-US"/>
              </w:rPr>
            </w:pPr>
            <w:r w:rsidRPr="001E5194">
              <w:rPr>
                <w:rFonts w:ascii="Times New Roman" w:hAnsi="Times New Roman" w:cs="Times New Roman"/>
                <w:bCs/>
                <w:lang w:val="en-US"/>
              </w:rPr>
              <w:t>Total</w:t>
            </w:r>
          </w:p>
        </w:tc>
        <w:tc>
          <w:tcPr>
            <w:tcW w:w="2391" w:type="dxa"/>
          </w:tcPr>
          <w:p w14:paraId="33A59CB1" w14:textId="77777777" w:rsidR="00CB063F" w:rsidRPr="001E5194" w:rsidRDefault="00CB063F" w:rsidP="0073339C">
            <w:pPr>
              <w:jc w:val="center"/>
              <w:rPr>
                <w:rFonts w:ascii="Times New Roman" w:hAnsi="Times New Roman" w:cs="Times New Roman"/>
                <w:bCs/>
                <w:lang w:val="en-US"/>
              </w:rPr>
            </w:pPr>
            <w:r w:rsidRPr="001E5194">
              <w:rPr>
                <w:rFonts w:ascii="Times New Roman" w:hAnsi="Times New Roman" w:cs="Times New Roman"/>
                <w:bCs/>
                <w:lang w:val="en-US"/>
              </w:rPr>
              <w:t>67</w:t>
            </w:r>
          </w:p>
        </w:tc>
        <w:tc>
          <w:tcPr>
            <w:tcW w:w="2155" w:type="dxa"/>
          </w:tcPr>
          <w:p w14:paraId="7378F07D" w14:textId="77777777" w:rsidR="00CB063F" w:rsidRPr="001E5194" w:rsidRDefault="00CB063F" w:rsidP="0073339C">
            <w:pPr>
              <w:jc w:val="center"/>
              <w:rPr>
                <w:rFonts w:ascii="Times New Roman" w:hAnsi="Times New Roman" w:cs="Times New Roman"/>
                <w:bCs/>
                <w:lang w:val="en-US"/>
              </w:rPr>
            </w:pPr>
            <w:r w:rsidRPr="001E5194">
              <w:rPr>
                <w:rFonts w:ascii="Times New Roman" w:hAnsi="Times New Roman" w:cs="Times New Roman"/>
                <w:bCs/>
                <w:lang w:val="en-US"/>
              </w:rPr>
              <w:t>100,0</w:t>
            </w:r>
          </w:p>
        </w:tc>
      </w:tr>
    </w:tbl>
    <w:p w14:paraId="0A23B781" w14:textId="77777777" w:rsidR="0073339C" w:rsidRDefault="0073339C" w:rsidP="00F150CF">
      <w:pPr>
        <w:pStyle w:val="ListParagraph"/>
        <w:spacing w:line="360" w:lineRule="auto"/>
        <w:ind w:left="426" w:firstLine="567"/>
        <w:jc w:val="both"/>
        <w:rPr>
          <w:rFonts w:ascii="Times New Roman" w:hAnsi="Times New Roman" w:cs="Times New Roman"/>
          <w:lang w:val="en-US"/>
        </w:rPr>
      </w:pPr>
    </w:p>
    <w:p w14:paraId="337A990B" w14:textId="286E3505" w:rsidR="00506211" w:rsidRPr="00F150CF" w:rsidRDefault="00CB063F" w:rsidP="009B1D05">
      <w:pPr>
        <w:pStyle w:val="ListParagraph"/>
        <w:spacing w:line="360" w:lineRule="auto"/>
        <w:ind w:left="0" w:firstLine="709"/>
        <w:jc w:val="both"/>
        <w:rPr>
          <w:rFonts w:ascii="Times New Roman" w:hAnsi="Times New Roman" w:cs="Times New Roman"/>
          <w:lang w:val="en-US"/>
        </w:rPr>
      </w:pPr>
      <w:r w:rsidRPr="0091414C">
        <w:rPr>
          <w:rFonts w:ascii="Times New Roman" w:hAnsi="Times New Roman" w:cs="Times New Roman"/>
          <w:lang w:val="en-US"/>
        </w:rPr>
        <w:t xml:space="preserve">Berdasarkan </w:t>
      </w:r>
      <w:proofErr w:type="spellStart"/>
      <w:r w:rsidRPr="0091414C">
        <w:rPr>
          <w:rFonts w:ascii="Times New Roman" w:hAnsi="Times New Roman" w:cs="Times New Roman"/>
          <w:lang w:val="en-US"/>
        </w:rPr>
        <w:t>tabel</w:t>
      </w:r>
      <w:proofErr w:type="spellEnd"/>
      <w:r w:rsidRPr="0091414C">
        <w:rPr>
          <w:rFonts w:ascii="Times New Roman" w:hAnsi="Times New Roman" w:cs="Times New Roman"/>
          <w:lang w:val="en-US"/>
        </w:rPr>
        <w:t xml:space="preserve"> 1 </w:t>
      </w:r>
      <w:proofErr w:type="spellStart"/>
      <w:r w:rsidRPr="0091414C">
        <w:rPr>
          <w:rFonts w:ascii="Times New Roman" w:hAnsi="Times New Roman" w:cs="Times New Roman"/>
          <w:lang w:val="en-US"/>
        </w:rPr>
        <w:t>diketahui</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bahwa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lebih</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dari</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setengahnya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responden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berdasarkan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jenis</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kelamin</w:t>
      </w:r>
      <w:proofErr w:type="spellEnd"/>
      <w:r w:rsidRPr="0091414C">
        <w:rPr>
          <w:rFonts w:ascii="Times New Roman" w:hAnsi="Times New Roman" w:cs="Times New Roman"/>
          <w:lang w:val="en-US"/>
        </w:rPr>
        <w:t xml:space="preserve"> Laki-</w:t>
      </w:r>
      <w:proofErr w:type="spellStart"/>
      <w:r w:rsidRPr="0091414C">
        <w:rPr>
          <w:rFonts w:ascii="Times New Roman" w:hAnsi="Times New Roman" w:cs="Times New Roman"/>
          <w:lang w:val="en-US"/>
        </w:rPr>
        <w:t>laki</w:t>
      </w:r>
      <w:proofErr w:type="spellEnd"/>
      <w:r w:rsidRPr="0091414C">
        <w:rPr>
          <w:rFonts w:ascii="Times New Roman" w:hAnsi="Times New Roman" w:cs="Times New Roman"/>
          <w:lang w:val="en-US"/>
        </w:rPr>
        <w:t xml:space="preserve"> 39 (58,2%).</w:t>
      </w:r>
    </w:p>
    <w:p w14:paraId="0795AC38" w14:textId="77777777" w:rsidR="001E5194" w:rsidRPr="009B1D05" w:rsidRDefault="00CB063F" w:rsidP="009B1D05">
      <w:pPr>
        <w:spacing w:after="0" w:line="240" w:lineRule="auto"/>
        <w:jc w:val="both"/>
        <w:rPr>
          <w:rFonts w:ascii="Times New Roman" w:hAnsi="Times New Roman" w:cs="Times New Roman"/>
          <w:b/>
          <w:lang w:val="en-US"/>
        </w:rPr>
      </w:pPr>
      <w:r w:rsidRPr="009B1D05">
        <w:rPr>
          <w:rFonts w:ascii="Times New Roman" w:hAnsi="Times New Roman" w:cs="Times New Roman"/>
          <w:b/>
          <w:lang w:val="en-US"/>
        </w:rPr>
        <w:t xml:space="preserve">Tabel 2 </w:t>
      </w:r>
    </w:p>
    <w:p w14:paraId="3926FA5B" w14:textId="51C44EAA" w:rsidR="00CB063F" w:rsidRPr="009B1D05" w:rsidRDefault="009B1D05" w:rsidP="009B1D05">
      <w:pPr>
        <w:spacing w:after="0" w:line="240" w:lineRule="auto"/>
        <w:jc w:val="both"/>
        <w:rPr>
          <w:rFonts w:ascii="Times New Roman" w:hAnsi="Times New Roman" w:cs="Times New Roman"/>
          <w:bCs/>
          <w:lang w:val="en-US"/>
        </w:rPr>
      </w:pPr>
      <w:proofErr w:type="spellStart"/>
      <w:r w:rsidRPr="009B1D05">
        <w:rPr>
          <w:rFonts w:ascii="Times New Roman" w:hAnsi="Times New Roman" w:cs="Times New Roman"/>
          <w:bCs/>
          <w:lang w:val="en-US"/>
        </w:rPr>
        <w:t>Distribusi</w:t>
      </w:r>
      <w:proofErr w:type="spellEnd"/>
      <w:r w:rsidRPr="009B1D05">
        <w:rPr>
          <w:rFonts w:ascii="Times New Roman" w:hAnsi="Times New Roman" w:cs="Times New Roman"/>
          <w:bCs/>
          <w:lang w:val="en-US"/>
        </w:rPr>
        <w:t xml:space="preserve"> </w:t>
      </w:r>
      <w:proofErr w:type="spellStart"/>
      <w:r w:rsidR="00CB063F" w:rsidRPr="009B1D05">
        <w:rPr>
          <w:rFonts w:ascii="Times New Roman" w:hAnsi="Times New Roman" w:cs="Times New Roman"/>
          <w:bCs/>
          <w:lang w:val="en-US"/>
        </w:rPr>
        <w:t>frekuensi</w:t>
      </w:r>
      <w:proofErr w:type="spellEnd"/>
      <w:r w:rsidR="00CB063F" w:rsidRPr="009B1D05">
        <w:rPr>
          <w:rFonts w:ascii="Times New Roman" w:hAnsi="Times New Roman" w:cs="Times New Roman"/>
          <w:bCs/>
          <w:lang w:val="en-US"/>
        </w:rPr>
        <w:t xml:space="preserve"> </w:t>
      </w:r>
      <w:proofErr w:type="spellStart"/>
      <w:r w:rsidR="00CB063F" w:rsidRPr="009B1D05">
        <w:rPr>
          <w:rFonts w:ascii="Times New Roman" w:hAnsi="Times New Roman" w:cs="Times New Roman"/>
          <w:bCs/>
          <w:lang w:val="en-US"/>
        </w:rPr>
        <w:t>responden</w:t>
      </w:r>
      <w:proofErr w:type="spellEnd"/>
      <w:r w:rsidR="00CB063F" w:rsidRPr="009B1D05">
        <w:rPr>
          <w:rFonts w:ascii="Times New Roman" w:hAnsi="Times New Roman" w:cs="Times New Roman"/>
          <w:bCs/>
          <w:lang w:val="en-US"/>
        </w:rPr>
        <w:t xml:space="preserve"> </w:t>
      </w:r>
      <w:proofErr w:type="spellStart"/>
      <w:r w:rsidR="00CB063F" w:rsidRPr="009B1D05">
        <w:rPr>
          <w:rFonts w:ascii="Times New Roman" w:hAnsi="Times New Roman" w:cs="Times New Roman"/>
          <w:bCs/>
          <w:lang w:val="en-US"/>
        </w:rPr>
        <w:t>berdasarkan</w:t>
      </w:r>
      <w:proofErr w:type="spellEnd"/>
      <w:r w:rsidR="00CB063F" w:rsidRPr="009B1D05">
        <w:rPr>
          <w:rFonts w:ascii="Times New Roman" w:hAnsi="Times New Roman" w:cs="Times New Roman"/>
          <w:bCs/>
          <w:lang w:val="en-US"/>
        </w:rPr>
        <w:t xml:space="preserve"> </w:t>
      </w:r>
      <w:proofErr w:type="spellStart"/>
      <w:r w:rsidR="00CB063F" w:rsidRPr="009B1D05">
        <w:rPr>
          <w:rFonts w:ascii="Times New Roman" w:hAnsi="Times New Roman" w:cs="Times New Roman"/>
          <w:bCs/>
          <w:lang w:val="en-US"/>
        </w:rPr>
        <w:t>usia</w:t>
      </w:r>
      <w:proofErr w:type="spellEnd"/>
      <w:r w:rsidR="00CB063F" w:rsidRPr="009B1D05">
        <w:rPr>
          <w:rFonts w:ascii="Times New Roman" w:hAnsi="Times New Roman" w:cs="Times New Roman"/>
          <w:bCs/>
          <w:lang w:val="en-US"/>
        </w:rPr>
        <w:t xml:space="preserve"> </w:t>
      </w:r>
      <w:proofErr w:type="spellStart"/>
      <w:r w:rsidR="00CB063F" w:rsidRPr="009B1D05">
        <w:rPr>
          <w:rFonts w:ascii="Times New Roman" w:hAnsi="Times New Roman" w:cs="Times New Roman"/>
          <w:bCs/>
          <w:lang w:val="en-US"/>
        </w:rPr>
        <w:t>keluarga</w:t>
      </w:r>
      <w:proofErr w:type="spellEnd"/>
      <w:r w:rsidR="00CB063F" w:rsidRPr="009B1D05">
        <w:rPr>
          <w:rFonts w:ascii="Times New Roman" w:hAnsi="Times New Roman" w:cs="Times New Roman"/>
          <w:bCs/>
          <w:lang w:val="en-US"/>
        </w:rPr>
        <w:t xml:space="preserve"> </w:t>
      </w:r>
      <w:proofErr w:type="spellStart"/>
      <w:r w:rsidR="00CB063F" w:rsidRPr="009B1D05">
        <w:rPr>
          <w:rFonts w:ascii="Times New Roman" w:hAnsi="Times New Roman" w:cs="Times New Roman"/>
          <w:bCs/>
          <w:lang w:val="en-US"/>
        </w:rPr>
        <w:t>pasien</w:t>
      </w:r>
      <w:proofErr w:type="spellEnd"/>
      <w:r w:rsidR="00CB063F" w:rsidRPr="009B1D05">
        <w:rPr>
          <w:rFonts w:ascii="Times New Roman" w:hAnsi="Times New Roman" w:cs="Times New Roman"/>
          <w:bCs/>
          <w:lang w:val="en-US"/>
        </w:rPr>
        <w:t xml:space="preserve"> </w:t>
      </w:r>
      <w:proofErr w:type="spellStart"/>
      <w:r w:rsidR="00CB063F" w:rsidRPr="009B1D05">
        <w:rPr>
          <w:rFonts w:ascii="Times New Roman" w:hAnsi="Times New Roman" w:cs="Times New Roman"/>
          <w:bCs/>
          <w:lang w:val="en-US"/>
        </w:rPr>
        <w:t>rawat</w:t>
      </w:r>
      <w:proofErr w:type="spellEnd"/>
      <w:r w:rsidR="00CB063F" w:rsidRPr="009B1D05">
        <w:rPr>
          <w:rFonts w:ascii="Times New Roman" w:hAnsi="Times New Roman" w:cs="Times New Roman"/>
          <w:bCs/>
          <w:lang w:val="en-US"/>
        </w:rPr>
        <w:t xml:space="preserve"> </w:t>
      </w:r>
      <w:proofErr w:type="spellStart"/>
      <w:r w:rsidR="00CB063F" w:rsidRPr="009B1D05">
        <w:rPr>
          <w:rFonts w:ascii="Times New Roman" w:hAnsi="Times New Roman" w:cs="Times New Roman"/>
          <w:bCs/>
          <w:lang w:val="en-US"/>
        </w:rPr>
        <w:t>jalan</w:t>
      </w:r>
      <w:proofErr w:type="spellEnd"/>
      <w:r w:rsidR="00CB063F" w:rsidRPr="009B1D05">
        <w:rPr>
          <w:rFonts w:ascii="Times New Roman" w:hAnsi="Times New Roman" w:cs="Times New Roman"/>
          <w:bCs/>
          <w:lang w:val="en-US"/>
        </w:rPr>
        <w:t xml:space="preserve"> di R</w:t>
      </w:r>
      <w:r w:rsidR="00C77180">
        <w:rPr>
          <w:rFonts w:ascii="Times New Roman" w:hAnsi="Times New Roman" w:cs="Times New Roman"/>
          <w:bCs/>
          <w:lang w:val="en-US"/>
        </w:rPr>
        <w:t>S</w:t>
      </w:r>
      <w:r w:rsidR="00CB063F" w:rsidRPr="009B1D05">
        <w:rPr>
          <w:rFonts w:ascii="Times New Roman" w:hAnsi="Times New Roman" w:cs="Times New Roman"/>
          <w:bCs/>
          <w:lang w:val="en-US"/>
        </w:rPr>
        <w:t xml:space="preserve"> </w:t>
      </w:r>
      <w:proofErr w:type="spellStart"/>
      <w:r w:rsidR="00CB063F" w:rsidRPr="009B1D05">
        <w:rPr>
          <w:rFonts w:ascii="Times New Roman" w:hAnsi="Times New Roman" w:cs="Times New Roman"/>
          <w:bCs/>
          <w:lang w:val="en-US"/>
        </w:rPr>
        <w:t>Insan</w:t>
      </w:r>
      <w:proofErr w:type="spellEnd"/>
      <w:r w:rsidR="00CB063F" w:rsidRPr="009B1D05">
        <w:rPr>
          <w:rFonts w:ascii="Times New Roman" w:hAnsi="Times New Roman" w:cs="Times New Roman"/>
          <w:bCs/>
          <w:lang w:val="en-US"/>
        </w:rPr>
        <w:t xml:space="preserve"> Permata </w:t>
      </w:r>
      <w:proofErr w:type="spellStart"/>
      <w:r w:rsidR="00CB063F" w:rsidRPr="009B1D05">
        <w:rPr>
          <w:rFonts w:ascii="Times New Roman" w:hAnsi="Times New Roman" w:cs="Times New Roman"/>
          <w:bCs/>
          <w:lang w:val="en-US"/>
        </w:rPr>
        <w:t>kecamatan</w:t>
      </w:r>
      <w:proofErr w:type="spellEnd"/>
      <w:r w:rsidR="00CB063F" w:rsidRPr="009B1D05">
        <w:rPr>
          <w:rFonts w:ascii="Times New Roman" w:hAnsi="Times New Roman" w:cs="Times New Roman"/>
          <w:bCs/>
          <w:lang w:val="en-US"/>
        </w:rPr>
        <w:t xml:space="preserve"> </w:t>
      </w:r>
      <w:proofErr w:type="spellStart"/>
      <w:r w:rsidR="00C77180">
        <w:rPr>
          <w:rFonts w:ascii="Times New Roman" w:hAnsi="Times New Roman" w:cs="Times New Roman"/>
          <w:bCs/>
          <w:lang w:val="en-US"/>
        </w:rPr>
        <w:t>S</w:t>
      </w:r>
      <w:r w:rsidR="00CB063F" w:rsidRPr="009B1D05">
        <w:rPr>
          <w:rFonts w:ascii="Times New Roman" w:hAnsi="Times New Roman" w:cs="Times New Roman"/>
          <w:bCs/>
          <w:lang w:val="en-US"/>
        </w:rPr>
        <w:t>erpong</w:t>
      </w:r>
      <w:proofErr w:type="spellEnd"/>
      <w:r w:rsidR="00CB063F" w:rsidRPr="009B1D05">
        <w:rPr>
          <w:rFonts w:ascii="Times New Roman" w:hAnsi="Times New Roman" w:cs="Times New Roman"/>
          <w:bCs/>
          <w:lang w:val="en-US"/>
        </w:rPr>
        <w:t xml:space="preserve"> </w:t>
      </w:r>
      <w:proofErr w:type="spellStart"/>
      <w:r w:rsidR="00CB063F" w:rsidRPr="009B1D05">
        <w:rPr>
          <w:rFonts w:ascii="Times New Roman" w:hAnsi="Times New Roman" w:cs="Times New Roman"/>
          <w:bCs/>
          <w:lang w:val="en-US"/>
        </w:rPr>
        <w:t>utara</w:t>
      </w:r>
      <w:proofErr w:type="spellEnd"/>
      <w:r w:rsidR="00CB063F" w:rsidRPr="009B1D05">
        <w:rPr>
          <w:rFonts w:ascii="Times New Roman" w:hAnsi="Times New Roman" w:cs="Times New Roman"/>
          <w:bCs/>
          <w:lang w:val="en-US"/>
        </w:rPr>
        <w:t xml:space="preserve"> </w:t>
      </w:r>
      <w:proofErr w:type="spellStart"/>
      <w:r w:rsidR="00CB063F" w:rsidRPr="009B1D05">
        <w:rPr>
          <w:rFonts w:ascii="Times New Roman" w:hAnsi="Times New Roman" w:cs="Times New Roman"/>
          <w:bCs/>
          <w:lang w:val="en-US"/>
        </w:rPr>
        <w:t>kota</w:t>
      </w:r>
      <w:proofErr w:type="spellEnd"/>
      <w:r w:rsidR="00CB063F" w:rsidRPr="009B1D05">
        <w:rPr>
          <w:rFonts w:ascii="Times New Roman" w:hAnsi="Times New Roman" w:cs="Times New Roman"/>
          <w:bCs/>
          <w:lang w:val="en-US"/>
        </w:rPr>
        <w:t xml:space="preserve"> Tangerang Selatan. (n=67)</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31"/>
        <w:gridCol w:w="2381"/>
        <w:gridCol w:w="2226"/>
      </w:tblGrid>
      <w:tr w:rsidR="00CB063F" w:rsidRPr="0091414C" w14:paraId="0527203C" w14:textId="77777777" w:rsidTr="009D130F">
        <w:trPr>
          <w:trHeight w:val="329"/>
        </w:trPr>
        <w:tc>
          <w:tcPr>
            <w:tcW w:w="2531" w:type="dxa"/>
            <w:tcBorders>
              <w:bottom w:val="single" w:sz="4" w:space="0" w:color="auto"/>
            </w:tcBorders>
            <w:vAlign w:val="center"/>
          </w:tcPr>
          <w:p w14:paraId="275F52A5" w14:textId="77777777" w:rsidR="00CB063F" w:rsidRPr="00506211" w:rsidRDefault="00CB063F" w:rsidP="00152E6E">
            <w:pPr>
              <w:jc w:val="center"/>
              <w:rPr>
                <w:rFonts w:ascii="Times New Roman" w:hAnsi="Times New Roman" w:cs="Times New Roman"/>
                <w:bCs/>
                <w:lang w:val="en-US"/>
              </w:rPr>
            </w:pPr>
            <w:proofErr w:type="spellStart"/>
            <w:r w:rsidRPr="00506211">
              <w:rPr>
                <w:rFonts w:ascii="Times New Roman" w:hAnsi="Times New Roman" w:cs="Times New Roman"/>
                <w:bCs/>
                <w:lang w:val="en-US"/>
              </w:rPr>
              <w:t>Usia</w:t>
            </w:r>
            <w:proofErr w:type="spellEnd"/>
          </w:p>
        </w:tc>
        <w:tc>
          <w:tcPr>
            <w:tcW w:w="2381" w:type="dxa"/>
            <w:tcBorders>
              <w:bottom w:val="single" w:sz="4" w:space="0" w:color="auto"/>
            </w:tcBorders>
            <w:vAlign w:val="center"/>
          </w:tcPr>
          <w:p w14:paraId="0EF258C3" w14:textId="77777777" w:rsidR="00CB063F" w:rsidRPr="00506211" w:rsidRDefault="00CB063F" w:rsidP="00152E6E">
            <w:pPr>
              <w:jc w:val="center"/>
              <w:rPr>
                <w:rFonts w:ascii="Times New Roman" w:hAnsi="Times New Roman" w:cs="Times New Roman"/>
                <w:bCs/>
                <w:lang w:val="en-US"/>
              </w:rPr>
            </w:pPr>
            <w:proofErr w:type="spellStart"/>
            <w:r w:rsidRPr="00506211">
              <w:rPr>
                <w:rFonts w:ascii="Times New Roman" w:hAnsi="Times New Roman" w:cs="Times New Roman"/>
                <w:bCs/>
                <w:lang w:val="en-US"/>
              </w:rPr>
              <w:t>Frekuensi</w:t>
            </w:r>
            <w:proofErr w:type="spellEnd"/>
          </w:p>
        </w:tc>
        <w:tc>
          <w:tcPr>
            <w:tcW w:w="2226" w:type="dxa"/>
            <w:tcBorders>
              <w:bottom w:val="single" w:sz="4" w:space="0" w:color="auto"/>
            </w:tcBorders>
            <w:vAlign w:val="center"/>
          </w:tcPr>
          <w:p w14:paraId="0243FBFF" w14:textId="77777777" w:rsidR="00CB063F" w:rsidRPr="00506211" w:rsidRDefault="00CB063F" w:rsidP="00152E6E">
            <w:pPr>
              <w:jc w:val="center"/>
              <w:rPr>
                <w:rFonts w:ascii="Times New Roman" w:hAnsi="Times New Roman" w:cs="Times New Roman"/>
                <w:bCs/>
                <w:lang w:val="en-US"/>
              </w:rPr>
            </w:pPr>
            <w:r w:rsidRPr="00506211">
              <w:rPr>
                <w:rFonts w:ascii="Times New Roman" w:hAnsi="Times New Roman" w:cs="Times New Roman"/>
                <w:bCs/>
                <w:lang w:val="en-US"/>
              </w:rPr>
              <w:t>Persen (%)</w:t>
            </w:r>
          </w:p>
        </w:tc>
      </w:tr>
      <w:tr w:rsidR="00CB063F" w:rsidRPr="0091414C" w14:paraId="20D181D3" w14:textId="77777777" w:rsidTr="009D130F">
        <w:trPr>
          <w:trHeight w:val="329"/>
        </w:trPr>
        <w:tc>
          <w:tcPr>
            <w:tcW w:w="2531" w:type="dxa"/>
            <w:tcBorders>
              <w:bottom w:val="nil"/>
            </w:tcBorders>
            <w:vAlign w:val="center"/>
          </w:tcPr>
          <w:p w14:paraId="490C52EC" w14:textId="77777777" w:rsidR="00CB063F" w:rsidRPr="0091414C" w:rsidRDefault="00CB063F" w:rsidP="009D130F">
            <w:pPr>
              <w:rPr>
                <w:rFonts w:ascii="Times New Roman" w:hAnsi="Times New Roman" w:cs="Times New Roman"/>
                <w:lang w:val="en-US"/>
              </w:rPr>
            </w:pPr>
            <w:r w:rsidRPr="0091414C">
              <w:rPr>
                <w:rFonts w:ascii="Times New Roman" w:hAnsi="Times New Roman" w:cs="Times New Roman"/>
                <w:lang w:val="en-US"/>
              </w:rPr>
              <w:t xml:space="preserve">20-29 </w:t>
            </w:r>
            <w:proofErr w:type="spellStart"/>
            <w:r w:rsidRPr="0091414C">
              <w:rPr>
                <w:rFonts w:ascii="Times New Roman" w:hAnsi="Times New Roman" w:cs="Times New Roman"/>
                <w:lang w:val="en-US"/>
              </w:rPr>
              <w:t>tahun</w:t>
            </w:r>
            <w:proofErr w:type="spellEnd"/>
          </w:p>
        </w:tc>
        <w:tc>
          <w:tcPr>
            <w:tcW w:w="2381" w:type="dxa"/>
            <w:tcBorders>
              <w:bottom w:val="nil"/>
            </w:tcBorders>
            <w:vAlign w:val="center"/>
          </w:tcPr>
          <w:p w14:paraId="78D6103F" w14:textId="77777777" w:rsidR="00CB063F" w:rsidRPr="0091414C" w:rsidRDefault="00CB063F" w:rsidP="00152E6E">
            <w:pPr>
              <w:jc w:val="center"/>
              <w:rPr>
                <w:rFonts w:ascii="Times New Roman" w:hAnsi="Times New Roman" w:cs="Times New Roman"/>
                <w:lang w:val="en-US"/>
              </w:rPr>
            </w:pPr>
            <w:r w:rsidRPr="0091414C">
              <w:rPr>
                <w:rFonts w:ascii="Times New Roman" w:hAnsi="Times New Roman" w:cs="Times New Roman"/>
                <w:lang w:val="en-US"/>
              </w:rPr>
              <w:t>6</w:t>
            </w:r>
          </w:p>
        </w:tc>
        <w:tc>
          <w:tcPr>
            <w:tcW w:w="2226" w:type="dxa"/>
            <w:tcBorders>
              <w:bottom w:val="nil"/>
            </w:tcBorders>
            <w:vAlign w:val="center"/>
          </w:tcPr>
          <w:p w14:paraId="473A40B7" w14:textId="77777777" w:rsidR="00CB063F" w:rsidRPr="0091414C" w:rsidRDefault="00CB063F" w:rsidP="00152E6E">
            <w:pPr>
              <w:jc w:val="center"/>
              <w:rPr>
                <w:rFonts w:ascii="Times New Roman" w:hAnsi="Times New Roman" w:cs="Times New Roman"/>
                <w:lang w:val="en-US"/>
              </w:rPr>
            </w:pPr>
            <w:r w:rsidRPr="0091414C">
              <w:rPr>
                <w:rFonts w:ascii="Times New Roman" w:hAnsi="Times New Roman" w:cs="Times New Roman"/>
                <w:lang w:val="en-US"/>
              </w:rPr>
              <w:t>9,0</w:t>
            </w:r>
          </w:p>
        </w:tc>
      </w:tr>
      <w:tr w:rsidR="00CB063F" w:rsidRPr="0091414C" w14:paraId="4DFB7B81" w14:textId="77777777" w:rsidTr="009D130F">
        <w:trPr>
          <w:trHeight w:val="329"/>
        </w:trPr>
        <w:tc>
          <w:tcPr>
            <w:tcW w:w="2531" w:type="dxa"/>
            <w:tcBorders>
              <w:top w:val="nil"/>
              <w:bottom w:val="nil"/>
            </w:tcBorders>
            <w:vAlign w:val="center"/>
          </w:tcPr>
          <w:p w14:paraId="206E5139" w14:textId="77777777" w:rsidR="00CB063F" w:rsidRPr="0091414C" w:rsidRDefault="00CB063F" w:rsidP="009D130F">
            <w:pPr>
              <w:rPr>
                <w:rFonts w:ascii="Times New Roman" w:hAnsi="Times New Roman" w:cs="Times New Roman"/>
                <w:lang w:val="en-US"/>
              </w:rPr>
            </w:pPr>
            <w:r w:rsidRPr="0091414C">
              <w:rPr>
                <w:rFonts w:ascii="Times New Roman" w:hAnsi="Times New Roman" w:cs="Times New Roman"/>
                <w:lang w:val="en-US"/>
              </w:rPr>
              <w:t xml:space="preserve">30-39 </w:t>
            </w:r>
            <w:proofErr w:type="spellStart"/>
            <w:r w:rsidRPr="0091414C">
              <w:rPr>
                <w:rFonts w:ascii="Times New Roman" w:hAnsi="Times New Roman" w:cs="Times New Roman"/>
                <w:lang w:val="en-US"/>
              </w:rPr>
              <w:t>tahun</w:t>
            </w:r>
            <w:proofErr w:type="spellEnd"/>
          </w:p>
        </w:tc>
        <w:tc>
          <w:tcPr>
            <w:tcW w:w="2381" w:type="dxa"/>
            <w:tcBorders>
              <w:top w:val="nil"/>
              <w:bottom w:val="nil"/>
            </w:tcBorders>
            <w:vAlign w:val="center"/>
          </w:tcPr>
          <w:p w14:paraId="432EBBD1" w14:textId="77777777" w:rsidR="00CB063F" w:rsidRPr="0091414C" w:rsidRDefault="00CB063F" w:rsidP="00152E6E">
            <w:pPr>
              <w:jc w:val="center"/>
              <w:rPr>
                <w:rFonts w:ascii="Times New Roman" w:hAnsi="Times New Roman" w:cs="Times New Roman"/>
                <w:lang w:val="en-US"/>
              </w:rPr>
            </w:pPr>
            <w:r w:rsidRPr="0091414C">
              <w:rPr>
                <w:rFonts w:ascii="Times New Roman" w:hAnsi="Times New Roman" w:cs="Times New Roman"/>
                <w:lang w:val="en-US"/>
              </w:rPr>
              <w:t>22</w:t>
            </w:r>
          </w:p>
        </w:tc>
        <w:tc>
          <w:tcPr>
            <w:tcW w:w="2226" w:type="dxa"/>
            <w:tcBorders>
              <w:top w:val="nil"/>
              <w:bottom w:val="nil"/>
            </w:tcBorders>
            <w:vAlign w:val="center"/>
          </w:tcPr>
          <w:p w14:paraId="72E81F08" w14:textId="77777777" w:rsidR="00CB063F" w:rsidRPr="0091414C" w:rsidRDefault="00CB063F" w:rsidP="00152E6E">
            <w:pPr>
              <w:jc w:val="center"/>
              <w:rPr>
                <w:rFonts w:ascii="Times New Roman" w:hAnsi="Times New Roman" w:cs="Times New Roman"/>
                <w:lang w:val="en-US"/>
              </w:rPr>
            </w:pPr>
            <w:r w:rsidRPr="0091414C">
              <w:rPr>
                <w:rFonts w:ascii="Times New Roman" w:hAnsi="Times New Roman" w:cs="Times New Roman"/>
                <w:lang w:val="en-US"/>
              </w:rPr>
              <w:t>32,8</w:t>
            </w:r>
          </w:p>
        </w:tc>
      </w:tr>
      <w:tr w:rsidR="00CB063F" w:rsidRPr="0091414C" w14:paraId="492DE254" w14:textId="77777777" w:rsidTr="009D130F">
        <w:trPr>
          <w:trHeight w:val="329"/>
        </w:trPr>
        <w:tc>
          <w:tcPr>
            <w:tcW w:w="2531" w:type="dxa"/>
            <w:tcBorders>
              <w:top w:val="nil"/>
              <w:bottom w:val="nil"/>
            </w:tcBorders>
            <w:vAlign w:val="center"/>
          </w:tcPr>
          <w:p w14:paraId="43BDD89B" w14:textId="77777777" w:rsidR="00CB063F" w:rsidRPr="0091414C" w:rsidRDefault="00CB063F" w:rsidP="009D130F">
            <w:pPr>
              <w:rPr>
                <w:rFonts w:ascii="Times New Roman" w:hAnsi="Times New Roman" w:cs="Times New Roman"/>
                <w:lang w:val="en-US"/>
              </w:rPr>
            </w:pPr>
            <w:r w:rsidRPr="0091414C">
              <w:rPr>
                <w:rFonts w:ascii="Times New Roman" w:hAnsi="Times New Roman" w:cs="Times New Roman"/>
                <w:lang w:val="en-US"/>
              </w:rPr>
              <w:t xml:space="preserve">40-49 </w:t>
            </w:r>
            <w:proofErr w:type="spellStart"/>
            <w:r w:rsidRPr="0091414C">
              <w:rPr>
                <w:rFonts w:ascii="Times New Roman" w:hAnsi="Times New Roman" w:cs="Times New Roman"/>
                <w:lang w:val="en-US"/>
              </w:rPr>
              <w:t>tahun</w:t>
            </w:r>
            <w:proofErr w:type="spellEnd"/>
          </w:p>
        </w:tc>
        <w:tc>
          <w:tcPr>
            <w:tcW w:w="2381" w:type="dxa"/>
            <w:tcBorders>
              <w:top w:val="nil"/>
              <w:bottom w:val="nil"/>
            </w:tcBorders>
            <w:vAlign w:val="center"/>
          </w:tcPr>
          <w:p w14:paraId="652B9CDB" w14:textId="77777777" w:rsidR="00CB063F" w:rsidRPr="0091414C" w:rsidRDefault="00CB063F" w:rsidP="00152E6E">
            <w:pPr>
              <w:jc w:val="center"/>
              <w:rPr>
                <w:rFonts w:ascii="Times New Roman" w:hAnsi="Times New Roman" w:cs="Times New Roman"/>
                <w:lang w:val="en-US"/>
              </w:rPr>
            </w:pPr>
            <w:r w:rsidRPr="0091414C">
              <w:rPr>
                <w:rFonts w:ascii="Times New Roman" w:hAnsi="Times New Roman" w:cs="Times New Roman"/>
                <w:lang w:val="en-US"/>
              </w:rPr>
              <w:t>24</w:t>
            </w:r>
          </w:p>
        </w:tc>
        <w:tc>
          <w:tcPr>
            <w:tcW w:w="2226" w:type="dxa"/>
            <w:tcBorders>
              <w:top w:val="nil"/>
              <w:bottom w:val="nil"/>
            </w:tcBorders>
            <w:vAlign w:val="center"/>
          </w:tcPr>
          <w:p w14:paraId="552D62A3" w14:textId="77777777" w:rsidR="00CB063F" w:rsidRPr="0091414C" w:rsidRDefault="00CB063F" w:rsidP="00152E6E">
            <w:pPr>
              <w:jc w:val="center"/>
              <w:rPr>
                <w:rFonts w:ascii="Times New Roman" w:hAnsi="Times New Roman" w:cs="Times New Roman"/>
                <w:lang w:val="en-US"/>
              </w:rPr>
            </w:pPr>
            <w:r w:rsidRPr="0091414C">
              <w:rPr>
                <w:rFonts w:ascii="Times New Roman" w:hAnsi="Times New Roman" w:cs="Times New Roman"/>
                <w:lang w:val="en-US"/>
              </w:rPr>
              <w:t>35,8</w:t>
            </w:r>
          </w:p>
        </w:tc>
      </w:tr>
      <w:tr w:rsidR="00CB063F" w:rsidRPr="0091414C" w14:paraId="3DC408CA" w14:textId="77777777" w:rsidTr="009D130F">
        <w:trPr>
          <w:trHeight w:val="329"/>
        </w:trPr>
        <w:tc>
          <w:tcPr>
            <w:tcW w:w="2531" w:type="dxa"/>
            <w:tcBorders>
              <w:top w:val="nil"/>
            </w:tcBorders>
            <w:vAlign w:val="center"/>
          </w:tcPr>
          <w:p w14:paraId="00508590" w14:textId="77777777" w:rsidR="00CB063F" w:rsidRPr="0091414C" w:rsidRDefault="00CB063F" w:rsidP="009D130F">
            <w:pPr>
              <w:rPr>
                <w:rFonts w:ascii="Times New Roman" w:hAnsi="Times New Roman" w:cs="Times New Roman"/>
                <w:lang w:val="en-US"/>
              </w:rPr>
            </w:pPr>
            <w:r w:rsidRPr="0091414C">
              <w:rPr>
                <w:rFonts w:ascii="Times New Roman" w:hAnsi="Times New Roman" w:cs="Times New Roman"/>
                <w:lang w:val="en-US"/>
              </w:rPr>
              <w:t xml:space="preserve">50-60 </w:t>
            </w:r>
            <w:proofErr w:type="spellStart"/>
            <w:r w:rsidRPr="0091414C">
              <w:rPr>
                <w:rFonts w:ascii="Times New Roman" w:hAnsi="Times New Roman" w:cs="Times New Roman"/>
                <w:lang w:val="en-US"/>
              </w:rPr>
              <w:t>tahun</w:t>
            </w:r>
            <w:proofErr w:type="spellEnd"/>
          </w:p>
        </w:tc>
        <w:tc>
          <w:tcPr>
            <w:tcW w:w="2381" w:type="dxa"/>
            <w:tcBorders>
              <w:top w:val="nil"/>
            </w:tcBorders>
            <w:vAlign w:val="center"/>
          </w:tcPr>
          <w:p w14:paraId="2C209F02" w14:textId="77777777" w:rsidR="00CB063F" w:rsidRPr="0091414C" w:rsidRDefault="00CB063F" w:rsidP="00152E6E">
            <w:pPr>
              <w:jc w:val="center"/>
              <w:rPr>
                <w:rFonts w:ascii="Times New Roman" w:hAnsi="Times New Roman" w:cs="Times New Roman"/>
                <w:lang w:val="en-US"/>
              </w:rPr>
            </w:pPr>
            <w:r w:rsidRPr="0091414C">
              <w:rPr>
                <w:rFonts w:ascii="Times New Roman" w:hAnsi="Times New Roman" w:cs="Times New Roman"/>
                <w:lang w:val="en-US"/>
              </w:rPr>
              <w:t>15</w:t>
            </w:r>
          </w:p>
        </w:tc>
        <w:tc>
          <w:tcPr>
            <w:tcW w:w="2226" w:type="dxa"/>
            <w:tcBorders>
              <w:top w:val="nil"/>
            </w:tcBorders>
            <w:vAlign w:val="center"/>
          </w:tcPr>
          <w:p w14:paraId="7A80E452" w14:textId="77777777" w:rsidR="00CB063F" w:rsidRPr="0091414C" w:rsidRDefault="00CB063F" w:rsidP="00152E6E">
            <w:pPr>
              <w:jc w:val="center"/>
              <w:rPr>
                <w:rFonts w:ascii="Times New Roman" w:hAnsi="Times New Roman" w:cs="Times New Roman"/>
                <w:lang w:val="en-US"/>
              </w:rPr>
            </w:pPr>
            <w:r w:rsidRPr="0091414C">
              <w:rPr>
                <w:rFonts w:ascii="Times New Roman" w:hAnsi="Times New Roman" w:cs="Times New Roman"/>
                <w:lang w:val="en-US"/>
              </w:rPr>
              <w:t>22,4</w:t>
            </w:r>
          </w:p>
        </w:tc>
      </w:tr>
      <w:tr w:rsidR="00CB063F" w:rsidRPr="0091414C" w14:paraId="3073E7A4" w14:textId="77777777" w:rsidTr="009D130F">
        <w:trPr>
          <w:trHeight w:val="329"/>
        </w:trPr>
        <w:tc>
          <w:tcPr>
            <w:tcW w:w="2531" w:type="dxa"/>
            <w:vAlign w:val="center"/>
          </w:tcPr>
          <w:p w14:paraId="2491EF8C" w14:textId="77777777" w:rsidR="00CB063F" w:rsidRPr="00506211" w:rsidRDefault="00CB063F" w:rsidP="00152E6E">
            <w:pPr>
              <w:jc w:val="center"/>
              <w:rPr>
                <w:rFonts w:ascii="Times New Roman" w:hAnsi="Times New Roman" w:cs="Times New Roman"/>
                <w:bCs/>
                <w:lang w:val="en-US"/>
              </w:rPr>
            </w:pPr>
            <w:r w:rsidRPr="00506211">
              <w:rPr>
                <w:rFonts w:ascii="Times New Roman" w:hAnsi="Times New Roman" w:cs="Times New Roman"/>
                <w:bCs/>
                <w:lang w:val="en-US"/>
              </w:rPr>
              <w:t>Total</w:t>
            </w:r>
          </w:p>
        </w:tc>
        <w:tc>
          <w:tcPr>
            <w:tcW w:w="2381" w:type="dxa"/>
            <w:vAlign w:val="center"/>
          </w:tcPr>
          <w:p w14:paraId="0D9F9040" w14:textId="77777777" w:rsidR="00CB063F" w:rsidRPr="00506211" w:rsidRDefault="00CB063F" w:rsidP="00152E6E">
            <w:pPr>
              <w:jc w:val="center"/>
              <w:rPr>
                <w:rFonts w:ascii="Times New Roman" w:hAnsi="Times New Roman" w:cs="Times New Roman"/>
                <w:bCs/>
                <w:lang w:val="en-US"/>
              </w:rPr>
            </w:pPr>
            <w:r w:rsidRPr="00506211">
              <w:rPr>
                <w:rFonts w:ascii="Times New Roman" w:hAnsi="Times New Roman" w:cs="Times New Roman"/>
                <w:bCs/>
                <w:lang w:val="en-US"/>
              </w:rPr>
              <w:t>67</w:t>
            </w:r>
          </w:p>
        </w:tc>
        <w:tc>
          <w:tcPr>
            <w:tcW w:w="2226" w:type="dxa"/>
            <w:vAlign w:val="center"/>
          </w:tcPr>
          <w:p w14:paraId="3D6D982E" w14:textId="77777777" w:rsidR="00CB063F" w:rsidRPr="00506211" w:rsidRDefault="00CB063F" w:rsidP="00152E6E">
            <w:pPr>
              <w:jc w:val="center"/>
              <w:rPr>
                <w:rFonts w:ascii="Times New Roman" w:hAnsi="Times New Roman" w:cs="Times New Roman"/>
                <w:bCs/>
                <w:lang w:val="en-US"/>
              </w:rPr>
            </w:pPr>
            <w:r w:rsidRPr="00506211">
              <w:rPr>
                <w:rFonts w:ascii="Times New Roman" w:hAnsi="Times New Roman" w:cs="Times New Roman"/>
                <w:bCs/>
                <w:lang w:val="en-US"/>
              </w:rPr>
              <w:t>100,0</w:t>
            </w:r>
          </w:p>
        </w:tc>
      </w:tr>
    </w:tbl>
    <w:p w14:paraId="03889744" w14:textId="77777777" w:rsidR="009B1D05" w:rsidRDefault="009B1D05" w:rsidP="00F150CF">
      <w:pPr>
        <w:pStyle w:val="ListParagraph"/>
        <w:spacing w:line="360" w:lineRule="auto"/>
        <w:ind w:left="426" w:firstLine="567"/>
        <w:jc w:val="both"/>
        <w:rPr>
          <w:rFonts w:ascii="Times New Roman" w:hAnsi="Times New Roman" w:cs="Times New Roman"/>
          <w:lang w:val="en-US"/>
        </w:rPr>
      </w:pPr>
    </w:p>
    <w:p w14:paraId="698A4AA1" w14:textId="3303BC34" w:rsidR="00CB063F" w:rsidRDefault="00CB063F" w:rsidP="009B1D05">
      <w:pPr>
        <w:pStyle w:val="ListParagraph"/>
        <w:spacing w:after="120" w:line="360" w:lineRule="auto"/>
        <w:ind w:left="0" w:firstLine="709"/>
        <w:jc w:val="both"/>
        <w:rPr>
          <w:rFonts w:ascii="Times New Roman" w:hAnsi="Times New Roman" w:cs="Times New Roman"/>
          <w:lang w:val="en-US"/>
        </w:rPr>
      </w:pPr>
      <w:r w:rsidRPr="0091414C">
        <w:rPr>
          <w:rFonts w:ascii="Times New Roman" w:hAnsi="Times New Roman" w:cs="Times New Roman"/>
          <w:lang w:val="en-US"/>
        </w:rPr>
        <w:t xml:space="preserve">Berdasarkan </w:t>
      </w:r>
      <w:proofErr w:type="spellStart"/>
      <w:r w:rsidRPr="0091414C">
        <w:rPr>
          <w:rFonts w:ascii="Times New Roman" w:hAnsi="Times New Roman" w:cs="Times New Roman"/>
          <w:lang w:val="en-US"/>
        </w:rPr>
        <w:t>tabel</w:t>
      </w:r>
      <w:proofErr w:type="spellEnd"/>
      <w:r w:rsidRPr="0091414C">
        <w:rPr>
          <w:rFonts w:ascii="Times New Roman" w:hAnsi="Times New Roman" w:cs="Times New Roman"/>
          <w:lang w:val="en-US"/>
        </w:rPr>
        <w:t xml:space="preserve"> 2 di </w:t>
      </w:r>
      <w:proofErr w:type="spellStart"/>
      <w:r w:rsidRPr="0091414C">
        <w:rPr>
          <w:rFonts w:ascii="Times New Roman" w:hAnsi="Times New Roman" w:cs="Times New Roman"/>
          <w:lang w:val="en-US"/>
        </w:rPr>
        <w:t>ketahui</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bahwa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lebih</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dari</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setengahnya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responden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berdasarkan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usia</w:t>
      </w:r>
      <w:proofErr w:type="spellEnd"/>
      <w:r w:rsidRPr="0091414C">
        <w:rPr>
          <w:rFonts w:ascii="Times New Roman" w:hAnsi="Times New Roman" w:cs="Times New Roman"/>
          <w:lang w:val="en-US"/>
        </w:rPr>
        <w:t xml:space="preserve"> 40-49 </w:t>
      </w:r>
      <w:proofErr w:type="spellStart"/>
      <w:r w:rsidRPr="0091414C">
        <w:rPr>
          <w:rFonts w:ascii="Times New Roman" w:hAnsi="Times New Roman" w:cs="Times New Roman"/>
          <w:lang w:val="en-US"/>
        </w:rPr>
        <w:t>tahun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berjumlah</w:t>
      </w:r>
      <w:proofErr w:type="spellEnd"/>
      <w:r w:rsidRPr="0091414C">
        <w:rPr>
          <w:rFonts w:ascii="Times New Roman" w:hAnsi="Times New Roman" w:cs="Times New Roman"/>
          <w:lang w:val="en-US"/>
        </w:rPr>
        <w:t xml:space="preserve"> 24 (35,8%).</w:t>
      </w:r>
    </w:p>
    <w:p w14:paraId="2E90FFDE" w14:textId="77777777" w:rsidR="009B1D05" w:rsidRDefault="009B1D05" w:rsidP="009B1D05">
      <w:pPr>
        <w:pStyle w:val="ListParagraph"/>
        <w:spacing w:after="0" w:line="120" w:lineRule="auto"/>
        <w:ind w:left="0"/>
        <w:jc w:val="both"/>
        <w:rPr>
          <w:rFonts w:ascii="Times New Roman" w:hAnsi="Times New Roman" w:cs="Times New Roman"/>
          <w:b/>
          <w:lang w:val="en-US"/>
        </w:rPr>
      </w:pPr>
    </w:p>
    <w:p w14:paraId="69E68581" w14:textId="33FDE6EE" w:rsidR="00506211" w:rsidRDefault="00D26216" w:rsidP="009B1D05">
      <w:pPr>
        <w:pStyle w:val="ListParagraph"/>
        <w:spacing w:line="240" w:lineRule="auto"/>
        <w:ind w:left="0"/>
        <w:jc w:val="both"/>
        <w:rPr>
          <w:rFonts w:ascii="Times New Roman" w:hAnsi="Times New Roman" w:cs="Times New Roman"/>
          <w:b/>
          <w:lang w:val="en-US"/>
        </w:rPr>
      </w:pPr>
      <w:r w:rsidRPr="0091414C">
        <w:rPr>
          <w:rFonts w:ascii="Times New Roman" w:hAnsi="Times New Roman" w:cs="Times New Roman"/>
          <w:b/>
          <w:lang w:val="en-US"/>
        </w:rPr>
        <w:t>Tab</w:t>
      </w:r>
      <w:r w:rsidR="006B36F9">
        <w:rPr>
          <w:rFonts w:ascii="Times New Roman" w:hAnsi="Times New Roman" w:cs="Times New Roman"/>
          <w:b/>
          <w:lang w:val="en-US"/>
        </w:rPr>
        <w:t>el</w:t>
      </w:r>
      <w:r w:rsidRPr="0091414C">
        <w:rPr>
          <w:rFonts w:ascii="Times New Roman" w:hAnsi="Times New Roman" w:cs="Times New Roman"/>
          <w:b/>
          <w:lang w:val="en-US"/>
        </w:rPr>
        <w:t xml:space="preserve"> 3 </w:t>
      </w:r>
    </w:p>
    <w:p w14:paraId="22F3DC01" w14:textId="1AD153F4" w:rsidR="00D26216" w:rsidRPr="00506211" w:rsidRDefault="009B1D05" w:rsidP="00C77180">
      <w:pPr>
        <w:pStyle w:val="ListParagraph"/>
        <w:spacing w:after="0" w:line="240" w:lineRule="auto"/>
        <w:ind w:left="0"/>
        <w:jc w:val="both"/>
        <w:rPr>
          <w:rFonts w:ascii="Times New Roman" w:hAnsi="Times New Roman" w:cs="Times New Roman"/>
          <w:bCs/>
          <w:lang w:val="en-US"/>
        </w:rPr>
      </w:pPr>
      <w:proofErr w:type="spellStart"/>
      <w:r w:rsidRPr="00506211">
        <w:rPr>
          <w:rFonts w:ascii="Times New Roman" w:hAnsi="Times New Roman" w:cs="Times New Roman"/>
          <w:bCs/>
          <w:lang w:val="en-US"/>
        </w:rPr>
        <w:t>Distribusi</w:t>
      </w:r>
      <w:proofErr w:type="spellEnd"/>
      <w:r w:rsidRPr="00506211">
        <w:rPr>
          <w:rFonts w:ascii="Times New Roman" w:hAnsi="Times New Roman" w:cs="Times New Roman"/>
          <w:bCs/>
          <w:lang w:val="en-US"/>
        </w:rPr>
        <w:t xml:space="preserve"> </w:t>
      </w:r>
      <w:proofErr w:type="spellStart"/>
      <w:r w:rsidR="00D26216" w:rsidRPr="00506211">
        <w:rPr>
          <w:rFonts w:ascii="Times New Roman" w:hAnsi="Times New Roman" w:cs="Times New Roman"/>
          <w:bCs/>
          <w:lang w:val="en-US"/>
        </w:rPr>
        <w:t>frekuensi</w:t>
      </w:r>
      <w:proofErr w:type="spellEnd"/>
      <w:r w:rsidR="00D26216" w:rsidRPr="00506211">
        <w:rPr>
          <w:rFonts w:ascii="Times New Roman" w:hAnsi="Times New Roman" w:cs="Times New Roman"/>
          <w:bCs/>
          <w:lang w:val="en-US"/>
        </w:rPr>
        <w:t xml:space="preserve"> </w:t>
      </w:r>
      <w:proofErr w:type="spellStart"/>
      <w:r w:rsidR="00D26216" w:rsidRPr="00506211">
        <w:rPr>
          <w:rFonts w:ascii="Times New Roman" w:hAnsi="Times New Roman" w:cs="Times New Roman"/>
          <w:bCs/>
          <w:lang w:val="en-US"/>
        </w:rPr>
        <w:t>responden</w:t>
      </w:r>
      <w:proofErr w:type="spellEnd"/>
      <w:r w:rsidR="00D26216" w:rsidRPr="00506211">
        <w:rPr>
          <w:rFonts w:ascii="Times New Roman" w:hAnsi="Times New Roman" w:cs="Times New Roman"/>
          <w:bCs/>
          <w:lang w:val="en-US"/>
        </w:rPr>
        <w:t xml:space="preserve"> </w:t>
      </w:r>
      <w:proofErr w:type="spellStart"/>
      <w:r w:rsidR="00D26216" w:rsidRPr="00506211">
        <w:rPr>
          <w:rFonts w:ascii="Times New Roman" w:hAnsi="Times New Roman" w:cs="Times New Roman"/>
          <w:bCs/>
          <w:lang w:val="en-US"/>
        </w:rPr>
        <w:t>berdasarkan</w:t>
      </w:r>
      <w:proofErr w:type="spellEnd"/>
      <w:r w:rsidR="00D26216" w:rsidRPr="00506211">
        <w:rPr>
          <w:rFonts w:ascii="Times New Roman" w:hAnsi="Times New Roman" w:cs="Times New Roman"/>
          <w:bCs/>
          <w:lang w:val="en-US"/>
        </w:rPr>
        <w:t xml:space="preserve"> </w:t>
      </w:r>
      <w:proofErr w:type="spellStart"/>
      <w:r w:rsidR="00D26216" w:rsidRPr="00506211">
        <w:rPr>
          <w:rFonts w:ascii="Times New Roman" w:hAnsi="Times New Roman" w:cs="Times New Roman"/>
          <w:bCs/>
          <w:lang w:val="en-US"/>
        </w:rPr>
        <w:t>pendidikan</w:t>
      </w:r>
      <w:proofErr w:type="spellEnd"/>
      <w:r w:rsidR="00D26216" w:rsidRPr="00506211">
        <w:rPr>
          <w:rFonts w:ascii="Times New Roman" w:hAnsi="Times New Roman" w:cs="Times New Roman"/>
          <w:bCs/>
          <w:lang w:val="en-US"/>
        </w:rPr>
        <w:t xml:space="preserve"> </w:t>
      </w:r>
      <w:proofErr w:type="spellStart"/>
      <w:r w:rsidR="00D26216" w:rsidRPr="00506211">
        <w:rPr>
          <w:rFonts w:ascii="Times New Roman" w:hAnsi="Times New Roman" w:cs="Times New Roman"/>
          <w:bCs/>
          <w:lang w:val="en-US"/>
        </w:rPr>
        <w:t>keluarga</w:t>
      </w:r>
      <w:proofErr w:type="spellEnd"/>
      <w:r w:rsidR="00D26216" w:rsidRPr="00506211">
        <w:rPr>
          <w:rFonts w:ascii="Times New Roman" w:hAnsi="Times New Roman" w:cs="Times New Roman"/>
          <w:bCs/>
          <w:lang w:val="en-US"/>
        </w:rPr>
        <w:t xml:space="preserve"> </w:t>
      </w:r>
      <w:proofErr w:type="spellStart"/>
      <w:r w:rsidR="00D26216" w:rsidRPr="00506211">
        <w:rPr>
          <w:rFonts w:ascii="Times New Roman" w:hAnsi="Times New Roman" w:cs="Times New Roman"/>
          <w:bCs/>
          <w:lang w:val="en-US"/>
        </w:rPr>
        <w:t>pasien</w:t>
      </w:r>
      <w:proofErr w:type="spellEnd"/>
      <w:r w:rsidR="00D26216" w:rsidRPr="00506211">
        <w:rPr>
          <w:rFonts w:ascii="Times New Roman" w:hAnsi="Times New Roman" w:cs="Times New Roman"/>
          <w:bCs/>
          <w:lang w:val="en-US"/>
        </w:rPr>
        <w:t xml:space="preserve"> </w:t>
      </w:r>
      <w:proofErr w:type="spellStart"/>
      <w:r w:rsidR="00D26216" w:rsidRPr="00506211">
        <w:rPr>
          <w:rFonts w:ascii="Times New Roman" w:hAnsi="Times New Roman" w:cs="Times New Roman"/>
          <w:bCs/>
          <w:lang w:val="en-US"/>
        </w:rPr>
        <w:t>rawat</w:t>
      </w:r>
      <w:proofErr w:type="spellEnd"/>
      <w:r w:rsidR="00D26216" w:rsidRPr="00506211">
        <w:rPr>
          <w:rFonts w:ascii="Times New Roman" w:hAnsi="Times New Roman" w:cs="Times New Roman"/>
          <w:bCs/>
          <w:lang w:val="en-US"/>
        </w:rPr>
        <w:t xml:space="preserve"> </w:t>
      </w:r>
      <w:proofErr w:type="spellStart"/>
      <w:r w:rsidR="00D26216" w:rsidRPr="00506211">
        <w:rPr>
          <w:rFonts w:ascii="Times New Roman" w:hAnsi="Times New Roman" w:cs="Times New Roman"/>
          <w:bCs/>
          <w:lang w:val="en-US"/>
        </w:rPr>
        <w:t>jalan</w:t>
      </w:r>
      <w:proofErr w:type="spellEnd"/>
      <w:r w:rsidR="00D26216" w:rsidRPr="00506211">
        <w:rPr>
          <w:rFonts w:ascii="Times New Roman" w:hAnsi="Times New Roman" w:cs="Times New Roman"/>
          <w:bCs/>
          <w:lang w:val="en-US"/>
        </w:rPr>
        <w:t xml:space="preserve"> di R</w:t>
      </w:r>
      <w:r>
        <w:rPr>
          <w:rFonts w:ascii="Times New Roman" w:hAnsi="Times New Roman" w:cs="Times New Roman"/>
          <w:bCs/>
          <w:lang w:val="en-US"/>
        </w:rPr>
        <w:t>S</w:t>
      </w:r>
      <w:r w:rsidR="00D26216" w:rsidRPr="00506211">
        <w:rPr>
          <w:rFonts w:ascii="Times New Roman" w:hAnsi="Times New Roman" w:cs="Times New Roman"/>
          <w:bCs/>
          <w:lang w:val="en-US"/>
        </w:rPr>
        <w:t xml:space="preserve"> </w:t>
      </w:r>
      <w:proofErr w:type="spellStart"/>
      <w:r w:rsidR="00D26216" w:rsidRPr="00506211">
        <w:rPr>
          <w:rFonts w:ascii="Times New Roman" w:hAnsi="Times New Roman" w:cs="Times New Roman"/>
          <w:bCs/>
          <w:lang w:val="en-US"/>
        </w:rPr>
        <w:t>Insan</w:t>
      </w:r>
      <w:proofErr w:type="spellEnd"/>
      <w:r w:rsidR="00D26216" w:rsidRPr="00506211">
        <w:rPr>
          <w:rFonts w:ascii="Times New Roman" w:hAnsi="Times New Roman" w:cs="Times New Roman"/>
          <w:bCs/>
          <w:lang w:val="en-US"/>
        </w:rPr>
        <w:t xml:space="preserve"> Permata </w:t>
      </w:r>
      <w:proofErr w:type="spellStart"/>
      <w:r w:rsidR="00D26216" w:rsidRPr="00506211">
        <w:rPr>
          <w:rFonts w:ascii="Times New Roman" w:hAnsi="Times New Roman" w:cs="Times New Roman"/>
          <w:bCs/>
          <w:lang w:val="en-US"/>
        </w:rPr>
        <w:t>kecamatan</w:t>
      </w:r>
      <w:proofErr w:type="spellEnd"/>
      <w:r w:rsidR="00D26216" w:rsidRPr="00506211">
        <w:rPr>
          <w:rFonts w:ascii="Times New Roman" w:hAnsi="Times New Roman" w:cs="Times New Roman"/>
          <w:bCs/>
          <w:lang w:val="en-US"/>
        </w:rPr>
        <w:t xml:space="preserve"> </w:t>
      </w:r>
      <w:proofErr w:type="spellStart"/>
      <w:r w:rsidR="00C77180">
        <w:rPr>
          <w:rFonts w:ascii="Times New Roman" w:hAnsi="Times New Roman" w:cs="Times New Roman"/>
          <w:bCs/>
          <w:lang w:val="en-US"/>
        </w:rPr>
        <w:t>S</w:t>
      </w:r>
      <w:r w:rsidR="00D26216" w:rsidRPr="00506211">
        <w:rPr>
          <w:rFonts w:ascii="Times New Roman" w:hAnsi="Times New Roman" w:cs="Times New Roman"/>
          <w:bCs/>
          <w:lang w:val="en-US"/>
        </w:rPr>
        <w:t>erpong</w:t>
      </w:r>
      <w:proofErr w:type="spellEnd"/>
      <w:r w:rsidR="00D26216" w:rsidRPr="00506211">
        <w:rPr>
          <w:rFonts w:ascii="Times New Roman" w:hAnsi="Times New Roman" w:cs="Times New Roman"/>
          <w:bCs/>
          <w:lang w:val="en-US"/>
        </w:rPr>
        <w:t xml:space="preserve"> </w:t>
      </w:r>
      <w:proofErr w:type="spellStart"/>
      <w:r w:rsidR="00D26216" w:rsidRPr="00506211">
        <w:rPr>
          <w:rFonts w:ascii="Times New Roman" w:hAnsi="Times New Roman" w:cs="Times New Roman"/>
          <w:bCs/>
          <w:lang w:val="en-US"/>
        </w:rPr>
        <w:t>utara</w:t>
      </w:r>
      <w:proofErr w:type="spellEnd"/>
      <w:r w:rsidR="00D26216" w:rsidRPr="00506211">
        <w:rPr>
          <w:rFonts w:ascii="Times New Roman" w:hAnsi="Times New Roman" w:cs="Times New Roman"/>
          <w:bCs/>
          <w:lang w:val="en-US"/>
        </w:rPr>
        <w:t xml:space="preserve"> </w:t>
      </w:r>
      <w:proofErr w:type="spellStart"/>
      <w:r w:rsidR="00D26216" w:rsidRPr="00506211">
        <w:rPr>
          <w:rFonts w:ascii="Times New Roman" w:hAnsi="Times New Roman" w:cs="Times New Roman"/>
          <w:bCs/>
          <w:lang w:val="en-US"/>
        </w:rPr>
        <w:t>kota</w:t>
      </w:r>
      <w:proofErr w:type="spellEnd"/>
      <w:r w:rsidR="00D26216" w:rsidRPr="00506211">
        <w:rPr>
          <w:rFonts w:ascii="Times New Roman" w:hAnsi="Times New Roman" w:cs="Times New Roman"/>
          <w:bCs/>
          <w:lang w:val="en-US"/>
        </w:rPr>
        <w:t xml:space="preserve"> Tangerang Selatan. (n=67)</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418"/>
        <w:gridCol w:w="2378"/>
        <w:gridCol w:w="2290"/>
      </w:tblGrid>
      <w:tr w:rsidR="00D26216" w:rsidRPr="00506211" w14:paraId="2225DCF1" w14:textId="77777777" w:rsidTr="009B1D05">
        <w:trPr>
          <w:trHeight w:val="300"/>
        </w:trPr>
        <w:tc>
          <w:tcPr>
            <w:tcW w:w="2418" w:type="dxa"/>
            <w:tcBorders>
              <w:bottom w:val="single" w:sz="4" w:space="0" w:color="auto"/>
            </w:tcBorders>
            <w:vAlign w:val="center"/>
          </w:tcPr>
          <w:p w14:paraId="004BE876" w14:textId="77777777" w:rsidR="00D26216" w:rsidRPr="00506211" w:rsidRDefault="00D26216" w:rsidP="00152E6E">
            <w:pPr>
              <w:jc w:val="center"/>
              <w:rPr>
                <w:rFonts w:ascii="Times New Roman" w:hAnsi="Times New Roman" w:cs="Times New Roman"/>
                <w:bCs/>
                <w:lang w:val="en-US"/>
              </w:rPr>
            </w:pPr>
            <w:r w:rsidRPr="00506211">
              <w:rPr>
                <w:rFonts w:ascii="Times New Roman" w:hAnsi="Times New Roman" w:cs="Times New Roman"/>
                <w:bCs/>
                <w:lang w:val="en-US"/>
              </w:rPr>
              <w:t>Pendidikan</w:t>
            </w:r>
          </w:p>
        </w:tc>
        <w:tc>
          <w:tcPr>
            <w:tcW w:w="2378" w:type="dxa"/>
            <w:tcBorders>
              <w:bottom w:val="single" w:sz="4" w:space="0" w:color="auto"/>
            </w:tcBorders>
            <w:vAlign w:val="center"/>
          </w:tcPr>
          <w:p w14:paraId="7B219F07" w14:textId="77777777" w:rsidR="00D26216" w:rsidRPr="00506211" w:rsidRDefault="00D26216" w:rsidP="00152E6E">
            <w:pPr>
              <w:jc w:val="center"/>
              <w:rPr>
                <w:rFonts w:ascii="Times New Roman" w:hAnsi="Times New Roman" w:cs="Times New Roman"/>
                <w:bCs/>
                <w:lang w:val="en-US"/>
              </w:rPr>
            </w:pPr>
            <w:proofErr w:type="spellStart"/>
            <w:r w:rsidRPr="00506211">
              <w:rPr>
                <w:rFonts w:ascii="Times New Roman" w:hAnsi="Times New Roman" w:cs="Times New Roman"/>
                <w:bCs/>
                <w:lang w:val="en-US"/>
              </w:rPr>
              <w:t>Frekuensi</w:t>
            </w:r>
            <w:proofErr w:type="spellEnd"/>
          </w:p>
        </w:tc>
        <w:tc>
          <w:tcPr>
            <w:tcW w:w="2290" w:type="dxa"/>
            <w:tcBorders>
              <w:bottom w:val="single" w:sz="4" w:space="0" w:color="auto"/>
            </w:tcBorders>
            <w:vAlign w:val="center"/>
          </w:tcPr>
          <w:p w14:paraId="53DEB72B" w14:textId="77777777" w:rsidR="00D26216" w:rsidRPr="00506211" w:rsidRDefault="00D26216" w:rsidP="00152E6E">
            <w:pPr>
              <w:jc w:val="center"/>
              <w:rPr>
                <w:rFonts w:ascii="Times New Roman" w:hAnsi="Times New Roman" w:cs="Times New Roman"/>
                <w:bCs/>
                <w:lang w:val="en-US"/>
              </w:rPr>
            </w:pPr>
            <w:r w:rsidRPr="00506211">
              <w:rPr>
                <w:rFonts w:ascii="Times New Roman" w:hAnsi="Times New Roman" w:cs="Times New Roman"/>
                <w:bCs/>
                <w:lang w:val="en-US"/>
              </w:rPr>
              <w:t>Persen (%)</w:t>
            </w:r>
          </w:p>
        </w:tc>
      </w:tr>
      <w:tr w:rsidR="00D26216" w:rsidRPr="0091414C" w14:paraId="124131BC" w14:textId="77777777" w:rsidTr="009B1D05">
        <w:trPr>
          <w:trHeight w:val="282"/>
        </w:trPr>
        <w:tc>
          <w:tcPr>
            <w:tcW w:w="2418" w:type="dxa"/>
            <w:tcBorders>
              <w:bottom w:val="nil"/>
            </w:tcBorders>
            <w:vAlign w:val="center"/>
          </w:tcPr>
          <w:p w14:paraId="2199C7BE" w14:textId="77777777" w:rsidR="00D26216" w:rsidRPr="0091414C" w:rsidRDefault="00D26216" w:rsidP="009D130F">
            <w:pPr>
              <w:rPr>
                <w:rFonts w:ascii="Times New Roman" w:hAnsi="Times New Roman" w:cs="Times New Roman"/>
                <w:lang w:val="en-US"/>
              </w:rPr>
            </w:pPr>
            <w:r w:rsidRPr="0091414C">
              <w:rPr>
                <w:rFonts w:ascii="Times New Roman" w:hAnsi="Times New Roman" w:cs="Times New Roman"/>
                <w:lang w:val="en-US"/>
              </w:rPr>
              <w:t>SD</w:t>
            </w:r>
          </w:p>
        </w:tc>
        <w:tc>
          <w:tcPr>
            <w:tcW w:w="2378" w:type="dxa"/>
            <w:tcBorders>
              <w:bottom w:val="nil"/>
            </w:tcBorders>
            <w:vAlign w:val="center"/>
          </w:tcPr>
          <w:p w14:paraId="239094B9" w14:textId="77777777" w:rsidR="00D26216" w:rsidRPr="0091414C" w:rsidRDefault="00D26216" w:rsidP="00152E6E">
            <w:pPr>
              <w:jc w:val="center"/>
              <w:rPr>
                <w:rFonts w:ascii="Times New Roman" w:hAnsi="Times New Roman" w:cs="Times New Roman"/>
                <w:lang w:val="en-US"/>
              </w:rPr>
            </w:pPr>
            <w:r w:rsidRPr="0091414C">
              <w:rPr>
                <w:rFonts w:ascii="Times New Roman" w:hAnsi="Times New Roman" w:cs="Times New Roman"/>
                <w:lang w:val="en-US"/>
              </w:rPr>
              <w:t>1</w:t>
            </w:r>
          </w:p>
        </w:tc>
        <w:tc>
          <w:tcPr>
            <w:tcW w:w="2290" w:type="dxa"/>
            <w:tcBorders>
              <w:bottom w:val="nil"/>
            </w:tcBorders>
            <w:vAlign w:val="center"/>
          </w:tcPr>
          <w:p w14:paraId="7CA648BB" w14:textId="77777777" w:rsidR="00D26216" w:rsidRPr="0091414C" w:rsidRDefault="00D26216" w:rsidP="00152E6E">
            <w:pPr>
              <w:jc w:val="center"/>
              <w:rPr>
                <w:rFonts w:ascii="Times New Roman" w:hAnsi="Times New Roman" w:cs="Times New Roman"/>
                <w:lang w:val="en-US"/>
              </w:rPr>
            </w:pPr>
            <w:r w:rsidRPr="0091414C">
              <w:rPr>
                <w:rFonts w:ascii="Times New Roman" w:hAnsi="Times New Roman" w:cs="Times New Roman"/>
                <w:lang w:val="en-US"/>
              </w:rPr>
              <w:t>1,5</w:t>
            </w:r>
          </w:p>
        </w:tc>
      </w:tr>
      <w:tr w:rsidR="00D26216" w:rsidRPr="0091414C" w14:paraId="206FC030" w14:textId="77777777" w:rsidTr="00472A04">
        <w:trPr>
          <w:trHeight w:val="300"/>
        </w:trPr>
        <w:tc>
          <w:tcPr>
            <w:tcW w:w="2418" w:type="dxa"/>
            <w:tcBorders>
              <w:top w:val="nil"/>
              <w:bottom w:val="nil"/>
            </w:tcBorders>
            <w:vAlign w:val="center"/>
          </w:tcPr>
          <w:p w14:paraId="6A1DC040" w14:textId="77777777" w:rsidR="00D26216" w:rsidRPr="0091414C" w:rsidRDefault="00D26216" w:rsidP="009D130F">
            <w:pPr>
              <w:rPr>
                <w:rFonts w:ascii="Times New Roman" w:hAnsi="Times New Roman" w:cs="Times New Roman"/>
                <w:lang w:val="en-US"/>
              </w:rPr>
            </w:pPr>
            <w:r w:rsidRPr="0091414C">
              <w:rPr>
                <w:rFonts w:ascii="Times New Roman" w:hAnsi="Times New Roman" w:cs="Times New Roman"/>
                <w:lang w:val="en-US"/>
              </w:rPr>
              <w:t>SMP</w:t>
            </w:r>
          </w:p>
        </w:tc>
        <w:tc>
          <w:tcPr>
            <w:tcW w:w="2378" w:type="dxa"/>
            <w:tcBorders>
              <w:top w:val="nil"/>
              <w:bottom w:val="nil"/>
            </w:tcBorders>
            <w:vAlign w:val="center"/>
          </w:tcPr>
          <w:p w14:paraId="126557FB" w14:textId="77777777" w:rsidR="00D26216" w:rsidRPr="0091414C" w:rsidRDefault="00D26216" w:rsidP="00152E6E">
            <w:pPr>
              <w:jc w:val="center"/>
              <w:rPr>
                <w:rFonts w:ascii="Times New Roman" w:hAnsi="Times New Roman" w:cs="Times New Roman"/>
                <w:lang w:val="en-US"/>
              </w:rPr>
            </w:pPr>
            <w:r w:rsidRPr="0091414C">
              <w:rPr>
                <w:rFonts w:ascii="Times New Roman" w:hAnsi="Times New Roman" w:cs="Times New Roman"/>
                <w:lang w:val="en-US"/>
              </w:rPr>
              <w:t>19</w:t>
            </w:r>
          </w:p>
        </w:tc>
        <w:tc>
          <w:tcPr>
            <w:tcW w:w="2290" w:type="dxa"/>
            <w:tcBorders>
              <w:top w:val="nil"/>
              <w:bottom w:val="nil"/>
            </w:tcBorders>
            <w:vAlign w:val="center"/>
          </w:tcPr>
          <w:p w14:paraId="54ECEDE8" w14:textId="77777777" w:rsidR="00D26216" w:rsidRPr="0091414C" w:rsidRDefault="00D26216" w:rsidP="00152E6E">
            <w:pPr>
              <w:jc w:val="center"/>
              <w:rPr>
                <w:rFonts w:ascii="Times New Roman" w:hAnsi="Times New Roman" w:cs="Times New Roman"/>
                <w:lang w:val="en-US"/>
              </w:rPr>
            </w:pPr>
            <w:r w:rsidRPr="0091414C">
              <w:rPr>
                <w:rFonts w:ascii="Times New Roman" w:hAnsi="Times New Roman" w:cs="Times New Roman"/>
                <w:lang w:val="en-US"/>
              </w:rPr>
              <w:t>28,4</w:t>
            </w:r>
          </w:p>
        </w:tc>
      </w:tr>
      <w:tr w:rsidR="00D26216" w:rsidRPr="0091414C" w14:paraId="0BA1D366" w14:textId="77777777" w:rsidTr="00472A04">
        <w:trPr>
          <w:trHeight w:val="300"/>
        </w:trPr>
        <w:tc>
          <w:tcPr>
            <w:tcW w:w="2418" w:type="dxa"/>
            <w:tcBorders>
              <w:top w:val="nil"/>
              <w:bottom w:val="single" w:sz="4" w:space="0" w:color="auto"/>
            </w:tcBorders>
            <w:vAlign w:val="center"/>
          </w:tcPr>
          <w:p w14:paraId="7A2CC248" w14:textId="77777777" w:rsidR="00D26216" w:rsidRPr="0091414C" w:rsidRDefault="00D26216" w:rsidP="009D130F">
            <w:pPr>
              <w:rPr>
                <w:rFonts w:ascii="Times New Roman" w:hAnsi="Times New Roman" w:cs="Times New Roman"/>
                <w:lang w:val="en-US"/>
              </w:rPr>
            </w:pPr>
            <w:r w:rsidRPr="0091414C">
              <w:rPr>
                <w:rFonts w:ascii="Times New Roman" w:hAnsi="Times New Roman" w:cs="Times New Roman"/>
                <w:lang w:val="en-US"/>
              </w:rPr>
              <w:t>SMA</w:t>
            </w:r>
          </w:p>
        </w:tc>
        <w:tc>
          <w:tcPr>
            <w:tcW w:w="2378" w:type="dxa"/>
            <w:tcBorders>
              <w:top w:val="nil"/>
              <w:bottom w:val="single" w:sz="4" w:space="0" w:color="auto"/>
            </w:tcBorders>
            <w:vAlign w:val="center"/>
          </w:tcPr>
          <w:p w14:paraId="222643FC" w14:textId="77777777" w:rsidR="00D26216" w:rsidRPr="0091414C" w:rsidRDefault="00D26216" w:rsidP="00152E6E">
            <w:pPr>
              <w:jc w:val="center"/>
              <w:rPr>
                <w:rFonts w:ascii="Times New Roman" w:hAnsi="Times New Roman" w:cs="Times New Roman"/>
                <w:lang w:val="en-US"/>
              </w:rPr>
            </w:pPr>
            <w:r w:rsidRPr="0091414C">
              <w:rPr>
                <w:rFonts w:ascii="Times New Roman" w:hAnsi="Times New Roman" w:cs="Times New Roman"/>
                <w:lang w:val="en-US"/>
              </w:rPr>
              <w:t>34</w:t>
            </w:r>
          </w:p>
        </w:tc>
        <w:tc>
          <w:tcPr>
            <w:tcW w:w="2290" w:type="dxa"/>
            <w:tcBorders>
              <w:top w:val="nil"/>
              <w:bottom w:val="single" w:sz="4" w:space="0" w:color="auto"/>
            </w:tcBorders>
            <w:vAlign w:val="center"/>
          </w:tcPr>
          <w:p w14:paraId="310AEFE4" w14:textId="77777777" w:rsidR="00D26216" w:rsidRPr="0091414C" w:rsidRDefault="00D26216" w:rsidP="00152E6E">
            <w:pPr>
              <w:jc w:val="center"/>
              <w:rPr>
                <w:rFonts w:ascii="Times New Roman" w:hAnsi="Times New Roman" w:cs="Times New Roman"/>
                <w:lang w:val="en-US"/>
              </w:rPr>
            </w:pPr>
            <w:r w:rsidRPr="0091414C">
              <w:rPr>
                <w:rFonts w:ascii="Times New Roman" w:hAnsi="Times New Roman" w:cs="Times New Roman"/>
                <w:lang w:val="en-US"/>
              </w:rPr>
              <w:t>50,7</w:t>
            </w:r>
          </w:p>
        </w:tc>
      </w:tr>
      <w:tr w:rsidR="00D26216" w:rsidRPr="0091414C" w14:paraId="164B3A46" w14:textId="77777777" w:rsidTr="00472A04">
        <w:trPr>
          <w:trHeight w:val="300"/>
        </w:trPr>
        <w:tc>
          <w:tcPr>
            <w:tcW w:w="2418" w:type="dxa"/>
            <w:tcBorders>
              <w:top w:val="single" w:sz="4" w:space="0" w:color="auto"/>
            </w:tcBorders>
            <w:vAlign w:val="center"/>
          </w:tcPr>
          <w:p w14:paraId="5A37B42A" w14:textId="77777777" w:rsidR="00D26216" w:rsidRPr="0091414C" w:rsidRDefault="00D26216" w:rsidP="009D130F">
            <w:pPr>
              <w:rPr>
                <w:rFonts w:ascii="Times New Roman" w:hAnsi="Times New Roman" w:cs="Times New Roman"/>
                <w:lang w:val="en-US"/>
              </w:rPr>
            </w:pPr>
            <w:r w:rsidRPr="0091414C">
              <w:rPr>
                <w:rFonts w:ascii="Times New Roman" w:hAnsi="Times New Roman" w:cs="Times New Roman"/>
                <w:lang w:val="en-US"/>
              </w:rPr>
              <w:t>Pendidikan Tinggi</w:t>
            </w:r>
          </w:p>
        </w:tc>
        <w:tc>
          <w:tcPr>
            <w:tcW w:w="2378" w:type="dxa"/>
            <w:tcBorders>
              <w:top w:val="single" w:sz="4" w:space="0" w:color="auto"/>
            </w:tcBorders>
            <w:vAlign w:val="center"/>
          </w:tcPr>
          <w:p w14:paraId="26078D5F" w14:textId="77777777" w:rsidR="00D26216" w:rsidRPr="0091414C" w:rsidRDefault="00D26216" w:rsidP="00152E6E">
            <w:pPr>
              <w:jc w:val="center"/>
              <w:rPr>
                <w:rFonts w:ascii="Times New Roman" w:hAnsi="Times New Roman" w:cs="Times New Roman"/>
                <w:lang w:val="en-US"/>
              </w:rPr>
            </w:pPr>
            <w:r w:rsidRPr="0091414C">
              <w:rPr>
                <w:rFonts w:ascii="Times New Roman" w:hAnsi="Times New Roman" w:cs="Times New Roman"/>
                <w:lang w:val="en-US"/>
              </w:rPr>
              <w:t>13</w:t>
            </w:r>
          </w:p>
        </w:tc>
        <w:tc>
          <w:tcPr>
            <w:tcW w:w="2290" w:type="dxa"/>
            <w:tcBorders>
              <w:top w:val="single" w:sz="4" w:space="0" w:color="auto"/>
            </w:tcBorders>
            <w:vAlign w:val="center"/>
          </w:tcPr>
          <w:p w14:paraId="0AC72E63" w14:textId="77777777" w:rsidR="00D26216" w:rsidRPr="0091414C" w:rsidRDefault="00D26216" w:rsidP="00152E6E">
            <w:pPr>
              <w:jc w:val="center"/>
              <w:rPr>
                <w:rFonts w:ascii="Times New Roman" w:hAnsi="Times New Roman" w:cs="Times New Roman"/>
                <w:lang w:val="en-US"/>
              </w:rPr>
            </w:pPr>
            <w:r w:rsidRPr="0091414C">
              <w:rPr>
                <w:rFonts w:ascii="Times New Roman" w:hAnsi="Times New Roman" w:cs="Times New Roman"/>
                <w:lang w:val="en-US"/>
              </w:rPr>
              <w:t>19,4</w:t>
            </w:r>
          </w:p>
        </w:tc>
      </w:tr>
      <w:tr w:rsidR="00D26216" w:rsidRPr="0091414C" w14:paraId="0F8F847F" w14:textId="77777777" w:rsidTr="009B1D05">
        <w:trPr>
          <w:trHeight w:val="282"/>
        </w:trPr>
        <w:tc>
          <w:tcPr>
            <w:tcW w:w="2418" w:type="dxa"/>
            <w:vAlign w:val="center"/>
          </w:tcPr>
          <w:p w14:paraId="5F074CA5" w14:textId="77777777" w:rsidR="00D26216" w:rsidRPr="00506211" w:rsidRDefault="00D26216" w:rsidP="00152E6E">
            <w:pPr>
              <w:jc w:val="center"/>
              <w:rPr>
                <w:rFonts w:ascii="Times New Roman" w:hAnsi="Times New Roman" w:cs="Times New Roman"/>
                <w:bCs/>
                <w:lang w:val="en-US"/>
              </w:rPr>
            </w:pPr>
            <w:r w:rsidRPr="00506211">
              <w:rPr>
                <w:rFonts w:ascii="Times New Roman" w:hAnsi="Times New Roman" w:cs="Times New Roman"/>
                <w:bCs/>
                <w:lang w:val="en-US"/>
              </w:rPr>
              <w:t>Total</w:t>
            </w:r>
          </w:p>
        </w:tc>
        <w:tc>
          <w:tcPr>
            <w:tcW w:w="2378" w:type="dxa"/>
            <w:vAlign w:val="center"/>
          </w:tcPr>
          <w:p w14:paraId="36143F24" w14:textId="77777777" w:rsidR="00D26216" w:rsidRPr="00506211" w:rsidRDefault="00D26216" w:rsidP="00152E6E">
            <w:pPr>
              <w:jc w:val="center"/>
              <w:rPr>
                <w:rFonts w:ascii="Times New Roman" w:hAnsi="Times New Roman" w:cs="Times New Roman"/>
                <w:bCs/>
                <w:lang w:val="en-US"/>
              </w:rPr>
            </w:pPr>
            <w:r w:rsidRPr="00506211">
              <w:rPr>
                <w:rFonts w:ascii="Times New Roman" w:hAnsi="Times New Roman" w:cs="Times New Roman"/>
                <w:bCs/>
                <w:lang w:val="en-US"/>
              </w:rPr>
              <w:t>67</w:t>
            </w:r>
          </w:p>
        </w:tc>
        <w:tc>
          <w:tcPr>
            <w:tcW w:w="2290" w:type="dxa"/>
            <w:vAlign w:val="center"/>
          </w:tcPr>
          <w:p w14:paraId="41C722D1" w14:textId="77777777" w:rsidR="00D26216" w:rsidRPr="00506211" w:rsidRDefault="00D26216" w:rsidP="00152E6E">
            <w:pPr>
              <w:jc w:val="center"/>
              <w:rPr>
                <w:rFonts w:ascii="Times New Roman" w:hAnsi="Times New Roman" w:cs="Times New Roman"/>
                <w:bCs/>
                <w:lang w:val="en-US"/>
              </w:rPr>
            </w:pPr>
            <w:r w:rsidRPr="00506211">
              <w:rPr>
                <w:rFonts w:ascii="Times New Roman" w:hAnsi="Times New Roman" w:cs="Times New Roman"/>
                <w:bCs/>
                <w:lang w:val="en-US"/>
              </w:rPr>
              <w:t>100,0</w:t>
            </w:r>
          </w:p>
        </w:tc>
      </w:tr>
    </w:tbl>
    <w:p w14:paraId="689D0E26" w14:textId="77777777" w:rsidR="00472A04" w:rsidRDefault="00472A04" w:rsidP="00472A04">
      <w:pPr>
        <w:pStyle w:val="ListParagraph"/>
        <w:spacing w:after="0" w:line="360" w:lineRule="auto"/>
        <w:ind w:left="0" w:firstLine="709"/>
        <w:jc w:val="both"/>
        <w:rPr>
          <w:rFonts w:ascii="Times New Roman" w:hAnsi="Times New Roman" w:cs="Times New Roman"/>
          <w:lang w:val="en-US"/>
        </w:rPr>
      </w:pPr>
    </w:p>
    <w:p w14:paraId="51D53F9F" w14:textId="48CFD7F8" w:rsidR="00D26216" w:rsidRDefault="00D26216" w:rsidP="00472A04">
      <w:pPr>
        <w:pStyle w:val="ListParagraph"/>
        <w:spacing w:after="0" w:line="360" w:lineRule="auto"/>
        <w:ind w:left="0" w:firstLine="709"/>
        <w:jc w:val="both"/>
        <w:rPr>
          <w:rFonts w:ascii="Times New Roman" w:hAnsi="Times New Roman" w:cs="Times New Roman"/>
          <w:lang w:val="en-US"/>
        </w:rPr>
      </w:pPr>
      <w:r w:rsidRPr="0091414C">
        <w:rPr>
          <w:rFonts w:ascii="Times New Roman" w:hAnsi="Times New Roman" w:cs="Times New Roman"/>
          <w:lang w:val="en-US"/>
        </w:rPr>
        <w:t xml:space="preserve">Berdasarkan </w:t>
      </w:r>
      <w:proofErr w:type="spellStart"/>
      <w:r w:rsidRPr="0091414C">
        <w:rPr>
          <w:rFonts w:ascii="Times New Roman" w:hAnsi="Times New Roman" w:cs="Times New Roman"/>
          <w:lang w:val="en-US"/>
        </w:rPr>
        <w:t>tabel</w:t>
      </w:r>
      <w:proofErr w:type="spellEnd"/>
      <w:r w:rsidRPr="0091414C">
        <w:rPr>
          <w:rFonts w:ascii="Times New Roman" w:hAnsi="Times New Roman" w:cs="Times New Roman"/>
          <w:lang w:val="en-US"/>
        </w:rPr>
        <w:t xml:space="preserve"> 3 di </w:t>
      </w:r>
      <w:proofErr w:type="spellStart"/>
      <w:r w:rsidRPr="0091414C">
        <w:rPr>
          <w:rFonts w:ascii="Times New Roman" w:hAnsi="Times New Roman" w:cs="Times New Roman"/>
          <w:lang w:val="en-US"/>
        </w:rPr>
        <w:t>ketahui</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bahwa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lebih</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dari</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setengahnya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responden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berdasarkan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pendidikan</w:t>
      </w:r>
      <w:proofErr w:type="spellEnd"/>
      <w:r w:rsidRPr="0091414C">
        <w:rPr>
          <w:rFonts w:ascii="Times New Roman" w:hAnsi="Times New Roman" w:cs="Times New Roman"/>
          <w:lang w:val="en-US"/>
        </w:rPr>
        <w:t xml:space="preserve"> SMA </w:t>
      </w:r>
      <w:proofErr w:type="spellStart"/>
      <w:r w:rsidRPr="0091414C">
        <w:rPr>
          <w:rFonts w:ascii="Times New Roman" w:hAnsi="Times New Roman" w:cs="Times New Roman"/>
          <w:lang w:val="en-US"/>
        </w:rPr>
        <w:t>berjumlah</w:t>
      </w:r>
      <w:proofErr w:type="spellEnd"/>
      <w:r w:rsidRPr="0091414C">
        <w:rPr>
          <w:rFonts w:ascii="Times New Roman" w:hAnsi="Times New Roman" w:cs="Times New Roman"/>
          <w:lang w:val="en-US"/>
        </w:rPr>
        <w:t xml:space="preserve"> 34 (50,7%).</w:t>
      </w:r>
    </w:p>
    <w:p w14:paraId="2485C888" w14:textId="77777777" w:rsidR="009B1D05" w:rsidRPr="00F150CF" w:rsidRDefault="009B1D05" w:rsidP="009B1D05">
      <w:pPr>
        <w:pStyle w:val="ListParagraph"/>
        <w:spacing w:after="0" w:line="120" w:lineRule="auto"/>
        <w:ind w:left="0" w:firstLine="709"/>
        <w:jc w:val="both"/>
        <w:rPr>
          <w:rFonts w:ascii="Times New Roman" w:hAnsi="Times New Roman" w:cs="Times New Roman"/>
          <w:lang w:val="en-US"/>
        </w:rPr>
      </w:pPr>
    </w:p>
    <w:p w14:paraId="75F0CFEA" w14:textId="5232A0F1" w:rsidR="00506211" w:rsidRDefault="00C315F6" w:rsidP="009B1D05">
      <w:pPr>
        <w:pStyle w:val="ListParagraph"/>
        <w:spacing w:after="0" w:line="240" w:lineRule="auto"/>
        <w:ind w:left="0"/>
        <w:jc w:val="both"/>
        <w:rPr>
          <w:rFonts w:ascii="Times New Roman" w:hAnsi="Times New Roman" w:cs="Times New Roman"/>
          <w:b/>
          <w:lang w:val="en-US"/>
        </w:rPr>
      </w:pPr>
      <w:r w:rsidRPr="0091414C">
        <w:rPr>
          <w:rFonts w:ascii="Times New Roman" w:hAnsi="Times New Roman" w:cs="Times New Roman"/>
          <w:b/>
          <w:lang w:val="en-US"/>
        </w:rPr>
        <w:t>Tab</w:t>
      </w:r>
      <w:r w:rsidR="006B36F9">
        <w:rPr>
          <w:rFonts w:ascii="Times New Roman" w:hAnsi="Times New Roman" w:cs="Times New Roman"/>
          <w:b/>
          <w:lang w:val="en-US"/>
        </w:rPr>
        <w:t>el</w:t>
      </w:r>
      <w:r w:rsidRPr="0091414C">
        <w:rPr>
          <w:rFonts w:ascii="Times New Roman" w:hAnsi="Times New Roman" w:cs="Times New Roman"/>
          <w:b/>
          <w:lang w:val="en-US"/>
        </w:rPr>
        <w:t xml:space="preserve"> </w:t>
      </w:r>
      <w:r w:rsidR="00D26216" w:rsidRPr="0091414C">
        <w:rPr>
          <w:rFonts w:ascii="Times New Roman" w:hAnsi="Times New Roman" w:cs="Times New Roman"/>
          <w:b/>
          <w:lang w:val="en-US"/>
        </w:rPr>
        <w:t xml:space="preserve">4 </w:t>
      </w:r>
    </w:p>
    <w:p w14:paraId="7CF6A4FA" w14:textId="6BC32FDD" w:rsidR="00D26216" w:rsidRPr="00506211" w:rsidRDefault="009B1D05" w:rsidP="009B1D05">
      <w:pPr>
        <w:pStyle w:val="ListParagraph"/>
        <w:spacing w:after="0" w:line="240" w:lineRule="auto"/>
        <w:ind w:left="0"/>
        <w:jc w:val="both"/>
        <w:rPr>
          <w:rFonts w:ascii="Times New Roman" w:hAnsi="Times New Roman" w:cs="Times New Roman"/>
          <w:bCs/>
          <w:lang w:val="en-US"/>
        </w:rPr>
      </w:pPr>
      <w:proofErr w:type="spellStart"/>
      <w:r w:rsidRPr="00506211">
        <w:rPr>
          <w:rFonts w:ascii="Times New Roman" w:hAnsi="Times New Roman" w:cs="Times New Roman"/>
          <w:bCs/>
          <w:lang w:val="en-US"/>
        </w:rPr>
        <w:t>Distribusi</w:t>
      </w:r>
      <w:proofErr w:type="spellEnd"/>
      <w:r w:rsidRPr="00506211">
        <w:rPr>
          <w:rFonts w:ascii="Times New Roman" w:hAnsi="Times New Roman" w:cs="Times New Roman"/>
          <w:bCs/>
          <w:lang w:val="en-US"/>
        </w:rPr>
        <w:t xml:space="preserve"> </w:t>
      </w:r>
      <w:proofErr w:type="spellStart"/>
      <w:r w:rsidR="00D26216" w:rsidRPr="00506211">
        <w:rPr>
          <w:rFonts w:ascii="Times New Roman" w:hAnsi="Times New Roman" w:cs="Times New Roman"/>
          <w:bCs/>
          <w:lang w:val="en-US"/>
        </w:rPr>
        <w:t>frekuensi</w:t>
      </w:r>
      <w:proofErr w:type="spellEnd"/>
      <w:r w:rsidR="00D26216" w:rsidRPr="00506211">
        <w:rPr>
          <w:rFonts w:ascii="Times New Roman" w:hAnsi="Times New Roman" w:cs="Times New Roman"/>
          <w:bCs/>
          <w:lang w:val="en-US"/>
        </w:rPr>
        <w:t xml:space="preserve"> </w:t>
      </w:r>
      <w:proofErr w:type="spellStart"/>
      <w:r w:rsidR="00D26216" w:rsidRPr="00506211">
        <w:rPr>
          <w:rFonts w:ascii="Times New Roman" w:hAnsi="Times New Roman" w:cs="Times New Roman"/>
          <w:bCs/>
          <w:lang w:val="en-US"/>
        </w:rPr>
        <w:t>responden</w:t>
      </w:r>
      <w:proofErr w:type="spellEnd"/>
      <w:r w:rsidR="00D26216" w:rsidRPr="00506211">
        <w:rPr>
          <w:rFonts w:ascii="Times New Roman" w:hAnsi="Times New Roman" w:cs="Times New Roman"/>
          <w:bCs/>
          <w:lang w:val="en-US"/>
        </w:rPr>
        <w:t xml:space="preserve"> </w:t>
      </w:r>
      <w:proofErr w:type="spellStart"/>
      <w:r w:rsidR="00D26216" w:rsidRPr="00506211">
        <w:rPr>
          <w:rFonts w:ascii="Times New Roman" w:hAnsi="Times New Roman" w:cs="Times New Roman"/>
          <w:bCs/>
          <w:lang w:val="en-US"/>
        </w:rPr>
        <w:t>berdasarkan</w:t>
      </w:r>
      <w:proofErr w:type="spellEnd"/>
      <w:r w:rsidR="00D26216" w:rsidRPr="00506211">
        <w:rPr>
          <w:rFonts w:ascii="Times New Roman" w:hAnsi="Times New Roman" w:cs="Times New Roman"/>
          <w:bCs/>
          <w:lang w:val="en-US"/>
        </w:rPr>
        <w:t xml:space="preserve"> </w:t>
      </w:r>
      <w:proofErr w:type="spellStart"/>
      <w:r w:rsidR="00D26216" w:rsidRPr="00506211">
        <w:rPr>
          <w:rFonts w:ascii="Times New Roman" w:hAnsi="Times New Roman" w:cs="Times New Roman"/>
          <w:bCs/>
          <w:lang w:val="en-US"/>
        </w:rPr>
        <w:t>pekerjaan</w:t>
      </w:r>
      <w:proofErr w:type="spellEnd"/>
      <w:r w:rsidR="00D26216" w:rsidRPr="00506211">
        <w:rPr>
          <w:rFonts w:ascii="Times New Roman" w:hAnsi="Times New Roman" w:cs="Times New Roman"/>
          <w:bCs/>
          <w:lang w:val="en-US"/>
        </w:rPr>
        <w:t xml:space="preserve"> </w:t>
      </w:r>
      <w:proofErr w:type="spellStart"/>
      <w:r w:rsidR="00D26216" w:rsidRPr="00506211">
        <w:rPr>
          <w:rFonts w:ascii="Times New Roman" w:hAnsi="Times New Roman" w:cs="Times New Roman"/>
          <w:bCs/>
          <w:lang w:val="en-US"/>
        </w:rPr>
        <w:t>keluarga</w:t>
      </w:r>
      <w:proofErr w:type="spellEnd"/>
      <w:r w:rsidR="00D26216" w:rsidRPr="00506211">
        <w:rPr>
          <w:rFonts w:ascii="Times New Roman" w:hAnsi="Times New Roman" w:cs="Times New Roman"/>
          <w:bCs/>
          <w:lang w:val="en-US"/>
        </w:rPr>
        <w:t xml:space="preserve"> </w:t>
      </w:r>
      <w:proofErr w:type="spellStart"/>
      <w:r w:rsidR="00D26216" w:rsidRPr="00506211">
        <w:rPr>
          <w:rFonts w:ascii="Times New Roman" w:hAnsi="Times New Roman" w:cs="Times New Roman"/>
          <w:bCs/>
          <w:lang w:val="en-US"/>
        </w:rPr>
        <w:t>pasien</w:t>
      </w:r>
      <w:proofErr w:type="spellEnd"/>
      <w:r w:rsidR="00D26216" w:rsidRPr="00506211">
        <w:rPr>
          <w:rFonts w:ascii="Times New Roman" w:hAnsi="Times New Roman" w:cs="Times New Roman"/>
          <w:bCs/>
          <w:lang w:val="en-US"/>
        </w:rPr>
        <w:t xml:space="preserve"> </w:t>
      </w:r>
      <w:proofErr w:type="spellStart"/>
      <w:r w:rsidR="00D26216" w:rsidRPr="00506211">
        <w:rPr>
          <w:rFonts w:ascii="Times New Roman" w:hAnsi="Times New Roman" w:cs="Times New Roman"/>
          <w:bCs/>
          <w:lang w:val="en-US"/>
        </w:rPr>
        <w:t>rawat</w:t>
      </w:r>
      <w:proofErr w:type="spellEnd"/>
      <w:r w:rsidR="00D26216" w:rsidRPr="00506211">
        <w:rPr>
          <w:rFonts w:ascii="Times New Roman" w:hAnsi="Times New Roman" w:cs="Times New Roman"/>
          <w:bCs/>
          <w:lang w:val="en-US"/>
        </w:rPr>
        <w:t xml:space="preserve"> </w:t>
      </w:r>
      <w:proofErr w:type="spellStart"/>
      <w:r w:rsidR="00D26216" w:rsidRPr="00506211">
        <w:rPr>
          <w:rFonts w:ascii="Times New Roman" w:hAnsi="Times New Roman" w:cs="Times New Roman"/>
          <w:bCs/>
          <w:lang w:val="en-US"/>
        </w:rPr>
        <w:t>jalan</w:t>
      </w:r>
      <w:proofErr w:type="spellEnd"/>
      <w:r w:rsidR="00D26216" w:rsidRPr="00506211">
        <w:rPr>
          <w:rFonts w:ascii="Times New Roman" w:hAnsi="Times New Roman" w:cs="Times New Roman"/>
          <w:bCs/>
          <w:lang w:val="en-US"/>
        </w:rPr>
        <w:t xml:space="preserve"> di </w:t>
      </w:r>
      <w:r w:rsidRPr="00506211">
        <w:rPr>
          <w:rFonts w:ascii="Times New Roman" w:hAnsi="Times New Roman" w:cs="Times New Roman"/>
          <w:bCs/>
          <w:lang w:val="en-US"/>
        </w:rPr>
        <w:t>R</w:t>
      </w:r>
      <w:r>
        <w:rPr>
          <w:rFonts w:ascii="Times New Roman" w:hAnsi="Times New Roman" w:cs="Times New Roman"/>
          <w:bCs/>
          <w:lang w:val="en-US"/>
        </w:rPr>
        <w:t>S</w:t>
      </w:r>
      <w:r w:rsidRPr="00506211">
        <w:rPr>
          <w:rFonts w:ascii="Times New Roman" w:hAnsi="Times New Roman" w:cs="Times New Roman"/>
          <w:bCs/>
          <w:lang w:val="en-US"/>
        </w:rPr>
        <w:t xml:space="preserve"> </w:t>
      </w:r>
      <w:proofErr w:type="spellStart"/>
      <w:r w:rsidR="00D26216" w:rsidRPr="00506211">
        <w:rPr>
          <w:rFonts w:ascii="Times New Roman" w:hAnsi="Times New Roman" w:cs="Times New Roman"/>
          <w:bCs/>
          <w:lang w:val="en-US"/>
        </w:rPr>
        <w:t>Insan</w:t>
      </w:r>
      <w:proofErr w:type="spellEnd"/>
      <w:r w:rsidR="00D26216" w:rsidRPr="00506211">
        <w:rPr>
          <w:rFonts w:ascii="Times New Roman" w:hAnsi="Times New Roman" w:cs="Times New Roman"/>
          <w:bCs/>
          <w:lang w:val="en-US"/>
        </w:rPr>
        <w:t xml:space="preserve"> Permata </w:t>
      </w:r>
      <w:proofErr w:type="spellStart"/>
      <w:r w:rsidR="00D26216" w:rsidRPr="00506211">
        <w:rPr>
          <w:rFonts w:ascii="Times New Roman" w:hAnsi="Times New Roman" w:cs="Times New Roman"/>
          <w:bCs/>
          <w:lang w:val="en-US"/>
        </w:rPr>
        <w:t>kecamatan</w:t>
      </w:r>
      <w:proofErr w:type="spellEnd"/>
      <w:r w:rsidR="00D26216" w:rsidRPr="00506211">
        <w:rPr>
          <w:rFonts w:ascii="Times New Roman" w:hAnsi="Times New Roman" w:cs="Times New Roman"/>
          <w:bCs/>
          <w:lang w:val="en-US"/>
        </w:rPr>
        <w:t xml:space="preserve"> </w:t>
      </w:r>
      <w:proofErr w:type="spellStart"/>
      <w:r w:rsidR="00C77180" w:rsidRPr="00506211">
        <w:rPr>
          <w:rFonts w:ascii="Times New Roman" w:hAnsi="Times New Roman" w:cs="Times New Roman"/>
          <w:bCs/>
          <w:lang w:val="en-US"/>
        </w:rPr>
        <w:t>Serpong</w:t>
      </w:r>
      <w:proofErr w:type="spellEnd"/>
      <w:r w:rsidR="00C77180" w:rsidRPr="00506211">
        <w:rPr>
          <w:rFonts w:ascii="Times New Roman" w:hAnsi="Times New Roman" w:cs="Times New Roman"/>
          <w:bCs/>
          <w:lang w:val="en-US"/>
        </w:rPr>
        <w:t xml:space="preserve"> </w:t>
      </w:r>
      <w:proofErr w:type="spellStart"/>
      <w:r w:rsidR="00D26216" w:rsidRPr="00506211">
        <w:rPr>
          <w:rFonts w:ascii="Times New Roman" w:hAnsi="Times New Roman" w:cs="Times New Roman"/>
          <w:bCs/>
          <w:lang w:val="en-US"/>
        </w:rPr>
        <w:t>utara</w:t>
      </w:r>
      <w:proofErr w:type="spellEnd"/>
      <w:r w:rsidR="00D26216" w:rsidRPr="00506211">
        <w:rPr>
          <w:rFonts w:ascii="Times New Roman" w:hAnsi="Times New Roman" w:cs="Times New Roman"/>
          <w:bCs/>
          <w:lang w:val="en-US"/>
        </w:rPr>
        <w:t xml:space="preserve"> </w:t>
      </w:r>
      <w:proofErr w:type="spellStart"/>
      <w:r w:rsidR="00D26216" w:rsidRPr="00506211">
        <w:rPr>
          <w:rFonts w:ascii="Times New Roman" w:hAnsi="Times New Roman" w:cs="Times New Roman"/>
          <w:bCs/>
          <w:lang w:val="en-US"/>
        </w:rPr>
        <w:t>kota</w:t>
      </w:r>
      <w:proofErr w:type="spellEnd"/>
      <w:r w:rsidR="00D26216" w:rsidRPr="00506211">
        <w:rPr>
          <w:rFonts w:ascii="Times New Roman" w:hAnsi="Times New Roman" w:cs="Times New Roman"/>
          <w:bCs/>
          <w:lang w:val="en-US"/>
        </w:rPr>
        <w:t xml:space="preserve"> Tangerang Selatan. (n=67)</w:t>
      </w:r>
    </w:p>
    <w:tbl>
      <w:tblPr>
        <w:tblStyle w:val="TableGrid"/>
        <w:tblW w:w="7121" w:type="dxa"/>
        <w:tblBorders>
          <w:left w:val="none" w:sz="0" w:space="0" w:color="auto"/>
          <w:right w:val="none" w:sz="0" w:space="0" w:color="auto"/>
          <w:insideV w:val="none" w:sz="0" w:space="0" w:color="auto"/>
        </w:tblBorders>
        <w:tblLook w:val="04A0" w:firstRow="1" w:lastRow="0" w:firstColumn="1" w:lastColumn="0" w:noHBand="0" w:noVBand="1"/>
      </w:tblPr>
      <w:tblGrid>
        <w:gridCol w:w="3242"/>
        <w:gridCol w:w="1849"/>
        <w:gridCol w:w="2030"/>
      </w:tblGrid>
      <w:tr w:rsidR="00D26216" w:rsidRPr="00506211" w14:paraId="117FFA93" w14:textId="77777777" w:rsidTr="009B1D05">
        <w:trPr>
          <w:trHeight w:val="120"/>
        </w:trPr>
        <w:tc>
          <w:tcPr>
            <w:tcW w:w="3242" w:type="dxa"/>
            <w:tcBorders>
              <w:bottom w:val="single" w:sz="4" w:space="0" w:color="auto"/>
            </w:tcBorders>
          </w:tcPr>
          <w:p w14:paraId="1D241271" w14:textId="77777777" w:rsidR="00D26216" w:rsidRPr="00506211" w:rsidRDefault="00D26216" w:rsidP="00152E6E">
            <w:pPr>
              <w:jc w:val="center"/>
              <w:rPr>
                <w:rFonts w:ascii="Times New Roman" w:hAnsi="Times New Roman" w:cs="Times New Roman"/>
                <w:bCs/>
                <w:lang w:val="en-US"/>
              </w:rPr>
            </w:pPr>
            <w:proofErr w:type="spellStart"/>
            <w:r w:rsidRPr="00506211">
              <w:rPr>
                <w:rFonts w:ascii="Times New Roman" w:hAnsi="Times New Roman" w:cs="Times New Roman"/>
                <w:bCs/>
                <w:lang w:val="en-US"/>
              </w:rPr>
              <w:t>Pekerjaan</w:t>
            </w:r>
            <w:proofErr w:type="spellEnd"/>
          </w:p>
        </w:tc>
        <w:tc>
          <w:tcPr>
            <w:tcW w:w="1849" w:type="dxa"/>
            <w:tcBorders>
              <w:bottom w:val="single" w:sz="4" w:space="0" w:color="auto"/>
            </w:tcBorders>
          </w:tcPr>
          <w:p w14:paraId="0BE44A34" w14:textId="77777777" w:rsidR="00D26216" w:rsidRPr="00506211" w:rsidRDefault="00D26216" w:rsidP="00152E6E">
            <w:pPr>
              <w:jc w:val="center"/>
              <w:rPr>
                <w:rFonts w:ascii="Times New Roman" w:hAnsi="Times New Roman" w:cs="Times New Roman"/>
                <w:bCs/>
                <w:lang w:val="en-US"/>
              </w:rPr>
            </w:pPr>
            <w:proofErr w:type="spellStart"/>
            <w:r w:rsidRPr="00506211">
              <w:rPr>
                <w:rFonts w:ascii="Times New Roman" w:hAnsi="Times New Roman" w:cs="Times New Roman"/>
                <w:bCs/>
                <w:lang w:val="en-US"/>
              </w:rPr>
              <w:t>Frekuensi</w:t>
            </w:r>
            <w:proofErr w:type="spellEnd"/>
          </w:p>
        </w:tc>
        <w:tc>
          <w:tcPr>
            <w:tcW w:w="2030" w:type="dxa"/>
            <w:tcBorders>
              <w:bottom w:val="single" w:sz="4" w:space="0" w:color="auto"/>
            </w:tcBorders>
          </w:tcPr>
          <w:p w14:paraId="4FFF5580" w14:textId="77777777" w:rsidR="00D26216" w:rsidRPr="00506211" w:rsidRDefault="00D26216" w:rsidP="00152E6E">
            <w:pPr>
              <w:jc w:val="center"/>
              <w:rPr>
                <w:rFonts w:ascii="Times New Roman" w:hAnsi="Times New Roman" w:cs="Times New Roman"/>
                <w:bCs/>
                <w:lang w:val="en-US"/>
              </w:rPr>
            </w:pPr>
            <w:r w:rsidRPr="00506211">
              <w:rPr>
                <w:rFonts w:ascii="Times New Roman" w:hAnsi="Times New Roman" w:cs="Times New Roman"/>
                <w:bCs/>
                <w:lang w:val="en-US"/>
              </w:rPr>
              <w:t>Persen (%)</w:t>
            </w:r>
          </w:p>
        </w:tc>
      </w:tr>
      <w:tr w:rsidR="00D26216" w:rsidRPr="0091414C" w14:paraId="53882E77" w14:textId="77777777" w:rsidTr="009B1D05">
        <w:trPr>
          <w:trHeight w:val="306"/>
        </w:trPr>
        <w:tc>
          <w:tcPr>
            <w:tcW w:w="3242" w:type="dxa"/>
            <w:tcBorders>
              <w:bottom w:val="nil"/>
            </w:tcBorders>
          </w:tcPr>
          <w:p w14:paraId="75BCA288" w14:textId="77777777" w:rsidR="00D26216" w:rsidRPr="0091414C" w:rsidRDefault="00D26216" w:rsidP="009D130F">
            <w:pPr>
              <w:rPr>
                <w:rFonts w:ascii="Times New Roman" w:hAnsi="Times New Roman" w:cs="Times New Roman"/>
                <w:lang w:val="en-US"/>
              </w:rPr>
            </w:pPr>
            <w:proofErr w:type="spellStart"/>
            <w:r w:rsidRPr="0091414C">
              <w:rPr>
                <w:rFonts w:ascii="Times New Roman" w:hAnsi="Times New Roman" w:cs="Times New Roman"/>
                <w:lang w:val="en-US"/>
              </w:rPr>
              <w:t>Wiraswasta</w:t>
            </w:r>
            <w:proofErr w:type="spellEnd"/>
          </w:p>
        </w:tc>
        <w:tc>
          <w:tcPr>
            <w:tcW w:w="1849" w:type="dxa"/>
            <w:tcBorders>
              <w:bottom w:val="nil"/>
            </w:tcBorders>
          </w:tcPr>
          <w:p w14:paraId="60B42009" w14:textId="77777777" w:rsidR="00D26216" w:rsidRPr="0091414C" w:rsidRDefault="00D26216" w:rsidP="00152E6E">
            <w:pPr>
              <w:jc w:val="center"/>
              <w:rPr>
                <w:rFonts w:ascii="Times New Roman" w:hAnsi="Times New Roman" w:cs="Times New Roman"/>
                <w:lang w:val="en-US"/>
              </w:rPr>
            </w:pPr>
            <w:r w:rsidRPr="0091414C">
              <w:rPr>
                <w:rFonts w:ascii="Times New Roman" w:hAnsi="Times New Roman" w:cs="Times New Roman"/>
                <w:lang w:val="en-US"/>
              </w:rPr>
              <w:t>31</w:t>
            </w:r>
          </w:p>
        </w:tc>
        <w:tc>
          <w:tcPr>
            <w:tcW w:w="2030" w:type="dxa"/>
            <w:tcBorders>
              <w:bottom w:val="nil"/>
            </w:tcBorders>
          </w:tcPr>
          <w:p w14:paraId="793DD102" w14:textId="00DD545B" w:rsidR="00D26216" w:rsidRPr="0091414C" w:rsidRDefault="00D26216" w:rsidP="00152E6E">
            <w:pPr>
              <w:jc w:val="center"/>
              <w:rPr>
                <w:rFonts w:ascii="Times New Roman" w:hAnsi="Times New Roman" w:cs="Times New Roman"/>
                <w:lang w:val="en-US"/>
              </w:rPr>
            </w:pPr>
            <w:r w:rsidRPr="0091414C">
              <w:rPr>
                <w:rFonts w:ascii="Times New Roman" w:hAnsi="Times New Roman" w:cs="Times New Roman"/>
                <w:lang w:val="en-US"/>
              </w:rPr>
              <w:t>46,3</w:t>
            </w:r>
          </w:p>
        </w:tc>
      </w:tr>
      <w:tr w:rsidR="00D26216" w:rsidRPr="0091414C" w14:paraId="37124507" w14:textId="77777777" w:rsidTr="009B1D05">
        <w:trPr>
          <w:trHeight w:val="228"/>
        </w:trPr>
        <w:tc>
          <w:tcPr>
            <w:tcW w:w="3242" w:type="dxa"/>
            <w:tcBorders>
              <w:top w:val="nil"/>
              <w:bottom w:val="nil"/>
            </w:tcBorders>
          </w:tcPr>
          <w:p w14:paraId="2A6B6512" w14:textId="77777777" w:rsidR="00D26216" w:rsidRPr="0091414C" w:rsidRDefault="00D26216" w:rsidP="009D130F">
            <w:pPr>
              <w:rPr>
                <w:rFonts w:ascii="Times New Roman" w:hAnsi="Times New Roman" w:cs="Times New Roman"/>
                <w:lang w:val="en-US"/>
              </w:rPr>
            </w:pPr>
            <w:r w:rsidRPr="0091414C">
              <w:rPr>
                <w:rFonts w:ascii="Times New Roman" w:hAnsi="Times New Roman" w:cs="Times New Roman"/>
                <w:lang w:val="en-US"/>
              </w:rPr>
              <w:t>Wirausaha</w:t>
            </w:r>
          </w:p>
        </w:tc>
        <w:tc>
          <w:tcPr>
            <w:tcW w:w="1849" w:type="dxa"/>
            <w:tcBorders>
              <w:top w:val="nil"/>
              <w:bottom w:val="nil"/>
            </w:tcBorders>
          </w:tcPr>
          <w:p w14:paraId="75113535" w14:textId="77777777" w:rsidR="00D26216" w:rsidRPr="0091414C" w:rsidRDefault="00D26216" w:rsidP="00152E6E">
            <w:pPr>
              <w:jc w:val="center"/>
              <w:rPr>
                <w:rFonts w:ascii="Times New Roman" w:hAnsi="Times New Roman" w:cs="Times New Roman"/>
                <w:lang w:val="en-US"/>
              </w:rPr>
            </w:pPr>
            <w:r w:rsidRPr="0091414C">
              <w:rPr>
                <w:rFonts w:ascii="Times New Roman" w:hAnsi="Times New Roman" w:cs="Times New Roman"/>
                <w:lang w:val="en-US"/>
              </w:rPr>
              <w:t>23</w:t>
            </w:r>
          </w:p>
        </w:tc>
        <w:tc>
          <w:tcPr>
            <w:tcW w:w="2030" w:type="dxa"/>
            <w:tcBorders>
              <w:top w:val="nil"/>
              <w:bottom w:val="nil"/>
            </w:tcBorders>
          </w:tcPr>
          <w:p w14:paraId="30333202" w14:textId="7E403926" w:rsidR="00D26216" w:rsidRPr="0091414C" w:rsidRDefault="00D26216" w:rsidP="00152E6E">
            <w:pPr>
              <w:jc w:val="center"/>
              <w:rPr>
                <w:rFonts w:ascii="Times New Roman" w:hAnsi="Times New Roman" w:cs="Times New Roman"/>
                <w:lang w:val="en-US"/>
              </w:rPr>
            </w:pPr>
            <w:r w:rsidRPr="0091414C">
              <w:rPr>
                <w:rFonts w:ascii="Times New Roman" w:hAnsi="Times New Roman" w:cs="Times New Roman"/>
                <w:lang w:val="en-US"/>
              </w:rPr>
              <w:t>34,3</w:t>
            </w:r>
          </w:p>
        </w:tc>
      </w:tr>
      <w:tr w:rsidR="00D26216" w:rsidRPr="0091414C" w14:paraId="6A90DD40" w14:textId="77777777" w:rsidTr="009B1D05">
        <w:trPr>
          <w:trHeight w:val="237"/>
        </w:trPr>
        <w:tc>
          <w:tcPr>
            <w:tcW w:w="3242" w:type="dxa"/>
            <w:tcBorders>
              <w:top w:val="nil"/>
            </w:tcBorders>
          </w:tcPr>
          <w:p w14:paraId="52EEF043" w14:textId="77777777" w:rsidR="00D26216" w:rsidRPr="0091414C" w:rsidRDefault="00D26216" w:rsidP="009D130F">
            <w:pPr>
              <w:rPr>
                <w:rFonts w:ascii="Times New Roman" w:hAnsi="Times New Roman" w:cs="Times New Roman"/>
                <w:lang w:val="en-US"/>
              </w:rPr>
            </w:pPr>
            <w:r w:rsidRPr="0091414C">
              <w:rPr>
                <w:rFonts w:ascii="Times New Roman" w:hAnsi="Times New Roman" w:cs="Times New Roman"/>
                <w:lang w:val="en-US"/>
              </w:rPr>
              <w:t xml:space="preserve">Ibu </w:t>
            </w:r>
            <w:proofErr w:type="spellStart"/>
            <w:r w:rsidRPr="0091414C">
              <w:rPr>
                <w:rFonts w:ascii="Times New Roman" w:hAnsi="Times New Roman" w:cs="Times New Roman"/>
                <w:lang w:val="en-US"/>
              </w:rPr>
              <w:t>rumah</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tangga</w:t>
            </w:r>
            <w:proofErr w:type="spellEnd"/>
          </w:p>
        </w:tc>
        <w:tc>
          <w:tcPr>
            <w:tcW w:w="1849" w:type="dxa"/>
            <w:tcBorders>
              <w:top w:val="nil"/>
            </w:tcBorders>
          </w:tcPr>
          <w:p w14:paraId="3384288F" w14:textId="77777777" w:rsidR="00D26216" w:rsidRPr="0091414C" w:rsidRDefault="00D26216" w:rsidP="00152E6E">
            <w:pPr>
              <w:jc w:val="center"/>
              <w:rPr>
                <w:rFonts w:ascii="Times New Roman" w:hAnsi="Times New Roman" w:cs="Times New Roman"/>
                <w:lang w:val="en-US"/>
              </w:rPr>
            </w:pPr>
            <w:r w:rsidRPr="0091414C">
              <w:rPr>
                <w:rFonts w:ascii="Times New Roman" w:hAnsi="Times New Roman" w:cs="Times New Roman"/>
                <w:lang w:val="en-US"/>
              </w:rPr>
              <w:t>13</w:t>
            </w:r>
          </w:p>
        </w:tc>
        <w:tc>
          <w:tcPr>
            <w:tcW w:w="2030" w:type="dxa"/>
            <w:tcBorders>
              <w:top w:val="nil"/>
            </w:tcBorders>
          </w:tcPr>
          <w:p w14:paraId="7014D734" w14:textId="43D284DF" w:rsidR="00D26216" w:rsidRPr="0091414C" w:rsidRDefault="00D26216" w:rsidP="00152E6E">
            <w:pPr>
              <w:jc w:val="center"/>
              <w:rPr>
                <w:rFonts w:ascii="Times New Roman" w:hAnsi="Times New Roman" w:cs="Times New Roman"/>
                <w:lang w:val="en-US"/>
              </w:rPr>
            </w:pPr>
            <w:r w:rsidRPr="0091414C">
              <w:rPr>
                <w:rFonts w:ascii="Times New Roman" w:hAnsi="Times New Roman" w:cs="Times New Roman"/>
                <w:lang w:val="en-US"/>
              </w:rPr>
              <w:t>19,4</w:t>
            </w:r>
          </w:p>
        </w:tc>
      </w:tr>
      <w:tr w:rsidR="00D26216" w:rsidRPr="0091414C" w14:paraId="715CDAF3" w14:textId="77777777" w:rsidTr="009B1D05">
        <w:trPr>
          <w:trHeight w:val="228"/>
        </w:trPr>
        <w:tc>
          <w:tcPr>
            <w:tcW w:w="3242" w:type="dxa"/>
          </w:tcPr>
          <w:p w14:paraId="5284C7BA" w14:textId="77777777" w:rsidR="00D26216" w:rsidRPr="00506211" w:rsidRDefault="00D26216" w:rsidP="00152E6E">
            <w:pPr>
              <w:jc w:val="center"/>
              <w:rPr>
                <w:rFonts w:ascii="Times New Roman" w:hAnsi="Times New Roman" w:cs="Times New Roman"/>
                <w:bCs/>
                <w:lang w:val="en-US"/>
              </w:rPr>
            </w:pPr>
            <w:r w:rsidRPr="00506211">
              <w:rPr>
                <w:rFonts w:ascii="Times New Roman" w:hAnsi="Times New Roman" w:cs="Times New Roman"/>
                <w:bCs/>
                <w:lang w:val="en-US"/>
              </w:rPr>
              <w:t>Total</w:t>
            </w:r>
          </w:p>
        </w:tc>
        <w:tc>
          <w:tcPr>
            <w:tcW w:w="1849" w:type="dxa"/>
          </w:tcPr>
          <w:p w14:paraId="4AEEFE7D" w14:textId="77777777" w:rsidR="00D26216" w:rsidRPr="00506211" w:rsidRDefault="00D26216" w:rsidP="00152E6E">
            <w:pPr>
              <w:jc w:val="center"/>
              <w:rPr>
                <w:rFonts w:ascii="Times New Roman" w:hAnsi="Times New Roman" w:cs="Times New Roman"/>
                <w:bCs/>
                <w:lang w:val="en-US"/>
              </w:rPr>
            </w:pPr>
            <w:r w:rsidRPr="00506211">
              <w:rPr>
                <w:rFonts w:ascii="Times New Roman" w:hAnsi="Times New Roman" w:cs="Times New Roman"/>
                <w:bCs/>
                <w:lang w:val="en-US"/>
              </w:rPr>
              <w:t>67</w:t>
            </w:r>
          </w:p>
        </w:tc>
        <w:tc>
          <w:tcPr>
            <w:tcW w:w="2030" w:type="dxa"/>
          </w:tcPr>
          <w:p w14:paraId="4DA5EC08" w14:textId="77777777" w:rsidR="00D26216" w:rsidRPr="00506211" w:rsidRDefault="00D26216" w:rsidP="00152E6E">
            <w:pPr>
              <w:jc w:val="center"/>
              <w:rPr>
                <w:rFonts w:ascii="Times New Roman" w:hAnsi="Times New Roman" w:cs="Times New Roman"/>
                <w:bCs/>
                <w:lang w:val="en-US"/>
              </w:rPr>
            </w:pPr>
            <w:r w:rsidRPr="00506211">
              <w:rPr>
                <w:rFonts w:ascii="Times New Roman" w:hAnsi="Times New Roman" w:cs="Times New Roman"/>
                <w:bCs/>
                <w:lang w:val="en-US"/>
              </w:rPr>
              <w:t>100,0</w:t>
            </w:r>
          </w:p>
        </w:tc>
      </w:tr>
    </w:tbl>
    <w:p w14:paraId="678CBBF0" w14:textId="77777777" w:rsidR="00472A04" w:rsidRDefault="00472A04" w:rsidP="00472A04">
      <w:pPr>
        <w:pStyle w:val="ListParagraph"/>
        <w:spacing w:after="0" w:line="360" w:lineRule="auto"/>
        <w:ind w:left="0" w:firstLine="709"/>
        <w:jc w:val="both"/>
        <w:rPr>
          <w:rFonts w:ascii="Times New Roman" w:hAnsi="Times New Roman" w:cs="Times New Roman"/>
          <w:lang w:val="en-US"/>
        </w:rPr>
      </w:pPr>
    </w:p>
    <w:p w14:paraId="5EB96A4D" w14:textId="1AC08A77" w:rsidR="006B36F9" w:rsidRDefault="00C315F6" w:rsidP="00472A04">
      <w:pPr>
        <w:pStyle w:val="ListParagraph"/>
        <w:spacing w:after="0" w:line="360" w:lineRule="auto"/>
        <w:ind w:left="0" w:firstLine="709"/>
        <w:jc w:val="both"/>
        <w:rPr>
          <w:rFonts w:ascii="Times New Roman" w:hAnsi="Times New Roman" w:cs="Times New Roman"/>
          <w:lang w:val="en-US"/>
        </w:rPr>
      </w:pPr>
      <w:r w:rsidRPr="0091414C">
        <w:rPr>
          <w:rFonts w:ascii="Times New Roman" w:hAnsi="Times New Roman" w:cs="Times New Roman"/>
          <w:lang w:val="en-US"/>
        </w:rPr>
        <w:t xml:space="preserve">Berdasarkan </w:t>
      </w:r>
      <w:proofErr w:type="spellStart"/>
      <w:r w:rsidRPr="0091414C">
        <w:rPr>
          <w:rFonts w:ascii="Times New Roman" w:hAnsi="Times New Roman" w:cs="Times New Roman"/>
          <w:lang w:val="en-US"/>
        </w:rPr>
        <w:t>tabel</w:t>
      </w:r>
      <w:proofErr w:type="spellEnd"/>
      <w:r w:rsidRPr="0091414C">
        <w:rPr>
          <w:rFonts w:ascii="Times New Roman" w:hAnsi="Times New Roman" w:cs="Times New Roman"/>
          <w:lang w:val="en-US"/>
        </w:rPr>
        <w:t xml:space="preserve"> 4 di </w:t>
      </w:r>
      <w:proofErr w:type="spellStart"/>
      <w:r w:rsidRPr="0091414C">
        <w:rPr>
          <w:rFonts w:ascii="Times New Roman" w:hAnsi="Times New Roman" w:cs="Times New Roman"/>
          <w:lang w:val="en-US"/>
        </w:rPr>
        <w:t>ketahui</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bahwa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lebih</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dari</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setengahnya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responden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berdasarkan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pekerjaan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wiraswasta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berjumlah</w:t>
      </w:r>
      <w:proofErr w:type="spellEnd"/>
      <w:r w:rsidRPr="0091414C">
        <w:rPr>
          <w:rFonts w:ascii="Times New Roman" w:hAnsi="Times New Roman" w:cs="Times New Roman"/>
          <w:lang w:val="en-US"/>
        </w:rPr>
        <w:t xml:space="preserve"> 31 (46,3%).</w:t>
      </w:r>
    </w:p>
    <w:p w14:paraId="06A56A57" w14:textId="77777777" w:rsidR="009B1D05" w:rsidRPr="00F150CF" w:rsidRDefault="009B1D05" w:rsidP="009B1D05">
      <w:pPr>
        <w:pStyle w:val="ListParagraph"/>
        <w:spacing w:after="0" w:line="120" w:lineRule="auto"/>
        <w:ind w:left="0" w:firstLine="709"/>
        <w:jc w:val="both"/>
        <w:rPr>
          <w:rFonts w:ascii="Times New Roman" w:hAnsi="Times New Roman" w:cs="Times New Roman"/>
          <w:lang w:val="en-US"/>
        </w:rPr>
      </w:pPr>
    </w:p>
    <w:p w14:paraId="28806CC9" w14:textId="77777777" w:rsidR="006B36F9" w:rsidRDefault="00196070" w:rsidP="009B1D05">
      <w:pPr>
        <w:pStyle w:val="ListParagraph"/>
        <w:spacing w:after="0" w:line="240" w:lineRule="auto"/>
        <w:ind w:left="0"/>
        <w:jc w:val="both"/>
        <w:rPr>
          <w:rFonts w:ascii="Times New Roman" w:hAnsi="Times New Roman" w:cs="Times New Roman"/>
          <w:b/>
          <w:lang w:val="en-US"/>
        </w:rPr>
      </w:pPr>
      <w:r w:rsidRPr="0091414C">
        <w:rPr>
          <w:rFonts w:ascii="Times New Roman" w:hAnsi="Times New Roman" w:cs="Times New Roman"/>
          <w:b/>
          <w:lang w:val="en-US"/>
        </w:rPr>
        <w:t xml:space="preserve">Tabel </w:t>
      </w:r>
      <w:r w:rsidR="00C315F6" w:rsidRPr="0091414C">
        <w:rPr>
          <w:rFonts w:ascii="Times New Roman" w:hAnsi="Times New Roman" w:cs="Times New Roman"/>
          <w:b/>
          <w:lang w:val="en-US"/>
        </w:rPr>
        <w:t xml:space="preserve">5 </w:t>
      </w:r>
    </w:p>
    <w:p w14:paraId="7B8C0FCC" w14:textId="34273FBF" w:rsidR="00C315F6" w:rsidRPr="006B36F9" w:rsidRDefault="009B1D05" w:rsidP="009B1D05">
      <w:pPr>
        <w:pStyle w:val="ListParagraph"/>
        <w:spacing w:after="0" w:line="240" w:lineRule="auto"/>
        <w:ind w:left="0"/>
        <w:jc w:val="both"/>
        <w:rPr>
          <w:rFonts w:ascii="Times New Roman" w:hAnsi="Times New Roman" w:cs="Times New Roman"/>
          <w:bCs/>
          <w:lang w:val="en-US"/>
        </w:rPr>
      </w:pPr>
      <w:proofErr w:type="spellStart"/>
      <w:r w:rsidRPr="006B36F9">
        <w:rPr>
          <w:rFonts w:ascii="Times New Roman" w:hAnsi="Times New Roman" w:cs="Times New Roman"/>
          <w:bCs/>
          <w:lang w:val="en-US"/>
        </w:rPr>
        <w:t>Distribusi</w:t>
      </w:r>
      <w:proofErr w:type="spellEnd"/>
      <w:r w:rsidRPr="006B36F9">
        <w:rPr>
          <w:rFonts w:ascii="Times New Roman" w:hAnsi="Times New Roman" w:cs="Times New Roman"/>
          <w:bCs/>
          <w:lang w:val="en-US"/>
        </w:rPr>
        <w:t xml:space="preserve"> </w:t>
      </w:r>
      <w:proofErr w:type="spellStart"/>
      <w:r w:rsidR="00C315F6" w:rsidRPr="006B36F9">
        <w:rPr>
          <w:rFonts w:ascii="Times New Roman" w:hAnsi="Times New Roman" w:cs="Times New Roman"/>
          <w:bCs/>
          <w:lang w:val="en-US"/>
        </w:rPr>
        <w:t>frekuensi</w:t>
      </w:r>
      <w:proofErr w:type="spellEnd"/>
      <w:r w:rsidR="00C315F6" w:rsidRPr="006B36F9">
        <w:rPr>
          <w:rFonts w:ascii="Times New Roman" w:hAnsi="Times New Roman" w:cs="Times New Roman"/>
          <w:bCs/>
          <w:lang w:val="en-US"/>
        </w:rPr>
        <w:t xml:space="preserve"> </w:t>
      </w:r>
      <w:proofErr w:type="spellStart"/>
      <w:r w:rsidR="00C315F6" w:rsidRPr="006B36F9">
        <w:rPr>
          <w:rFonts w:ascii="Times New Roman" w:hAnsi="Times New Roman" w:cs="Times New Roman"/>
          <w:bCs/>
          <w:lang w:val="en-US"/>
        </w:rPr>
        <w:t>responden</w:t>
      </w:r>
      <w:proofErr w:type="spellEnd"/>
      <w:r w:rsidR="00C315F6" w:rsidRPr="006B36F9">
        <w:rPr>
          <w:rFonts w:ascii="Times New Roman" w:hAnsi="Times New Roman" w:cs="Times New Roman"/>
          <w:bCs/>
          <w:lang w:val="en-US"/>
        </w:rPr>
        <w:t xml:space="preserve"> </w:t>
      </w:r>
      <w:proofErr w:type="spellStart"/>
      <w:r w:rsidR="00C315F6" w:rsidRPr="006B36F9">
        <w:rPr>
          <w:rFonts w:ascii="Times New Roman" w:hAnsi="Times New Roman" w:cs="Times New Roman"/>
          <w:bCs/>
          <w:lang w:val="en-US"/>
        </w:rPr>
        <w:t>berdasarkan</w:t>
      </w:r>
      <w:proofErr w:type="spellEnd"/>
      <w:r w:rsidR="00C315F6" w:rsidRPr="006B36F9">
        <w:rPr>
          <w:rFonts w:ascii="Times New Roman" w:hAnsi="Times New Roman" w:cs="Times New Roman"/>
          <w:bCs/>
          <w:lang w:val="en-US"/>
        </w:rPr>
        <w:t xml:space="preserve"> </w:t>
      </w:r>
      <w:proofErr w:type="spellStart"/>
      <w:r w:rsidR="00C315F6" w:rsidRPr="006B36F9">
        <w:rPr>
          <w:rFonts w:ascii="Times New Roman" w:hAnsi="Times New Roman" w:cs="Times New Roman"/>
          <w:bCs/>
          <w:lang w:val="en-US"/>
        </w:rPr>
        <w:t>pengetahuan</w:t>
      </w:r>
      <w:proofErr w:type="spellEnd"/>
      <w:r w:rsidR="00C315F6" w:rsidRPr="006B36F9">
        <w:rPr>
          <w:rFonts w:ascii="Times New Roman" w:hAnsi="Times New Roman" w:cs="Times New Roman"/>
          <w:bCs/>
          <w:lang w:val="en-US"/>
        </w:rPr>
        <w:t xml:space="preserve"> </w:t>
      </w:r>
      <w:proofErr w:type="spellStart"/>
      <w:r w:rsidR="00C315F6" w:rsidRPr="006B36F9">
        <w:rPr>
          <w:rFonts w:ascii="Times New Roman" w:hAnsi="Times New Roman" w:cs="Times New Roman"/>
          <w:bCs/>
          <w:lang w:val="en-US"/>
        </w:rPr>
        <w:t>keluarga</w:t>
      </w:r>
      <w:proofErr w:type="spellEnd"/>
      <w:r w:rsidR="00C315F6" w:rsidRPr="006B36F9">
        <w:rPr>
          <w:rFonts w:ascii="Times New Roman" w:hAnsi="Times New Roman" w:cs="Times New Roman"/>
          <w:bCs/>
          <w:lang w:val="en-US"/>
        </w:rPr>
        <w:t xml:space="preserve"> </w:t>
      </w:r>
      <w:proofErr w:type="spellStart"/>
      <w:r w:rsidR="00C315F6" w:rsidRPr="006B36F9">
        <w:rPr>
          <w:rFonts w:ascii="Times New Roman" w:hAnsi="Times New Roman" w:cs="Times New Roman"/>
          <w:bCs/>
          <w:lang w:val="en-US"/>
        </w:rPr>
        <w:t>pasien</w:t>
      </w:r>
      <w:proofErr w:type="spellEnd"/>
      <w:r w:rsidR="00C315F6" w:rsidRPr="006B36F9">
        <w:rPr>
          <w:rFonts w:ascii="Times New Roman" w:hAnsi="Times New Roman" w:cs="Times New Roman"/>
          <w:bCs/>
          <w:lang w:val="en-US"/>
        </w:rPr>
        <w:t xml:space="preserve"> </w:t>
      </w:r>
      <w:proofErr w:type="spellStart"/>
      <w:r w:rsidR="00C315F6" w:rsidRPr="006B36F9">
        <w:rPr>
          <w:rFonts w:ascii="Times New Roman" w:hAnsi="Times New Roman" w:cs="Times New Roman"/>
          <w:bCs/>
          <w:lang w:val="en-US"/>
        </w:rPr>
        <w:t>rawat</w:t>
      </w:r>
      <w:proofErr w:type="spellEnd"/>
      <w:r w:rsidR="00C315F6" w:rsidRPr="006B36F9">
        <w:rPr>
          <w:rFonts w:ascii="Times New Roman" w:hAnsi="Times New Roman" w:cs="Times New Roman"/>
          <w:bCs/>
          <w:lang w:val="en-US"/>
        </w:rPr>
        <w:t xml:space="preserve"> </w:t>
      </w:r>
      <w:proofErr w:type="spellStart"/>
      <w:r w:rsidR="00C315F6" w:rsidRPr="006B36F9">
        <w:rPr>
          <w:rFonts w:ascii="Times New Roman" w:hAnsi="Times New Roman" w:cs="Times New Roman"/>
          <w:bCs/>
          <w:lang w:val="en-US"/>
        </w:rPr>
        <w:t>jalan</w:t>
      </w:r>
      <w:proofErr w:type="spellEnd"/>
      <w:r w:rsidR="00C315F6" w:rsidRPr="006B36F9">
        <w:rPr>
          <w:rFonts w:ascii="Times New Roman" w:hAnsi="Times New Roman" w:cs="Times New Roman"/>
          <w:bCs/>
          <w:lang w:val="en-US"/>
        </w:rPr>
        <w:t xml:space="preserve"> di </w:t>
      </w:r>
      <w:r w:rsidRPr="00506211">
        <w:rPr>
          <w:rFonts w:ascii="Times New Roman" w:hAnsi="Times New Roman" w:cs="Times New Roman"/>
          <w:bCs/>
          <w:lang w:val="en-US"/>
        </w:rPr>
        <w:t>R</w:t>
      </w:r>
      <w:r>
        <w:rPr>
          <w:rFonts w:ascii="Times New Roman" w:hAnsi="Times New Roman" w:cs="Times New Roman"/>
          <w:bCs/>
          <w:lang w:val="en-US"/>
        </w:rPr>
        <w:t>S</w:t>
      </w:r>
      <w:r w:rsidRPr="00506211">
        <w:rPr>
          <w:rFonts w:ascii="Times New Roman" w:hAnsi="Times New Roman" w:cs="Times New Roman"/>
          <w:bCs/>
          <w:lang w:val="en-US"/>
        </w:rPr>
        <w:t xml:space="preserve"> </w:t>
      </w:r>
      <w:proofErr w:type="spellStart"/>
      <w:r w:rsidR="00C315F6" w:rsidRPr="006B36F9">
        <w:rPr>
          <w:rFonts w:ascii="Times New Roman" w:hAnsi="Times New Roman" w:cs="Times New Roman"/>
          <w:bCs/>
          <w:lang w:val="en-US"/>
        </w:rPr>
        <w:t>Insan</w:t>
      </w:r>
      <w:proofErr w:type="spellEnd"/>
      <w:r w:rsidR="00C315F6" w:rsidRPr="006B36F9">
        <w:rPr>
          <w:rFonts w:ascii="Times New Roman" w:hAnsi="Times New Roman" w:cs="Times New Roman"/>
          <w:bCs/>
          <w:lang w:val="en-US"/>
        </w:rPr>
        <w:t xml:space="preserve"> Permata </w:t>
      </w:r>
      <w:proofErr w:type="spellStart"/>
      <w:r w:rsidR="00C315F6" w:rsidRPr="006B36F9">
        <w:rPr>
          <w:rFonts w:ascii="Times New Roman" w:hAnsi="Times New Roman" w:cs="Times New Roman"/>
          <w:bCs/>
          <w:lang w:val="en-US"/>
        </w:rPr>
        <w:t>kecamatan</w:t>
      </w:r>
      <w:proofErr w:type="spellEnd"/>
      <w:r w:rsidR="00C315F6" w:rsidRPr="006B36F9">
        <w:rPr>
          <w:rFonts w:ascii="Times New Roman" w:hAnsi="Times New Roman" w:cs="Times New Roman"/>
          <w:bCs/>
          <w:lang w:val="en-US"/>
        </w:rPr>
        <w:t xml:space="preserve"> </w:t>
      </w:r>
      <w:proofErr w:type="spellStart"/>
      <w:r w:rsidR="00C315F6" w:rsidRPr="006B36F9">
        <w:rPr>
          <w:rFonts w:ascii="Times New Roman" w:hAnsi="Times New Roman" w:cs="Times New Roman"/>
          <w:bCs/>
          <w:lang w:val="en-US"/>
        </w:rPr>
        <w:t>serpong</w:t>
      </w:r>
      <w:proofErr w:type="spellEnd"/>
      <w:r w:rsidR="00C315F6" w:rsidRPr="006B36F9">
        <w:rPr>
          <w:rFonts w:ascii="Times New Roman" w:hAnsi="Times New Roman" w:cs="Times New Roman"/>
          <w:bCs/>
          <w:lang w:val="en-US"/>
        </w:rPr>
        <w:t xml:space="preserve"> </w:t>
      </w:r>
      <w:proofErr w:type="spellStart"/>
      <w:r w:rsidR="00C315F6" w:rsidRPr="006B36F9">
        <w:rPr>
          <w:rFonts w:ascii="Times New Roman" w:hAnsi="Times New Roman" w:cs="Times New Roman"/>
          <w:bCs/>
          <w:lang w:val="en-US"/>
        </w:rPr>
        <w:t>utara</w:t>
      </w:r>
      <w:proofErr w:type="spellEnd"/>
      <w:r w:rsidR="00C315F6" w:rsidRPr="006B36F9">
        <w:rPr>
          <w:rFonts w:ascii="Times New Roman" w:hAnsi="Times New Roman" w:cs="Times New Roman"/>
          <w:bCs/>
          <w:lang w:val="en-US"/>
        </w:rPr>
        <w:t xml:space="preserve"> </w:t>
      </w:r>
      <w:proofErr w:type="spellStart"/>
      <w:r w:rsidR="00C315F6" w:rsidRPr="006B36F9">
        <w:rPr>
          <w:rFonts w:ascii="Times New Roman" w:hAnsi="Times New Roman" w:cs="Times New Roman"/>
          <w:bCs/>
          <w:lang w:val="en-US"/>
        </w:rPr>
        <w:t>kota</w:t>
      </w:r>
      <w:proofErr w:type="spellEnd"/>
      <w:r w:rsidR="00C315F6" w:rsidRPr="006B36F9">
        <w:rPr>
          <w:rFonts w:ascii="Times New Roman" w:hAnsi="Times New Roman" w:cs="Times New Roman"/>
          <w:bCs/>
          <w:lang w:val="en-US"/>
        </w:rPr>
        <w:t xml:space="preserve"> Tangerang Selatan. (n=67)</w:t>
      </w:r>
    </w:p>
    <w:tbl>
      <w:tblPr>
        <w:tblStyle w:val="TableGrid"/>
        <w:tblW w:w="0" w:type="auto"/>
        <w:tblLook w:val="04A0" w:firstRow="1" w:lastRow="0" w:firstColumn="1" w:lastColumn="0" w:noHBand="0" w:noVBand="1"/>
      </w:tblPr>
      <w:tblGrid>
        <w:gridCol w:w="2401"/>
        <w:gridCol w:w="2401"/>
        <w:gridCol w:w="2402"/>
      </w:tblGrid>
      <w:tr w:rsidR="00C315F6" w:rsidRPr="006B36F9" w14:paraId="76C15077" w14:textId="77777777" w:rsidTr="009B1D05">
        <w:trPr>
          <w:trHeight w:val="266"/>
        </w:trPr>
        <w:tc>
          <w:tcPr>
            <w:tcW w:w="2401" w:type="dxa"/>
            <w:tcBorders>
              <w:left w:val="nil"/>
              <w:bottom w:val="single" w:sz="4" w:space="0" w:color="auto"/>
              <w:right w:val="nil"/>
            </w:tcBorders>
          </w:tcPr>
          <w:p w14:paraId="4746FD4B" w14:textId="77777777" w:rsidR="00C315F6" w:rsidRPr="006B36F9" w:rsidRDefault="00C315F6" w:rsidP="00152E6E">
            <w:pPr>
              <w:pStyle w:val="ListParagraph"/>
              <w:ind w:left="0"/>
              <w:jc w:val="center"/>
              <w:rPr>
                <w:rFonts w:ascii="Times New Roman" w:hAnsi="Times New Roman" w:cs="Times New Roman"/>
                <w:bCs/>
                <w:color w:val="000000"/>
                <w:lang w:val="en-US"/>
              </w:rPr>
            </w:pPr>
            <w:proofErr w:type="spellStart"/>
            <w:r w:rsidRPr="006B36F9">
              <w:rPr>
                <w:rFonts w:ascii="Times New Roman" w:hAnsi="Times New Roman" w:cs="Times New Roman"/>
                <w:bCs/>
                <w:color w:val="000000"/>
                <w:lang w:val="en-US"/>
              </w:rPr>
              <w:t>Pengetahuan</w:t>
            </w:r>
            <w:proofErr w:type="spellEnd"/>
          </w:p>
        </w:tc>
        <w:tc>
          <w:tcPr>
            <w:tcW w:w="2401" w:type="dxa"/>
            <w:tcBorders>
              <w:top w:val="single" w:sz="4" w:space="0" w:color="auto"/>
              <w:left w:val="nil"/>
              <w:bottom w:val="single" w:sz="4" w:space="0" w:color="auto"/>
              <w:right w:val="nil"/>
            </w:tcBorders>
          </w:tcPr>
          <w:p w14:paraId="09700D93" w14:textId="77777777" w:rsidR="00C315F6" w:rsidRPr="006B36F9" w:rsidRDefault="00C315F6" w:rsidP="00152E6E">
            <w:pPr>
              <w:pStyle w:val="ListParagraph"/>
              <w:ind w:left="0"/>
              <w:jc w:val="center"/>
              <w:rPr>
                <w:rFonts w:ascii="Times New Roman" w:hAnsi="Times New Roman" w:cs="Times New Roman"/>
                <w:bCs/>
                <w:color w:val="000000"/>
                <w:lang w:val="en-US"/>
              </w:rPr>
            </w:pPr>
            <w:proofErr w:type="spellStart"/>
            <w:r w:rsidRPr="006B36F9">
              <w:rPr>
                <w:rFonts w:ascii="Times New Roman" w:hAnsi="Times New Roman" w:cs="Times New Roman"/>
                <w:bCs/>
                <w:color w:val="000000"/>
                <w:lang w:val="en-US"/>
              </w:rPr>
              <w:t>Frekuensi</w:t>
            </w:r>
            <w:proofErr w:type="spellEnd"/>
          </w:p>
        </w:tc>
        <w:tc>
          <w:tcPr>
            <w:tcW w:w="2402" w:type="dxa"/>
            <w:tcBorders>
              <w:left w:val="nil"/>
              <w:bottom w:val="single" w:sz="4" w:space="0" w:color="auto"/>
              <w:right w:val="nil"/>
            </w:tcBorders>
          </w:tcPr>
          <w:p w14:paraId="2AC58663" w14:textId="77777777" w:rsidR="00C315F6" w:rsidRPr="006B36F9" w:rsidRDefault="00C315F6" w:rsidP="00152E6E">
            <w:pPr>
              <w:pStyle w:val="ListParagraph"/>
              <w:ind w:left="0"/>
              <w:jc w:val="center"/>
              <w:rPr>
                <w:rFonts w:ascii="Times New Roman" w:hAnsi="Times New Roman" w:cs="Times New Roman"/>
                <w:bCs/>
                <w:color w:val="000000"/>
                <w:lang w:val="en-US"/>
              </w:rPr>
            </w:pPr>
            <w:r w:rsidRPr="006B36F9">
              <w:rPr>
                <w:rFonts w:ascii="Times New Roman" w:hAnsi="Times New Roman" w:cs="Times New Roman"/>
                <w:bCs/>
                <w:color w:val="000000"/>
                <w:lang w:val="en-US"/>
              </w:rPr>
              <w:t>Persen (%)</w:t>
            </w:r>
          </w:p>
        </w:tc>
      </w:tr>
      <w:tr w:rsidR="00C315F6" w:rsidRPr="0091414C" w14:paraId="35DCE611" w14:textId="77777777" w:rsidTr="009B1D05">
        <w:trPr>
          <w:trHeight w:val="250"/>
        </w:trPr>
        <w:tc>
          <w:tcPr>
            <w:tcW w:w="2401" w:type="dxa"/>
            <w:tcBorders>
              <w:left w:val="nil"/>
              <w:bottom w:val="nil"/>
              <w:right w:val="nil"/>
            </w:tcBorders>
          </w:tcPr>
          <w:p w14:paraId="7138D086" w14:textId="77777777" w:rsidR="00C315F6" w:rsidRPr="0091414C" w:rsidRDefault="00C315F6" w:rsidP="009D130F">
            <w:pPr>
              <w:pStyle w:val="ListParagraph"/>
              <w:ind w:left="0"/>
              <w:rPr>
                <w:rFonts w:ascii="Times New Roman" w:hAnsi="Times New Roman" w:cs="Times New Roman"/>
                <w:color w:val="000000"/>
                <w:lang w:val="en-US"/>
              </w:rPr>
            </w:pPr>
            <w:r w:rsidRPr="0091414C">
              <w:rPr>
                <w:rFonts w:ascii="Times New Roman" w:hAnsi="Times New Roman" w:cs="Times New Roman"/>
                <w:color w:val="000000"/>
                <w:lang w:val="en-US"/>
              </w:rPr>
              <w:t>Baik</w:t>
            </w:r>
          </w:p>
        </w:tc>
        <w:tc>
          <w:tcPr>
            <w:tcW w:w="2401" w:type="dxa"/>
            <w:tcBorders>
              <w:left w:val="nil"/>
              <w:bottom w:val="nil"/>
              <w:right w:val="nil"/>
            </w:tcBorders>
          </w:tcPr>
          <w:p w14:paraId="2BA4A914" w14:textId="77777777" w:rsidR="00C315F6" w:rsidRPr="0091414C" w:rsidRDefault="00C315F6" w:rsidP="00152E6E">
            <w:pPr>
              <w:pStyle w:val="ListParagraph"/>
              <w:ind w:left="0"/>
              <w:jc w:val="center"/>
              <w:rPr>
                <w:rFonts w:ascii="Times New Roman" w:hAnsi="Times New Roman" w:cs="Times New Roman"/>
                <w:color w:val="000000"/>
                <w:lang w:val="en-US"/>
              </w:rPr>
            </w:pPr>
            <w:r w:rsidRPr="0091414C">
              <w:rPr>
                <w:rFonts w:ascii="Times New Roman" w:hAnsi="Times New Roman" w:cs="Times New Roman"/>
                <w:color w:val="000000"/>
                <w:lang w:val="en-US"/>
              </w:rPr>
              <w:t>15</w:t>
            </w:r>
          </w:p>
        </w:tc>
        <w:tc>
          <w:tcPr>
            <w:tcW w:w="2402" w:type="dxa"/>
            <w:tcBorders>
              <w:left w:val="nil"/>
              <w:bottom w:val="nil"/>
              <w:right w:val="nil"/>
            </w:tcBorders>
          </w:tcPr>
          <w:p w14:paraId="66F73C9B" w14:textId="77777777" w:rsidR="00C315F6" w:rsidRPr="0091414C" w:rsidRDefault="00C315F6" w:rsidP="00152E6E">
            <w:pPr>
              <w:pStyle w:val="ListParagraph"/>
              <w:ind w:left="0"/>
              <w:jc w:val="center"/>
              <w:rPr>
                <w:rFonts w:ascii="Times New Roman" w:hAnsi="Times New Roman" w:cs="Times New Roman"/>
                <w:color w:val="000000"/>
                <w:lang w:val="en-US"/>
              </w:rPr>
            </w:pPr>
            <w:r w:rsidRPr="0091414C">
              <w:rPr>
                <w:rFonts w:ascii="Times New Roman" w:hAnsi="Times New Roman" w:cs="Times New Roman"/>
                <w:color w:val="000000"/>
                <w:lang w:val="en-US"/>
              </w:rPr>
              <w:t>22,4</w:t>
            </w:r>
          </w:p>
        </w:tc>
      </w:tr>
      <w:tr w:rsidR="00C315F6" w:rsidRPr="0091414C" w14:paraId="2B390DE0" w14:textId="77777777" w:rsidTr="009B1D05">
        <w:trPr>
          <w:trHeight w:val="266"/>
        </w:trPr>
        <w:tc>
          <w:tcPr>
            <w:tcW w:w="2401" w:type="dxa"/>
            <w:tcBorders>
              <w:top w:val="nil"/>
              <w:left w:val="nil"/>
              <w:bottom w:val="nil"/>
              <w:right w:val="nil"/>
            </w:tcBorders>
          </w:tcPr>
          <w:p w14:paraId="7672F942" w14:textId="77777777" w:rsidR="00C315F6" w:rsidRPr="0091414C" w:rsidRDefault="00C315F6" w:rsidP="009D130F">
            <w:pPr>
              <w:pStyle w:val="ListParagraph"/>
              <w:ind w:left="0"/>
              <w:rPr>
                <w:rFonts w:ascii="Times New Roman" w:hAnsi="Times New Roman" w:cs="Times New Roman"/>
                <w:color w:val="000000"/>
                <w:lang w:val="en-US"/>
              </w:rPr>
            </w:pPr>
            <w:proofErr w:type="spellStart"/>
            <w:r w:rsidRPr="0091414C">
              <w:rPr>
                <w:rFonts w:ascii="Times New Roman" w:hAnsi="Times New Roman" w:cs="Times New Roman"/>
                <w:color w:val="000000"/>
                <w:lang w:val="en-US"/>
              </w:rPr>
              <w:t>Cukup</w:t>
            </w:r>
            <w:proofErr w:type="spellEnd"/>
          </w:p>
        </w:tc>
        <w:tc>
          <w:tcPr>
            <w:tcW w:w="2401" w:type="dxa"/>
            <w:tcBorders>
              <w:top w:val="nil"/>
              <w:left w:val="nil"/>
              <w:bottom w:val="nil"/>
              <w:right w:val="nil"/>
            </w:tcBorders>
          </w:tcPr>
          <w:p w14:paraId="33D14613" w14:textId="77777777" w:rsidR="00C315F6" w:rsidRPr="0091414C" w:rsidRDefault="00C315F6" w:rsidP="00152E6E">
            <w:pPr>
              <w:pStyle w:val="ListParagraph"/>
              <w:ind w:left="0"/>
              <w:jc w:val="center"/>
              <w:rPr>
                <w:rFonts w:ascii="Times New Roman" w:hAnsi="Times New Roman" w:cs="Times New Roman"/>
                <w:color w:val="000000"/>
                <w:lang w:val="en-US"/>
              </w:rPr>
            </w:pPr>
            <w:r w:rsidRPr="0091414C">
              <w:rPr>
                <w:rFonts w:ascii="Times New Roman" w:hAnsi="Times New Roman" w:cs="Times New Roman"/>
                <w:color w:val="000000"/>
                <w:lang w:val="en-US"/>
              </w:rPr>
              <w:t>19</w:t>
            </w:r>
          </w:p>
        </w:tc>
        <w:tc>
          <w:tcPr>
            <w:tcW w:w="2402" w:type="dxa"/>
            <w:tcBorders>
              <w:top w:val="nil"/>
              <w:left w:val="nil"/>
              <w:bottom w:val="nil"/>
              <w:right w:val="nil"/>
            </w:tcBorders>
          </w:tcPr>
          <w:p w14:paraId="7E7A0C5B" w14:textId="77777777" w:rsidR="00C315F6" w:rsidRPr="0091414C" w:rsidRDefault="00C315F6" w:rsidP="00152E6E">
            <w:pPr>
              <w:pStyle w:val="ListParagraph"/>
              <w:ind w:left="0"/>
              <w:jc w:val="center"/>
              <w:rPr>
                <w:rFonts w:ascii="Times New Roman" w:hAnsi="Times New Roman" w:cs="Times New Roman"/>
                <w:color w:val="000000"/>
                <w:lang w:val="en-US"/>
              </w:rPr>
            </w:pPr>
            <w:r w:rsidRPr="0091414C">
              <w:rPr>
                <w:rFonts w:ascii="Times New Roman" w:hAnsi="Times New Roman" w:cs="Times New Roman"/>
                <w:color w:val="000000"/>
                <w:lang w:val="en-US"/>
              </w:rPr>
              <w:t>28,4</w:t>
            </w:r>
          </w:p>
        </w:tc>
      </w:tr>
      <w:tr w:rsidR="00C315F6" w:rsidRPr="0091414C" w14:paraId="3D8D56C2" w14:textId="77777777" w:rsidTr="009B1D05">
        <w:trPr>
          <w:trHeight w:val="266"/>
        </w:trPr>
        <w:tc>
          <w:tcPr>
            <w:tcW w:w="2401" w:type="dxa"/>
            <w:tcBorders>
              <w:top w:val="nil"/>
              <w:left w:val="nil"/>
              <w:right w:val="nil"/>
            </w:tcBorders>
          </w:tcPr>
          <w:p w14:paraId="46D605F1" w14:textId="77777777" w:rsidR="00C315F6" w:rsidRPr="0091414C" w:rsidRDefault="00C315F6" w:rsidP="009D130F">
            <w:pPr>
              <w:pStyle w:val="ListParagraph"/>
              <w:ind w:left="0"/>
              <w:rPr>
                <w:rFonts w:ascii="Times New Roman" w:hAnsi="Times New Roman" w:cs="Times New Roman"/>
                <w:color w:val="000000"/>
                <w:lang w:val="en-US"/>
              </w:rPr>
            </w:pPr>
            <w:r w:rsidRPr="0091414C">
              <w:rPr>
                <w:rFonts w:ascii="Times New Roman" w:hAnsi="Times New Roman" w:cs="Times New Roman"/>
                <w:color w:val="000000"/>
                <w:lang w:val="en-US"/>
              </w:rPr>
              <w:t>Kurang</w:t>
            </w:r>
          </w:p>
        </w:tc>
        <w:tc>
          <w:tcPr>
            <w:tcW w:w="2401" w:type="dxa"/>
            <w:tcBorders>
              <w:top w:val="nil"/>
              <w:left w:val="nil"/>
              <w:bottom w:val="single" w:sz="4" w:space="0" w:color="auto"/>
              <w:right w:val="nil"/>
            </w:tcBorders>
          </w:tcPr>
          <w:p w14:paraId="1BAED7E7" w14:textId="77777777" w:rsidR="00C315F6" w:rsidRPr="0091414C" w:rsidRDefault="00C315F6" w:rsidP="00152E6E">
            <w:pPr>
              <w:pStyle w:val="ListParagraph"/>
              <w:ind w:left="0"/>
              <w:jc w:val="center"/>
              <w:rPr>
                <w:rFonts w:ascii="Times New Roman" w:hAnsi="Times New Roman" w:cs="Times New Roman"/>
                <w:color w:val="000000"/>
                <w:lang w:val="en-US"/>
              </w:rPr>
            </w:pPr>
            <w:r w:rsidRPr="0091414C">
              <w:rPr>
                <w:rFonts w:ascii="Times New Roman" w:hAnsi="Times New Roman" w:cs="Times New Roman"/>
                <w:color w:val="000000"/>
                <w:lang w:val="en-US"/>
              </w:rPr>
              <w:t>33</w:t>
            </w:r>
          </w:p>
        </w:tc>
        <w:tc>
          <w:tcPr>
            <w:tcW w:w="2402" w:type="dxa"/>
            <w:tcBorders>
              <w:top w:val="nil"/>
              <w:left w:val="nil"/>
              <w:right w:val="nil"/>
            </w:tcBorders>
          </w:tcPr>
          <w:p w14:paraId="1D9D7B3B" w14:textId="77777777" w:rsidR="00C315F6" w:rsidRPr="0091414C" w:rsidRDefault="00C315F6" w:rsidP="00152E6E">
            <w:pPr>
              <w:pStyle w:val="ListParagraph"/>
              <w:ind w:left="0"/>
              <w:jc w:val="center"/>
              <w:rPr>
                <w:rFonts w:ascii="Times New Roman" w:hAnsi="Times New Roman" w:cs="Times New Roman"/>
                <w:color w:val="000000"/>
                <w:lang w:val="en-US"/>
              </w:rPr>
            </w:pPr>
            <w:r w:rsidRPr="0091414C">
              <w:rPr>
                <w:rFonts w:ascii="Times New Roman" w:hAnsi="Times New Roman" w:cs="Times New Roman"/>
                <w:color w:val="000000"/>
                <w:lang w:val="en-US"/>
              </w:rPr>
              <w:t>49,3</w:t>
            </w:r>
          </w:p>
        </w:tc>
      </w:tr>
      <w:tr w:rsidR="00C315F6" w:rsidRPr="0091414C" w14:paraId="3476F9BA" w14:textId="77777777" w:rsidTr="009B1D05">
        <w:trPr>
          <w:trHeight w:val="250"/>
        </w:trPr>
        <w:tc>
          <w:tcPr>
            <w:tcW w:w="2401" w:type="dxa"/>
            <w:tcBorders>
              <w:left w:val="nil"/>
              <w:right w:val="nil"/>
            </w:tcBorders>
          </w:tcPr>
          <w:p w14:paraId="72461F86" w14:textId="77777777" w:rsidR="00C315F6" w:rsidRPr="006B36F9" w:rsidRDefault="00C315F6" w:rsidP="00152E6E">
            <w:pPr>
              <w:pStyle w:val="ListParagraph"/>
              <w:ind w:left="0"/>
              <w:jc w:val="center"/>
              <w:rPr>
                <w:rFonts w:ascii="Times New Roman" w:hAnsi="Times New Roman" w:cs="Times New Roman"/>
                <w:bCs/>
                <w:color w:val="000000"/>
                <w:lang w:val="en-US"/>
              </w:rPr>
            </w:pPr>
            <w:r w:rsidRPr="006B36F9">
              <w:rPr>
                <w:rFonts w:ascii="Times New Roman" w:hAnsi="Times New Roman" w:cs="Times New Roman"/>
                <w:bCs/>
                <w:color w:val="000000"/>
                <w:lang w:val="en-US"/>
              </w:rPr>
              <w:t>Total</w:t>
            </w:r>
          </w:p>
        </w:tc>
        <w:tc>
          <w:tcPr>
            <w:tcW w:w="2401" w:type="dxa"/>
            <w:tcBorders>
              <w:left w:val="nil"/>
              <w:bottom w:val="single" w:sz="4" w:space="0" w:color="auto"/>
              <w:right w:val="nil"/>
            </w:tcBorders>
          </w:tcPr>
          <w:p w14:paraId="073449B9" w14:textId="77777777" w:rsidR="00C315F6" w:rsidRPr="006B36F9" w:rsidRDefault="00C315F6" w:rsidP="00152E6E">
            <w:pPr>
              <w:pStyle w:val="ListParagraph"/>
              <w:ind w:left="0"/>
              <w:jc w:val="center"/>
              <w:rPr>
                <w:rFonts w:ascii="Times New Roman" w:hAnsi="Times New Roman" w:cs="Times New Roman"/>
                <w:bCs/>
                <w:color w:val="000000"/>
                <w:lang w:val="en-US"/>
              </w:rPr>
            </w:pPr>
            <w:r w:rsidRPr="006B36F9">
              <w:rPr>
                <w:rFonts w:ascii="Times New Roman" w:hAnsi="Times New Roman" w:cs="Times New Roman"/>
                <w:bCs/>
                <w:color w:val="000000"/>
                <w:lang w:val="en-US"/>
              </w:rPr>
              <w:t>67</w:t>
            </w:r>
          </w:p>
        </w:tc>
        <w:tc>
          <w:tcPr>
            <w:tcW w:w="2402" w:type="dxa"/>
            <w:tcBorders>
              <w:left w:val="nil"/>
              <w:right w:val="nil"/>
            </w:tcBorders>
          </w:tcPr>
          <w:p w14:paraId="7BFD035D" w14:textId="77777777" w:rsidR="00C315F6" w:rsidRPr="006B36F9" w:rsidRDefault="00C315F6" w:rsidP="00152E6E">
            <w:pPr>
              <w:pStyle w:val="ListParagraph"/>
              <w:ind w:left="0"/>
              <w:jc w:val="center"/>
              <w:rPr>
                <w:rFonts w:ascii="Times New Roman" w:hAnsi="Times New Roman" w:cs="Times New Roman"/>
                <w:bCs/>
                <w:color w:val="000000"/>
                <w:lang w:val="en-US"/>
              </w:rPr>
            </w:pPr>
            <w:r w:rsidRPr="006B36F9">
              <w:rPr>
                <w:rFonts w:ascii="Times New Roman" w:hAnsi="Times New Roman" w:cs="Times New Roman"/>
                <w:bCs/>
                <w:color w:val="000000"/>
                <w:lang w:val="en-US"/>
              </w:rPr>
              <w:t>100,0</w:t>
            </w:r>
          </w:p>
        </w:tc>
      </w:tr>
    </w:tbl>
    <w:p w14:paraId="4F2D3CEE" w14:textId="77777777" w:rsidR="00472A04" w:rsidRDefault="00472A04" w:rsidP="00472A04">
      <w:pPr>
        <w:pStyle w:val="ListParagraph"/>
        <w:spacing w:after="0" w:line="360" w:lineRule="auto"/>
        <w:ind w:left="0" w:firstLine="709"/>
        <w:jc w:val="both"/>
        <w:rPr>
          <w:rFonts w:ascii="Times New Roman" w:hAnsi="Times New Roman" w:cs="Times New Roman"/>
          <w:lang w:val="en-US"/>
        </w:rPr>
      </w:pPr>
    </w:p>
    <w:p w14:paraId="5357209F" w14:textId="0BCCE9AD" w:rsidR="00CB063F" w:rsidRPr="0091414C" w:rsidRDefault="00C315F6" w:rsidP="00472A04">
      <w:pPr>
        <w:pStyle w:val="ListParagraph"/>
        <w:spacing w:after="0" w:line="360" w:lineRule="auto"/>
        <w:ind w:left="0" w:firstLine="709"/>
        <w:jc w:val="both"/>
        <w:rPr>
          <w:rFonts w:ascii="Times New Roman" w:hAnsi="Times New Roman" w:cs="Times New Roman"/>
          <w:lang w:val="en-US"/>
        </w:rPr>
      </w:pPr>
      <w:r w:rsidRPr="0091414C">
        <w:rPr>
          <w:rFonts w:ascii="Times New Roman" w:hAnsi="Times New Roman" w:cs="Times New Roman"/>
          <w:lang w:val="en-US"/>
        </w:rPr>
        <w:t xml:space="preserve">Berdasarkan </w:t>
      </w:r>
      <w:proofErr w:type="spellStart"/>
      <w:r w:rsidRPr="0091414C">
        <w:rPr>
          <w:rFonts w:ascii="Times New Roman" w:hAnsi="Times New Roman" w:cs="Times New Roman"/>
          <w:lang w:val="en-US"/>
        </w:rPr>
        <w:t>tabel</w:t>
      </w:r>
      <w:proofErr w:type="spellEnd"/>
      <w:r w:rsidRPr="0091414C">
        <w:rPr>
          <w:rFonts w:ascii="Times New Roman" w:hAnsi="Times New Roman" w:cs="Times New Roman"/>
          <w:lang w:val="en-US"/>
        </w:rPr>
        <w:t xml:space="preserve"> 5 di </w:t>
      </w:r>
      <w:proofErr w:type="spellStart"/>
      <w:r w:rsidRPr="0091414C">
        <w:rPr>
          <w:rFonts w:ascii="Times New Roman" w:hAnsi="Times New Roman" w:cs="Times New Roman"/>
          <w:lang w:val="en-US"/>
        </w:rPr>
        <w:t>ketahui</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bahwa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lebih</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dari</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setengahnya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responden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berdasarkan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pengetahuan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kurang</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berjumlah</w:t>
      </w:r>
      <w:proofErr w:type="spellEnd"/>
      <w:r w:rsidRPr="0091414C">
        <w:rPr>
          <w:rFonts w:ascii="Times New Roman" w:hAnsi="Times New Roman" w:cs="Times New Roman"/>
          <w:lang w:val="en-US"/>
        </w:rPr>
        <w:t xml:space="preserve"> 33 (49,3%).</w:t>
      </w:r>
    </w:p>
    <w:p w14:paraId="62A7DC10" w14:textId="5CB2340B" w:rsidR="00F150CF" w:rsidRDefault="00F150CF" w:rsidP="009B1D05">
      <w:pPr>
        <w:pStyle w:val="ListParagraph"/>
        <w:spacing w:after="0" w:line="240" w:lineRule="auto"/>
        <w:ind w:left="1440"/>
        <w:jc w:val="both"/>
        <w:rPr>
          <w:rFonts w:ascii="Times New Roman" w:hAnsi="Times New Roman" w:cs="Times New Roman"/>
          <w:lang w:val="en-US"/>
        </w:rPr>
      </w:pPr>
    </w:p>
    <w:p w14:paraId="06003ED0" w14:textId="77777777" w:rsidR="006B36F9" w:rsidRDefault="00196070" w:rsidP="009B1D05">
      <w:pPr>
        <w:pStyle w:val="ListParagraph"/>
        <w:spacing w:after="0" w:line="240" w:lineRule="auto"/>
        <w:ind w:left="0" w:firstLine="23"/>
        <w:jc w:val="both"/>
        <w:rPr>
          <w:rFonts w:ascii="Times New Roman" w:hAnsi="Times New Roman" w:cs="Times New Roman"/>
          <w:b/>
          <w:lang w:val="en-US"/>
        </w:rPr>
      </w:pPr>
      <w:r w:rsidRPr="0091414C">
        <w:rPr>
          <w:rFonts w:ascii="Times New Roman" w:hAnsi="Times New Roman" w:cs="Times New Roman"/>
          <w:b/>
          <w:lang w:val="en-US"/>
        </w:rPr>
        <w:t xml:space="preserve">Tabel </w:t>
      </w:r>
      <w:r w:rsidR="00C315F6" w:rsidRPr="0091414C">
        <w:rPr>
          <w:rFonts w:ascii="Times New Roman" w:hAnsi="Times New Roman" w:cs="Times New Roman"/>
          <w:b/>
          <w:lang w:val="en-US"/>
        </w:rPr>
        <w:t xml:space="preserve">6 </w:t>
      </w:r>
    </w:p>
    <w:p w14:paraId="0D466670" w14:textId="0E2AF1D9" w:rsidR="00C315F6" w:rsidRPr="006B36F9" w:rsidRDefault="009B1D05" w:rsidP="009B1D05">
      <w:pPr>
        <w:pStyle w:val="ListParagraph"/>
        <w:spacing w:after="0" w:line="240" w:lineRule="auto"/>
        <w:ind w:left="0" w:firstLine="23"/>
        <w:jc w:val="both"/>
        <w:rPr>
          <w:rFonts w:ascii="Times New Roman" w:hAnsi="Times New Roman" w:cs="Times New Roman"/>
          <w:bCs/>
          <w:lang w:val="en-US"/>
        </w:rPr>
      </w:pPr>
      <w:proofErr w:type="spellStart"/>
      <w:r>
        <w:rPr>
          <w:rFonts w:ascii="Times New Roman" w:hAnsi="Times New Roman" w:cs="Times New Roman"/>
          <w:bCs/>
          <w:lang w:val="en-US"/>
        </w:rPr>
        <w:t>D</w:t>
      </w:r>
      <w:r w:rsidR="00C315F6" w:rsidRPr="006B36F9">
        <w:rPr>
          <w:rFonts w:ascii="Times New Roman" w:hAnsi="Times New Roman" w:cs="Times New Roman"/>
          <w:bCs/>
          <w:lang w:val="en-US"/>
        </w:rPr>
        <w:t>istribusi</w:t>
      </w:r>
      <w:proofErr w:type="spellEnd"/>
      <w:r w:rsidR="00C315F6" w:rsidRPr="006B36F9">
        <w:rPr>
          <w:rFonts w:ascii="Times New Roman" w:hAnsi="Times New Roman" w:cs="Times New Roman"/>
          <w:bCs/>
          <w:lang w:val="en-US"/>
        </w:rPr>
        <w:t xml:space="preserve"> </w:t>
      </w:r>
      <w:proofErr w:type="spellStart"/>
      <w:r w:rsidR="00C315F6" w:rsidRPr="006B36F9">
        <w:rPr>
          <w:rFonts w:ascii="Times New Roman" w:hAnsi="Times New Roman" w:cs="Times New Roman"/>
          <w:bCs/>
          <w:lang w:val="en-US"/>
        </w:rPr>
        <w:t>frekuensi</w:t>
      </w:r>
      <w:proofErr w:type="spellEnd"/>
      <w:r w:rsidR="00C315F6" w:rsidRPr="006B36F9">
        <w:rPr>
          <w:rFonts w:ascii="Times New Roman" w:hAnsi="Times New Roman" w:cs="Times New Roman"/>
          <w:bCs/>
          <w:lang w:val="en-US"/>
        </w:rPr>
        <w:t xml:space="preserve"> </w:t>
      </w:r>
      <w:proofErr w:type="spellStart"/>
      <w:r w:rsidR="00C315F6" w:rsidRPr="006B36F9">
        <w:rPr>
          <w:rFonts w:ascii="Times New Roman" w:hAnsi="Times New Roman" w:cs="Times New Roman"/>
          <w:bCs/>
          <w:lang w:val="en-US"/>
        </w:rPr>
        <w:t>responden</w:t>
      </w:r>
      <w:proofErr w:type="spellEnd"/>
      <w:r w:rsidR="00C315F6" w:rsidRPr="006B36F9">
        <w:rPr>
          <w:rFonts w:ascii="Times New Roman" w:hAnsi="Times New Roman" w:cs="Times New Roman"/>
          <w:bCs/>
          <w:lang w:val="en-US"/>
        </w:rPr>
        <w:t xml:space="preserve"> </w:t>
      </w:r>
      <w:proofErr w:type="spellStart"/>
      <w:r w:rsidR="00C315F6" w:rsidRPr="006B36F9">
        <w:rPr>
          <w:rFonts w:ascii="Times New Roman" w:hAnsi="Times New Roman" w:cs="Times New Roman"/>
          <w:bCs/>
          <w:lang w:val="en-US"/>
        </w:rPr>
        <w:t>berdasarkan</w:t>
      </w:r>
      <w:proofErr w:type="spellEnd"/>
      <w:r w:rsidR="00C315F6" w:rsidRPr="006B36F9">
        <w:rPr>
          <w:rFonts w:ascii="Times New Roman" w:hAnsi="Times New Roman" w:cs="Times New Roman"/>
          <w:bCs/>
          <w:lang w:val="en-US"/>
        </w:rPr>
        <w:t xml:space="preserve"> </w:t>
      </w:r>
      <w:proofErr w:type="spellStart"/>
      <w:r w:rsidR="00C315F6" w:rsidRPr="006B36F9">
        <w:rPr>
          <w:rFonts w:ascii="Times New Roman" w:hAnsi="Times New Roman" w:cs="Times New Roman"/>
          <w:bCs/>
          <w:lang w:val="en-US"/>
        </w:rPr>
        <w:t>perilaku</w:t>
      </w:r>
      <w:proofErr w:type="spellEnd"/>
      <w:r w:rsidR="00C315F6" w:rsidRPr="006B36F9">
        <w:rPr>
          <w:rFonts w:ascii="Times New Roman" w:hAnsi="Times New Roman" w:cs="Times New Roman"/>
          <w:bCs/>
          <w:lang w:val="en-US"/>
        </w:rPr>
        <w:t xml:space="preserve"> </w:t>
      </w:r>
      <w:proofErr w:type="spellStart"/>
      <w:r w:rsidR="00C315F6" w:rsidRPr="006B36F9">
        <w:rPr>
          <w:rFonts w:ascii="Times New Roman" w:hAnsi="Times New Roman" w:cs="Times New Roman"/>
          <w:bCs/>
          <w:lang w:val="en-US"/>
        </w:rPr>
        <w:t>keluarga</w:t>
      </w:r>
      <w:proofErr w:type="spellEnd"/>
      <w:r w:rsidR="00C315F6" w:rsidRPr="006B36F9">
        <w:rPr>
          <w:rFonts w:ascii="Times New Roman" w:hAnsi="Times New Roman" w:cs="Times New Roman"/>
          <w:bCs/>
          <w:lang w:val="en-US"/>
        </w:rPr>
        <w:t xml:space="preserve"> </w:t>
      </w:r>
      <w:proofErr w:type="spellStart"/>
      <w:r w:rsidR="00C315F6" w:rsidRPr="006B36F9">
        <w:rPr>
          <w:rFonts w:ascii="Times New Roman" w:hAnsi="Times New Roman" w:cs="Times New Roman"/>
          <w:bCs/>
          <w:lang w:val="en-US"/>
        </w:rPr>
        <w:t>pasien</w:t>
      </w:r>
      <w:proofErr w:type="spellEnd"/>
      <w:r w:rsidR="00C315F6" w:rsidRPr="006B36F9">
        <w:rPr>
          <w:rFonts w:ascii="Times New Roman" w:hAnsi="Times New Roman" w:cs="Times New Roman"/>
          <w:bCs/>
          <w:lang w:val="en-US"/>
        </w:rPr>
        <w:t xml:space="preserve"> </w:t>
      </w:r>
      <w:proofErr w:type="spellStart"/>
      <w:r w:rsidR="00C315F6" w:rsidRPr="006B36F9">
        <w:rPr>
          <w:rFonts w:ascii="Times New Roman" w:hAnsi="Times New Roman" w:cs="Times New Roman"/>
          <w:bCs/>
          <w:lang w:val="en-US"/>
        </w:rPr>
        <w:t>rawat</w:t>
      </w:r>
      <w:proofErr w:type="spellEnd"/>
      <w:r w:rsidR="00C315F6" w:rsidRPr="006B36F9">
        <w:rPr>
          <w:rFonts w:ascii="Times New Roman" w:hAnsi="Times New Roman" w:cs="Times New Roman"/>
          <w:bCs/>
          <w:lang w:val="en-US"/>
        </w:rPr>
        <w:t xml:space="preserve"> </w:t>
      </w:r>
      <w:proofErr w:type="spellStart"/>
      <w:r w:rsidR="00C315F6" w:rsidRPr="006B36F9">
        <w:rPr>
          <w:rFonts w:ascii="Times New Roman" w:hAnsi="Times New Roman" w:cs="Times New Roman"/>
          <w:bCs/>
          <w:lang w:val="en-US"/>
        </w:rPr>
        <w:t>jalan</w:t>
      </w:r>
      <w:proofErr w:type="spellEnd"/>
      <w:r w:rsidR="00C315F6" w:rsidRPr="006B36F9">
        <w:rPr>
          <w:rFonts w:ascii="Times New Roman" w:hAnsi="Times New Roman" w:cs="Times New Roman"/>
          <w:bCs/>
          <w:lang w:val="en-US"/>
        </w:rPr>
        <w:t xml:space="preserve"> di </w:t>
      </w:r>
      <w:r w:rsidRPr="00506211">
        <w:rPr>
          <w:rFonts w:ascii="Times New Roman" w:hAnsi="Times New Roman" w:cs="Times New Roman"/>
          <w:bCs/>
          <w:lang w:val="en-US"/>
        </w:rPr>
        <w:t>R</w:t>
      </w:r>
      <w:r>
        <w:rPr>
          <w:rFonts w:ascii="Times New Roman" w:hAnsi="Times New Roman" w:cs="Times New Roman"/>
          <w:bCs/>
          <w:lang w:val="en-US"/>
        </w:rPr>
        <w:t>S</w:t>
      </w:r>
      <w:r w:rsidRPr="00506211">
        <w:rPr>
          <w:rFonts w:ascii="Times New Roman" w:hAnsi="Times New Roman" w:cs="Times New Roman"/>
          <w:bCs/>
          <w:lang w:val="en-US"/>
        </w:rPr>
        <w:t xml:space="preserve"> </w:t>
      </w:r>
      <w:proofErr w:type="spellStart"/>
      <w:r w:rsidR="00C315F6" w:rsidRPr="006B36F9">
        <w:rPr>
          <w:rFonts w:ascii="Times New Roman" w:hAnsi="Times New Roman" w:cs="Times New Roman"/>
          <w:bCs/>
          <w:lang w:val="en-US"/>
        </w:rPr>
        <w:t>Insan</w:t>
      </w:r>
      <w:proofErr w:type="spellEnd"/>
      <w:r w:rsidR="00C315F6" w:rsidRPr="006B36F9">
        <w:rPr>
          <w:rFonts w:ascii="Times New Roman" w:hAnsi="Times New Roman" w:cs="Times New Roman"/>
          <w:bCs/>
          <w:lang w:val="en-US"/>
        </w:rPr>
        <w:t xml:space="preserve"> Permata </w:t>
      </w:r>
      <w:proofErr w:type="spellStart"/>
      <w:r w:rsidR="00C315F6" w:rsidRPr="006B36F9">
        <w:rPr>
          <w:rFonts w:ascii="Times New Roman" w:hAnsi="Times New Roman" w:cs="Times New Roman"/>
          <w:bCs/>
          <w:lang w:val="en-US"/>
        </w:rPr>
        <w:t>kecamatan</w:t>
      </w:r>
      <w:proofErr w:type="spellEnd"/>
      <w:r w:rsidR="00C315F6" w:rsidRPr="006B36F9">
        <w:rPr>
          <w:rFonts w:ascii="Times New Roman" w:hAnsi="Times New Roman" w:cs="Times New Roman"/>
          <w:bCs/>
          <w:lang w:val="en-US"/>
        </w:rPr>
        <w:t xml:space="preserve"> </w:t>
      </w:r>
      <w:proofErr w:type="spellStart"/>
      <w:r w:rsidR="00C315F6" w:rsidRPr="006B36F9">
        <w:rPr>
          <w:rFonts w:ascii="Times New Roman" w:hAnsi="Times New Roman" w:cs="Times New Roman"/>
          <w:bCs/>
          <w:lang w:val="en-US"/>
        </w:rPr>
        <w:t>serpong</w:t>
      </w:r>
      <w:proofErr w:type="spellEnd"/>
      <w:r w:rsidR="00C315F6" w:rsidRPr="006B36F9">
        <w:rPr>
          <w:rFonts w:ascii="Times New Roman" w:hAnsi="Times New Roman" w:cs="Times New Roman"/>
          <w:bCs/>
          <w:lang w:val="en-US"/>
        </w:rPr>
        <w:t xml:space="preserve"> </w:t>
      </w:r>
      <w:proofErr w:type="spellStart"/>
      <w:r w:rsidR="00C315F6" w:rsidRPr="006B36F9">
        <w:rPr>
          <w:rFonts w:ascii="Times New Roman" w:hAnsi="Times New Roman" w:cs="Times New Roman"/>
          <w:bCs/>
          <w:lang w:val="en-US"/>
        </w:rPr>
        <w:t>utara</w:t>
      </w:r>
      <w:proofErr w:type="spellEnd"/>
      <w:r w:rsidR="00C315F6" w:rsidRPr="006B36F9">
        <w:rPr>
          <w:rFonts w:ascii="Times New Roman" w:hAnsi="Times New Roman" w:cs="Times New Roman"/>
          <w:bCs/>
          <w:lang w:val="en-US"/>
        </w:rPr>
        <w:t xml:space="preserve"> </w:t>
      </w:r>
      <w:proofErr w:type="spellStart"/>
      <w:r w:rsidR="00C315F6" w:rsidRPr="006B36F9">
        <w:rPr>
          <w:rFonts w:ascii="Times New Roman" w:hAnsi="Times New Roman" w:cs="Times New Roman"/>
          <w:bCs/>
          <w:lang w:val="en-US"/>
        </w:rPr>
        <w:t>kota</w:t>
      </w:r>
      <w:proofErr w:type="spellEnd"/>
      <w:r w:rsidR="00C315F6" w:rsidRPr="006B36F9">
        <w:rPr>
          <w:rFonts w:ascii="Times New Roman" w:hAnsi="Times New Roman" w:cs="Times New Roman"/>
          <w:bCs/>
          <w:lang w:val="en-US"/>
        </w:rPr>
        <w:t xml:space="preserve"> Tangerang Selatan. (n=67)</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427"/>
        <w:gridCol w:w="2446"/>
        <w:gridCol w:w="2370"/>
      </w:tblGrid>
      <w:tr w:rsidR="00C315F6" w:rsidRPr="006B36F9" w14:paraId="76AEC414" w14:textId="77777777" w:rsidTr="009B1D05">
        <w:trPr>
          <w:trHeight w:val="265"/>
        </w:trPr>
        <w:tc>
          <w:tcPr>
            <w:tcW w:w="2427" w:type="dxa"/>
            <w:tcBorders>
              <w:bottom w:val="single" w:sz="4" w:space="0" w:color="auto"/>
            </w:tcBorders>
          </w:tcPr>
          <w:p w14:paraId="60D48657" w14:textId="77777777" w:rsidR="00C315F6" w:rsidRPr="006B36F9" w:rsidRDefault="00C315F6" w:rsidP="00152E6E">
            <w:pPr>
              <w:pStyle w:val="ListParagraph"/>
              <w:ind w:left="0"/>
              <w:jc w:val="center"/>
              <w:rPr>
                <w:rFonts w:ascii="Times New Roman" w:hAnsi="Times New Roman" w:cs="Times New Roman"/>
                <w:bCs/>
                <w:color w:val="000000"/>
                <w:lang w:val="en-US"/>
              </w:rPr>
            </w:pPr>
            <w:proofErr w:type="spellStart"/>
            <w:r w:rsidRPr="006B36F9">
              <w:rPr>
                <w:rFonts w:ascii="Times New Roman" w:hAnsi="Times New Roman" w:cs="Times New Roman"/>
                <w:bCs/>
                <w:color w:val="000000"/>
                <w:lang w:val="en-US"/>
              </w:rPr>
              <w:t>Perilaku</w:t>
            </w:r>
            <w:proofErr w:type="spellEnd"/>
          </w:p>
        </w:tc>
        <w:tc>
          <w:tcPr>
            <w:tcW w:w="2446" w:type="dxa"/>
            <w:tcBorders>
              <w:bottom w:val="single" w:sz="4" w:space="0" w:color="auto"/>
            </w:tcBorders>
          </w:tcPr>
          <w:p w14:paraId="5432A586" w14:textId="77777777" w:rsidR="00C315F6" w:rsidRPr="006B36F9" w:rsidRDefault="00C315F6" w:rsidP="00152E6E">
            <w:pPr>
              <w:pStyle w:val="ListParagraph"/>
              <w:ind w:left="0"/>
              <w:jc w:val="center"/>
              <w:rPr>
                <w:rFonts w:ascii="Times New Roman" w:hAnsi="Times New Roman" w:cs="Times New Roman"/>
                <w:bCs/>
                <w:color w:val="000000"/>
                <w:lang w:val="en-US"/>
              </w:rPr>
            </w:pPr>
            <w:proofErr w:type="spellStart"/>
            <w:r w:rsidRPr="006B36F9">
              <w:rPr>
                <w:rFonts w:ascii="Times New Roman" w:hAnsi="Times New Roman" w:cs="Times New Roman"/>
                <w:bCs/>
                <w:color w:val="000000"/>
                <w:lang w:val="en-US"/>
              </w:rPr>
              <w:t>Frekuensi</w:t>
            </w:r>
            <w:proofErr w:type="spellEnd"/>
          </w:p>
        </w:tc>
        <w:tc>
          <w:tcPr>
            <w:tcW w:w="2370" w:type="dxa"/>
            <w:tcBorders>
              <w:bottom w:val="single" w:sz="4" w:space="0" w:color="auto"/>
            </w:tcBorders>
          </w:tcPr>
          <w:p w14:paraId="3604F16D" w14:textId="77777777" w:rsidR="00C315F6" w:rsidRPr="006B36F9" w:rsidRDefault="00C315F6" w:rsidP="00152E6E">
            <w:pPr>
              <w:pStyle w:val="ListParagraph"/>
              <w:ind w:left="0"/>
              <w:jc w:val="center"/>
              <w:rPr>
                <w:rFonts w:ascii="Times New Roman" w:hAnsi="Times New Roman" w:cs="Times New Roman"/>
                <w:bCs/>
                <w:color w:val="000000"/>
                <w:lang w:val="en-US"/>
              </w:rPr>
            </w:pPr>
            <w:r w:rsidRPr="006B36F9">
              <w:rPr>
                <w:rFonts w:ascii="Times New Roman" w:hAnsi="Times New Roman" w:cs="Times New Roman"/>
                <w:bCs/>
                <w:color w:val="000000"/>
                <w:lang w:val="en-US"/>
              </w:rPr>
              <w:t>Persen (%)</w:t>
            </w:r>
          </w:p>
        </w:tc>
      </w:tr>
      <w:tr w:rsidR="00C315F6" w:rsidRPr="0091414C" w14:paraId="3CE305C6" w14:textId="77777777" w:rsidTr="009B1D05">
        <w:trPr>
          <w:trHeight w:val="250"/>
        </w:trPr>
        <w:tc>
          <w:tcPr>
            <w:tcW w:w="2427" w:type="dxa"/>
            <w:tcBorders>
              <w:bottom w:val="nil"/>
            </w:tcBorders>
          </w:tcPr>
          <w:p w14:paraId="29A5192B" w14:textId="77777777" w:rsidR="00C315F6" w:rsidRPr="0091414C" w:rsidRDefault="00C315F6" w:rsidP="009D130F">
            <w:pPr>
              <w:pStyle w:val="ListParagraph"/>
              <w:ind w:left="0"/>
              <w:rPr>
                <w:rFonts w:ascii="Times New Roman" w:hAnsi="Times New Roman" w:cs="Times New Roman"/>
                <w:color w:val="000000"/>
                <w:lang w:val="en-US"/>
              </w:rPr>
            </w:pPr>
            <w:proofErr w:type="spellStart"/>
            <w:r w:rsidRPr="0091414C">
              <w:rPr>
                <w:rFonts w:ascii="Times New Roman" w:hAnsi="Times New Roman" w:cs="Times New Roman"/>
                <w:color w:val="000000"/>
                <w:lang w:val="en-US"/>
              </w:rPr>
              <w:t>Positif</w:t>
            </w:r>
            <w:proofErr w:type="spellEnd"/>
          </w:p>
        </w:tc>
        <w:tc>
          <w:tcPr>
            <w:tcW w:w="2446" w:type="dxa"/>
            <w:tcBorders>
              <w:bottom w:val="nil"/>
            </w:tcBorders>
          </w:tcPr>
          <w:p w14:paraId="3DC361A9" w14:textId="77777777" w:rsidR="00C315F6" w:rsidRPr="0091414C" w:rsidRDefault="00C315F6" w:rsidP="00152E6E">
            <w:pPr>
              <w:pStyle w:val="ListParagraph"/>
              <w:ind w:left="0"/>
              <w:jc w:val="center"/>
              <w:rPr>
                <w:rFonts w:ascii="Times New Roman" w:hAnsi="Times New Roman" w:cs="Times New Roman"/>
                <w:color w:val="000000"/>
                <w:lang w:val="en-US"/>
              </w:rPr>
            </w:pPr>
            <w:r w:rsidRPr="0091414C">
              <w:rPr>
                <w:rFonts w:ascii="Times New Roman" w:hAnsi="Times New Roman" w:cs="Times New Roman"/>
                <w:color w:val="000000"/>
                <w:lang w:val="en-US"/>
              </w:rPr>
              <w:t>12</w:t>
            </w:r>
          </w:p>
        </w:tc>
        <w:tc>
          <w:tcPr>
            <w:tcW w:w="2370" w:type="dxa"/>
            <w:tcBorders>
              <w:bottom w:val="nil"/>
            </w:tcBorders>
          </w:tcPr>
          <w:p w14:paraId="0B865E79" w14:textId="77777777" w:rsidR="00C315F6" w:rsidRPr="0091414C" w:rsidRDefault="00C315F6" w:rsidP="00152E6E">
            <w:pPr>
              <w:pStyle w:val="ListParagraph"/>
              <w:ind w:left="0"/>
              <w:jc w:val="center"/>
              <w:rPr>
                <w:rFonts w:ascii="Times New Roman" w:hAnsi="Times New Roman" w:cs="Times New Roman"/>
                <w:color w:val="000000"/>
                <w:lang w:val="en-US"/>
              </w:rPr>
            </w:pPr>
            <w:r w:rsidRPr="0091414C">
              <w:rPr>
                <w:rFonts w:ascii="Times New Roman" w:hAnsi="Times New Roman" w:cs="Times New Roman"/>
                <w:color w:val="000000"/>
                <w:lang w:val="en-US"/>
              </w:rPr>
              <w:t>17,9</w:t>
            </w:r>
          </w:p>
        </w:tc>
      </w:tr>
      <w:tr w:rsidR="00C315F6" w:rsidRPr="0091414C" w14:paraId="48E43630" w14:textId="77777777" w:rsidTr="009B1D05">
        <w:trPr>
          <w:trHeight w:val="265"/>
        </w:trPr>
        <w:tc>
          <w:tcPr>
            <w:tcW w:w="2427" w:type="dxa"/>
            <w:tcBorders>
              <w:top w:val="nil"/>
            </w:tcBorders>
          </w:tcPr>
          <w:p w14:paraId="6C615126" w14:textId="77777777" w:rsidR="00C315F6" w:rsidRPr="0091414C" w:rsidRDefault="00C315F6" w:rsidP="009D130F">
            <w:pPr>
              <w:pStyle w:val="ListParagraph"/>
              <w:ind w:left="0"/>
              <w:rPr>
                <w:rFonts w:ascii="Times New Roman" w:hAnsi="Times New Roman" w:cs="Times New Roman"/>
                <w:color w:val="000000"/>
                <w:lang w:val="en-US"/>
              </w:rPr>
            </w:pPr>
            <w:r w:rsidRPr="0091414C">
              <w:rPr>
                <w:rFonts w:ascii="Times New Roman" w:hAnsi="Times New Roman" w:cs="Times New Roman"/>
                <w:color w:val="000000"/>
                <w:lang w:val="en-US"/>
              </w:rPr>
              <w:t>Negative</w:t>
            </w:r>
          </w:p>
        </w:tc>
        <w:tc>
          <w:tcPr>
            <w:tcW w:w="2446" w:type="dxa"/>
            <w:tcBorders>
              <w:top w:val="nil"/>
            </w:tcBorders>
          </w:tcPr>
          <w:p w14:paraId="6C72FEEF" w14:textId="77777777" w:rsidR="00C315F6" w:rsidRPr="0091414C" w:rsidRDefault="00C315F6" w:rsidP="00152E6E">
            <w:pPr>
              <w:pStyle w:val="ListParagraph"/>
              <w:ind w:left="0"/>
              <w:jc w:val="center"/>
              <w:rPr>
                <w:rFonts w:ascii="Times New Roman" w:hAnsi="Times New Roman" w:cs="Times New Roman"/>
                <w:color w:val="000000"/>
                <w:lang w:val="en-US"/>
              </w:rPr>
            </w:pPr>
            <w:r w:rsidRPr="0091414C">
              <w:rPr>
                <w:rFonts w:ascii="Times New Roman" w:hAnsi="Times New Roman" w:cs="Times New Roman"/>
                <w:color w:val="000000"/>
                <w:lang w:val="en-US"/>
              </w:rPr>
              <w:t>55</w:t>
            </w:r>
          </w:p>
        </w:tc>
        <w:tc>
          <w:tcPr>
            <w:tcW w:w="2370" w:type="dxa"/>
            <w:tcBorders>
              <w:top w:val="nil"/>
            </w:tcBorders>
          </w:tcPr>
          <w:p w14:paraId="12AB18D4" w14:textId="77777777" w:rsidR="00C315F6" w:rsidRPr="0091414C" w:rsidRDefault="00C315F6" w:rsidP="00152E6E">
            <w:pPr>
              <w:pStyle w:val="ListParagraph"/>
              <w:ind w:left="0"/>
              <w:jc w:val="center"/>
              <w:rPr>
                <w:rFonts w:ascii="Times New Roman" w:hAnsi="Times New Roman" w:cs="Times New Roman"/>
                <w:color w:val="000000"/>
                <w:lang w:val="en-US"/>
              </w:rPr>
            </w:pPr>
            <w:r w:rsidRPr="0091414C">
              <w:rPr>
                <w:rFonts w:ascii="Times New Roman" w:hAnsi="Times New Roman" w:cs="Times New Roman"/>
                <w:color w:val="000000"/>
                <w:lang w:val="en-US"/>
              </w:rPr>
              <w:t>82,1</w:t>
            </w:r>
          </w:p>
        </w:tc>
      </w:tr>
      <w:tr w:rsidR="00C315F6" w:rsidRPr="0091414C" w14:paraId="08A5677C" w14:textId="77777777" w:rsidTr="009B1D05">
        <w:trPr>
          <w:trHeight w:val="250"/>
        </w:trPr>
        <w:tc>
          <w:tcPr>
            <w:tcW w:w="2427" w:type="dxa"/>
          </w:tcPr>
          <w:p w14:paraId="75FF999D" w14:textId="77777777" w:rsidR="00C315F6" w:rsidRPr="006B36F9" w:rsidRDefault="00C315F6" w:rsidP="00152E6E">
            <w:pPr>
              <w:pStyle w:val="ListParagraph"/>
              <w:ind w:left="0"/>
              <w:jc w:val="center"/>
              <w:rPr>
                <w:rFonts w:ascii="Times New Roman" w:hAnsi="Times New Roman" w:cs="Times New Roman"/>
                <w:bCs/>
                <w:color w:val="000000"/>
                <w:lang w:val="en-US"/>
              </w:rPr>
            </w:pPr>
            <w:r w:rsidRPr="006B36F9">
              <w:rPr>
                <w:rFonts w:ascii="Times New Roman" w:hAnsi="Times New Roman" w:cs="Times New Roman"/>
                <w:bCs/>
                <w:color w:val="000000"/>
                <w:lang w:val="en-US"/>
              </w:rPr>
              <w:t>Total</w:t>
            </w:r>
          </w:p>
        </w:tc>
        <w:tc>
          <w:tcPr>
            <w:tcW w:w="2446" w:type="dxa"/>
          </w:tcPr>
          <w:p w14:paraId="69B5157E" w14:textId="77777777" w:rsidR="00C315F6" w:rsidRPr="006B36F9" w:rsidRDefault="00C315F6" w:rsidP="00152E6E">
            <w:pPr>
              <w:pStyle w:val="ListParagraph"/>
              <w:ind w:left="0"/>
              <w:jc w:val="center"/>
              <w:rPr>
                <w:rFonts w:ascii="Times New Roman" w:hAnsi="Times New Roman" w:cs="Times New Roman"/>
                <w:bCs/>
                <w:color w:val="000000"/>
                <w:lang w:val="en-US"/>
              </w:rPr>
            </w:pPr>
            <w:r w:rsidRPr="006B36F9">
              <w:rPr>
                <w:rFonts w:ascii="Times New Roman" w:hAnsi="Times New Roman" w:cs="Times New Roman"/>
                <w:bCs/>
                <w:color w:val="000000"/>
                <w:lang w:val="en-US"/>
              </w:rPr>
              <w:t>67</w:t>
            </w:r>
          </w:p>
        </w:tc>
        <w:tc>
          <w:tcPr>
            <w:tcW w:w="2370" w:type="dxa"/>
          </w:tcPr>
          <w:p w14:paraId="63066D8B" w14:textId="77777777" w:rsidR="00C315F6" w:rsidRPr="006B36F9" w:rsidRDefault="00C315F6" w:rsidP="00152E6E">
            <w:pPr>
              <w:pStyle w:val="ListParagraph"/>
              <w:ind w:left="0"/>
              <w:jc w:val="center"/>
              <w:rPr>
                <w:rFonts w:ascii="Times New Roman" w:hAnsi="Times New Roman" w:cs="Times New Roman"/>
                <w:bCs/>
                <w:color w:val="000000"/>
                <w:lang w:val="en-US"/>
              </w:rPr>
            </w:pPr>
            <w:r w:rsidRPr="006B36F9">
              <w:rPr>
                <w:rFonts w:ascii="Times New Roman" w:hAnsi="Times New Roman" w:cs="Times New Roman"/>
                <w:bCs/>
                <w:color w:val="000000"/>
                <w:lang w:val="en-US"/>
              </w:rPr>
              <w:t>100,0</w:t>
            </w:r>
          </w:p>
        </w:tc>
      </w:tr>
    </w:tbl>
    <w:p w14:paraId="7CCFFD70" w14:textId="77777777" w:rsidR="009B1D05" w:rsidRDefault="009B1D05" w:rsidP="00AD1C8F">
      <w:pPr>
        <w:pStyle w:val="ListParagraph"/>
        <w:spacing w:line="360" w:lineRule="auto"/>
        <w:ind w:left="426" w:firstLine="567"/>
        <w:jc w:val="both"/>
        <w:rPr>
          <w:rFonts w:ascii="Times New Roman" w:hAnsi="Times New Roman" w:cs="Times New Roman"/>
          <w:lang w:val="en-US"/>
        </w:rPr>
      </w:pPr>
    </w:p>
    <w:p w14:paraId="586D807E" w14:textId="0F262784" w:rsidR="00196070" w:rsidRDefault="00C315F6" w:rsidP="009B1D05">
      <w:pPr>
        <w:pStyle w:val="ListParagraph"/>
        <w:spacing w:line="360" w:lineRule="auto"/>
        <w:ind w:left="0" w:firstLine="709"/>
        <w:jc w:val="both"/>
        <w:rPr>
          <w:rFonts w:ascii="Times New Roman" w:hAnsi="Times New Roman" w:cs="Times New Roman"/>
          <w:lang w:val="en-US"/>
        </w:rPr>
      </w:pPr>
      <w:r w:rsidRPr="0091414C">
        <w:rPr>
          <w:rFonts w:ascii="Times New Roman" w:hAnsi="Times New Roman" w:cs="Times New Roman"/>
          <w:lang w:val="en-US"/>
        </w:rPr>
        <w:t xml:space="preserve">Berdasarkan </w:t>
      </w:r>
      <w:proofErr w:type="spellStart"/>
      <w:r w:rsidRPr="0091414C">
        <w:rPr>
          <w:rFonts w:ascii="Times New Roman" w:hAnsi="Times New Roman" w:cs="Times New Roman"/>
          <w:lang w:val="en-US"/>
        </w:rPr>
        <w:t>tabel</w:t>
      </w:r>
      <w:proofErr w:type="spellEnd"/>
      <w:r w:rsidRPr="0091414C">
        <w:rPr>
          <w:rFonts w:ascii="Times New Roman" w:hAnsi="Times New Roman" w:cs="Times New Roman"/>
          <w:lang w:val="en-US"/>
        </w:rPr>
        <w:t xml:space="preserve"> 5 di </w:t>
      </w:r>
      <w:proofErr w:type="spellStart"/>
      <w:r w:rsidRPr="0091414C">
        <w:rPr>
          <w:rFonts w:ascii="Times New Roman" w:hAnsi="Times New Roman" w:cs="Times New Roman"/>
          <w:lang w:val="en-US"/>
        </w:rPr>
        <w:t>ketahui</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bahwa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lebih</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dari</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setengahnya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responden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berdasarkan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perilaku</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negatif</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berjumlah</w:t>
      </w:r>
      <w:proofErr w:type="spellEnd"/>
      <w:r w:rsidRPr="0091414C">
        <w:rPr>
          <w:rFonts w:ascii="Times New Roman" w:hAnsi="Times New Roman" w:cs="Times New Roman"/>
          <w:lang w:val="en-US"/>
        </w:rPr>
        <w:t xml:space="preserve"> 55 (82,1%).</w:t>
      </w:r>
    </w:p>
    <w:p w14:paraId="45C6ABC0" w14:textId="77777777" w:rsidR="009B1D05" w:rsidRPr="00F150CF" w:rsidRDefault="009B1D05" w:rsidP="009B1D05">
      <w:pPr>
        <w:pStyle w:val="ListParagraph"/>
        <w:spacing w:after="0" w:line="120" w:lineRule="auto"/>
        <w:ind w:left="0" w:firstLine="709"/>
        <w:jc w:val="both"/>
        <w:rPr>
          <w:rFonts w:ascii="Times New Roman" w:hAnsi="Times New Roman" w:cs="Times New Roman"/>
          <w:lang w:val="en-US"/>
        </w:rPr>
      </w:pPr>
    </w:p>
    <w:p w14:paraId="05ACEE4B" w14:textId="77777777" w:rsidR="00472A04" w:rsidRDefault="00472A04" w:rsidP="009B1D05">
      <w:pPr>
        <w:pStyle w:val="ListParagraph"/>
        <w:spacing w:after="0" w:line="240" w:lineRule="auto"/>
        <w:ind w:left="0"/>
        <w:jc w:val="both"/>
        <w:rPr>
          <w:rFonts w:ascii="Times New Roman" w:hAnsi="Times New Roman" w:cs="Times New Roman"/>
          <w:b/>
          <w:lang w:val="en-US"/>
        </w:rPr>
      </w:pPr>
    </w:p>
    <w:p w14:paraId="30B01322" w14:textId="77777777" w:rsidR="00472A04" w:rsidRDefault="00472A04" w:rsidP="009B1D05">
      <w:pPr>
        <w:pStyle w:val="ListParagraph"/>
        <w:spacing w:after="0" w:line="240" w:lineRule="auto"/>
        <w:ind w:left="0"/>
        <w:jc w:val="both"/>
        <w:rPr>
          <w:rFonts w:ascii="Times New Roman" w:hAnsi="Times New Roman" w:cs="Times New Roman"/>
          <w:b/>
          <w:lang w:val="en-US"/>
        </w:rPr>
      </w:pPr>
    </w:p>
    <w:p w14:paraId="15113EAA" w14:textId="563E5783" w:rsidR="006B36F9" w:rsidRDefault="00196070" w:rsidP="009B1D05">
      <w:pPr>
        <w:pStyle w:val="ListParagraph"/>
        <w:spacing w:after="0" w:line="240" w:lineRule="auto"/>
        <w:ind w:left="0"/>
        <w:jc w:val="both"/>
        <w:rPr>
          <w:rFonts w:ascii="Times New Roman" w:hAnsi="Times New Roman" w:cs="Times New Roman"/>
          <w:b/>
          <w:lang w:val="en-US"/>
        </w:rPr>
      </w:pPr>
      <w:r w:rsidRPr="0091414C">
        <w:rPr>
          <w:rFonts w:ascii="Times New Roman" w:hAnsi="Times New Roman" w:cs="Times New Roman"/>
          <w:b/>
          <w:lang w:val="en-US"/>
        </w:rPr>
        <w:t xml:space="preserve">Tabel 7 </w:t>
      </w:r>
    </w:p>
    <w:p w14:paraId="70400F35" w14:textId="01757097" w:rsidR="00196070" w:rsidRPr="006B36F9" w:rsidRDefault="0024295D" w:rsidP="009B1D05">
      <w:pPr>
        <w:pStyle w:val="ListParagraph"/>
        <w:spacing w:after="0" w:line="240" w:lineRule="auto"/>
        <w:ind w:left="0"/>
        <w:jc w:val="both"/>
        <w:rPr>
          <w:rFonts w:ascii="Times New Roman" w:hAnsi="Times New Roman" w:cs="Times New Roman"/>
          <w:bCs/>
          <w:lang w:val="en-US"/>
        </w:rPr>
      </w:pPr>
      <w:proofErr w:type="spellStart"/>
      <w:r>
        <w:rPr>
          <w:rFonts w:ascii="Times New Roman" w:hAnsi="Times New Roman" w:cs="Times New Roman"/>
          <w:bCs/>
          <w:lang w:val="en-US"/>
        </w:rPr>
        <w:t>D</w:t>
      </w:r>
      <w:r w:rsidR="00196070" w:rsidRPr="006B36F9">
        <w:rPr>
          <w:rFonts w:ascii="Times New Roman" w:hAnsi="Times New Roman" w:cs="Times New Roman"/>
          <w:bCs/>
          <w:lang w:val="en-US"/>
        </w:rPr>
        <w:t>istribusi</w:t>
      </w:r>
      <w:proofErr w:type="spellEnd"/>
      <w:r w:rsidR="00196070" w:rsidRPr="006B36F9">
        <w:rPr>
          <w:rFonts w:ascii="Times New Roman" w:hAnsi="Times New Roman" w:cs="Times New Roman"/>
          <w:bCs/>
          <w:lang w:val="en-US"/>
        </w:rPr>
        <w:t xml:space="preserve"> </w:t>
      </w:r>
      <w:proofErr w:type="spellStart"/>
      <w:r w:rsidR="00196070" w:rsidRPr="006B36F9">
        <w:rPr>
          <w:rFonts w:ascii="Times New Roman" w:hAnsi="Times New Roman" w:cs="Times New Roman"/>
          <w:bCs/>
          <w:lang w:val="en-US"/>
        </w:rPr>
        <w:t>frekuensi</w:t>
      </w:r>
      <w:proofErr w:type="spellEnd"/>
      <w:r w:rsidR="00196070" w:rsidRPr="006B36F9">
        <w:rPr>
          <w:rFonts w:ascii="Times New Roman" w:hAnsi="Times New Roman" w:cs="Times New Roman"/>
          <w:bCs/>
          <w:lang w:val="en-US"/>
        </w:rPr>
        <w:t xml:space="preserve"> </w:t>
      </w:r>
      <w:proofErr w:type="spellStart"/>
      <w:r w:rsidR="00196070" w:rsidRPr="006B36F9">
        <w:rPr>
          <w:rFonts w:ascii="Times New Roman" w:hAnsi="Times New Roman" w:cs="Times New Roman"/>
          <w:bCs/>
          <w:lang w:val="en-US"/>
        </w:rPr>
        <w:t>responden</w:t>
      </w:r>
      <w:proofErr w:type="spellEnd"/>
      <w:r w:rsidR="00196070" w:rsidRPr="006B36F9">
        <w:rPr>
          <w:rFonts w:ascii="Times New Roman" w:hAnsi="Times New Roman" w:cs="Times New Roman"/>
          <w:bCs/>
          <w:lang w:val="en-US"/>
        </w:rPr>
        <w:t xml:space="preserve"> </w:t>
      </w:r>
      <w:proofErr w:type="spellStart"/>
      <w:r w:rsidR="00196070" w:rsidRPr="006B36F9">
        <w:rPr>
          <w:rFonts w:ascii="Times New Roman" w:hAnsi="Times New Roman" w:cs="Times New Roman"/>
          <w:bCs/>
          <w:lang w:val="en-US"/>
        </w:rPr>
        <w:t>berdasarkan</w:t>
      </w:r>
      <w:proofErr w:type="spellEnd"/>
      <w:r w:rsidR="00196070" w:rsidRPr="006B36F9">
        <w:rPr>
          <w:rFonts w:ascii="Times New Roman" w:hAnsi="Times New Roman" w:cs="Times New Roman"/>
          <w:bCs/>
          <w:lang w:val="en-US"/>
        </w:rPr>
        <w:t xml:space="preserve"> </w:t>
      </w:r>
      <w:proofErr w:type="spellStart"/>
      <w:r w:rsidR="00196070" w:rsidRPr="006B36F9">
        <w:rPr>
          <w:rFonts w:ascii="Times New Roman" w:hAnsi="Times New Roman" w:cs="Times New Roman"/>
          <w:bCs/>
          <w:lang w:val="en-US"/>
        </w:rPr>
        <w:t>protokol</w:t>
      </w:r>
      <w:proofErr w:type="spellEnd"/>
      <w:r w:rsidR="00196070" w:rsidRPr="006B36F9">
        <w:rPr>
          <w:rFonts w:ascii="Times New Roman" w:hAnsi="Times New Roman" w:cs="Times New Roman"/>
          <w:bCs/>
          <w:lang w:val="en-US"/>
        </w:rPr>
        <w:t xml:space="preserve"> </w:t>
      </w:r>
      <w:proofErr w:type="spellStart"/>
      <w:r w:rsidR="00196070" w:rsidRPr="006B36F9">
        <w:rPr>
          <w:rFonts w:ascii="Times New Roman" w:hAnsi="Times New Roman" w:cs="Times New Roman"/>
          <w:bCs/>
          <w:lang w:val="en-US"/>
        </w:rPr>
        <w:t>kesehatan</w:t>
      </w:r>
      <w:proofErr w:type="spellEnd"/>
      <w:r w:rsidR="00196070" w:rsidRPr="006B36F9">
        <w:rPr>
          <w:rFonts w:ascii="Times New Roman" w:hAnsi="Times New Roman" w:cs="Times New Roman"/>
          <w:bCs/>
          <w:lang w:val="en-US"/>
        </w:rPr>
        <w:t xml:space="preserve"> di </w:t>
      </w:r>
      <w:r w:rsidR="009B1D05" w:rsidRPr="00506211">
        <w:rPr>
          <w:rFonts w:ascii="Times New Roman" w:hAnsi="Times New Roman" w:cs="Times New Roman"/>
          <w:bCs/>
          <w:lang w:val="en-US"/>
        </w:rPr>
        <w:t>R</w:t>
      </w:r>
      <w:r w:rsidR="009B1D05">
        <w:rPr>
          <w:rFonts w:ascii="Times New Roman" w:hAnsi="Times New Roman" w:cs="Times New Roman"/>
          <w:bCs/>
          <w:lang w:val="en-US"/>
        </w:rPr>
        <w:t>S</w:t>
      </w:r>
      <w:r w:rsidR="009B1D05" w:rsidRPr="00506211">
        <w:rPr>
          <w:rFonts w:ascii="Times New Roman" w:hAnsi="Times New Roman" w:cs="Times New Roman"/>
          <w:bCs/>
          <w:lang w:val="en-US"/>
        </w:rPr>
        <w:t xml:space="preserve"> </w:t>
      </w:r>
      <w:proofErr w:type="spellStart"/>
      <w:r w:rsidR="00196070" w:rsidRPr="006B36F9">
        <w:rPr>
          <w:rFonts w:ascii="Times New Roman" w:hAnsi="Times New Roman" w:cs="Times New Roman"/>
          <w:bCs/>
          <w:lang w:val="en-US"/>
        </w:rPr>
        <w:t>Insan</w:t>
      </w:r>
      <w:proofErr w:type="spellEnd"/>
      <w:r w:rsidR="00196070" w:rsidRPr="006B36F9">
        <w:rPr>
          <w:rFonts w:ascii="Times New Roman" w:hAnsi="Times New Roman" w:cs="Times New Roman"/>
          <w:bCs/>
          <w:lang w:val="en-US"/>
        </w:rPr>
        <w:t xml:space="preserve"> Permata </w:t>
      </w:r>
      <w:proofErr w:type="spellStart"/>
      <w:r w:rsidR="00196070" w:rsidRPr="006B36F9">
        <w:rPr>
          <w:rFonts w:ascii="Times New Roman" w:hAnsi="Times New Roman" w:cs="Times New Roman"/>
          <w:bCs/>
          <w:lang w:val="en-US"/>
        </w:rPr>
        <w:t>kecamatan</w:t>
      </w:r>
      <w:proofErr w:type="spellEnd"/>
      <w:r w:rsidR="00196070" w:rsidRPr="006B36F9">
        <w:rPr>
          <w:rFonts w:ascii="Times New Roman" w:hAnsi="Times New Roman" w:cs="Times New Roman"/>
          <w:bCs/>
          <w:lang w:val="en-US"/>
        </w:rPr>
        <w:t xml:space="preserve"> </w:t>
      </w:r>
      <w:proofErr w:type="spellStart"/>
      <w:r w:rsidR="00307A48">
        <w:rPr>
          <w:rFonts w:ascii="Times New Roman" w:hAnsi="Times New Roman" w:cs="Times New Roman"/>
          <w:bCs/>
          <w:lang w:val="en-US"/>
        </w:rPr>
        <w:t>S</w:t>
      </w:r>
      <w:r w:rsidR="00196070" w:rsidRPr="006B36F9">
        <w:rPr>
          <w:rFonts w:ascii="Times New Roman" w:hAnsi="Times New Roman" w:cs="Times New Roman"/>
          <w:bCs/>
          <w:lang w:val="en-US"/>
        </w:rPr>
        <w:t>erpong</w:t>
      </w:r>
      <w:proofErr w:type="spellEnd"/>
      <w:r w:rsidR="00196070" w:rsidRPr="006B36F9">
        <w:rPr>
          <w:rFonts w:ascii="Times New Roman" w:hAnsi="Times New Roman" w:cs="Times New Roman"/>
          <w:bCs/>
          <w:lang w:val="en-US"/>
        </w:rPr>
        <w:t xml:space="preserve"> </w:t>
      </w:r>
      <w:proofErr w:type="spellStart"/>
      <w:r w:rsidR="00196070" w:rsidRPr="006B36F9">
        <w:rPr>
          <w:rFonts w:ascii="Times New Roman" w:hAnsi="Times New Roman" w:cs="Times New Roman"/>
          <w:bCs/>
          <w:lang w:val="en-US"/>
        </w:rPr>
        <w:t>utara</w:t>
      </w:r>
      <w:proofErr w:type="spellEnd"/>
      <w:r w:rsidR="00196070" w:rsidRPr="006B36F9">
        <w:rPr>
          <w:rFonts w:ascii="Times New Roman" w:hAnsi="Times New Roman" w:cs="Times New Roman"/>
          <w:bCs/>
          <w:lang w:val="en-US"/>
        </w:rPr>
        <w:t xml:space="preserve"> </w:t>
      </w:r>
      <w:proofErr w:type="spellStart"/>
      <w:r w:rsidR="00196070" w:rsidRPr="006B36F9">
        <w:rPr>
          <w:rFonts w:ascii="Times New Roman" w:hAnsi="Times New Roman" w:cs="Times New Roman"/>
          <w:bCs/>
          <w:lang w:val="en-US"/>
        </w:rPr>
        <w:t>kota</w:t>
      </w:r>
      <w:proofErr w:type="spellEnd"/>
      <w:r w:rsidR="00196070" w:rsidRPr="006B36F9">
        <w:rPr>
          <w:rFonts w:ascii="Times New Roman" w:hAnsi="Times New Roman" w:cs="Times New Roman"/>
          <w:bCs/>
          <w:lang w:val="en-US"/>
        </w:rPr>
        <w:t xml:space="preserve"> Tangerang Selatan. (n=67)</w:t>
      </w:r>
    </w:p>
    <w:tbl>
      <w:tblPr>
        <w:tblStyle w:val="TableGrid"/>
        <w:tblW w:w="7309" w:type="dxa"/>
        <w:tblBorders>
          <w:left w:val="none" w:sz="0" w:space="0" w:color="auto"/>
          <w:right w:val="none" w:sz="0" w:space="0" w:color="auto"/>
          <w:insideV w:val="none" w:sz="0" w:space="0" w:color="auto"/>
        </w:tblBorders>
        <w:tblLook w:val="04A0" w:firstRow="1" w:lastRow="0" w:firstColumn="1" w:lastColumn="0" w:noHBand="0" w:noVBand="1"/>
      </w:tblPr>
      <w:tblGrid>
        <w:gridCol w:w="2959"/>
        <w:gridCol w:w="2254"/>
        <w:gridCol w:w="2096"/>
      </w:tblGrid>
      <w:tr w:rsidR="00196070" w:rsidRPr="006B36F9" w14:paraId="4B06B2AB" w14:textId="77777777" w:rsidTr="009B1D05">
        <w:trPr>
          <w:trHeight w:val="217"/>
        </w:trPr>
        <w:tc>
          <w:tcPr>
            <w:tcW w:w="2959" w:type="dxa"/>
            <w:tcBorders>
              <w:bottom w:val="single" w:sz="4" w:space="0" w:color="auto"/>
            </w:tcBorders>
          </w:tcPr>
          <w:p w14:paraId="6494467C" w14:textId="77777777" w:rsidR="00196070" w:rsidRPr="006B36F9" w:rsidRDefault="00196070" w:rsidP="00152E6E">
            <w:pPr>
              <w:jc w:val="center"/>
              <w:rPr>
                <w:rFonts w:ascii="Times New Roman" w:hAnsi="Times New Roman" w:cs="Times New Roman"/>
                <w:bCs/>
                <w:lang w:val="en-US"/>
              </w:rPr>
            </w:pPr>
            <w:proofErr w:type="spellStart"/>
            <w:r w:rsidRPr="006B36F9">
              <w:rPr>
                <w:rFonts w:ascii="Times New Roman" w:hAnsi="Times New Roman" w:cs="Times New Roman"/>
                <w:bCs/>
                <w:lang w:val="en-US"/>
              </w:rPr>
              <w:t>Protokol</w:t>
            </w:r>
            <w:proofErr w:type="spellEnd"/>
            <w:r w:rsidRPr="006B36F9">
              <w:rPr>
                <w:rFonts w:ascii="Times New Roman" w:hAnsi="Times New Roman" w:cs="Times New Roman"/>
                <w:bCs/>
                <w:lang w:val="en-US"/>
              </w:rPr>
              <w:t xml:space="preserve"> </w:t>
            </w:r>
            <w:proofErr w:type="spellStart"/>
            <w:r w:rsidRPr="006B36F9">
              <w:rPr>
                <w:rFonts w:ascii="Times New Roman" w:hAnsi="Times New Roman" w:cs="Times New Roman"/>
                <w:bCs/>
                <w:lang w:val="en-US"/>
              </w:rPr>
              <w:t>kesehatan</w:t>
            </w:r>
            <w:proofErr w:type="spellEnd"/>
          </w:p>
        </w:tc>
        <w:tc>
          <w:tcPr>
            <w:tcW w:w="2254" w:type="dxa"/>
            <w:tcBorders>
              <w:bottom w:val="single" w:sz="4" w:space="0" w:color="auto"/>
            </w:tcBorders>
          </w:tcPr>
          <w:p w14:paraId="2760E1FC" w14:textId="77777777" w:rsidR="00196070" w:rsidRPr="006B36F9" w:rsidRDefault="00196070" w:rsidP="00152E6E">
            <w:pPr>
              <w:jc w:val="center"/>
              <w:rPr>
                <w:rFonts w:ascii="Times New Roman" w:hAnsi="Times New Roman" w:cs="Times New Roman"/>
                <w:bCs/>
                <w:lang w:val="en-US"/>
              </w:rPr>
            </w:pPr>
            <w:proofErr w:type="spellStart"/>
            <w:r w:rsidRPr="006B36F9">
              <w:rPr>
                <w:rFonts w:ascii="Times New Roman" w:hAnsi="Times New Roman" w:cs="Times New Roman"/>
                <w:bCs/>
                <w:lang w:val="en-US"/>
              </w:rPr>
              <w:t>Frekuensi</w:t>
            </w:r>
            <w:proofErr w:type="spellEnd"/>
          </w:p>
        </w:tc>
        <w:tc>
          <w:tcPr>
            <w:tcW w:w="2096" w:type="dxa"/>
            <w:tcBorders>
              <w:bottom w:val="single" w:sz="4" w:space="0" w:color="auto"/>
            </w:tcBorders>
          </w:tcPr>
          <w:p w14:paraId="4ACA3958" w14:textId="77777777" w:rsidR="00196070" w:rsidRPr="006B36F9" w:rsidRDefault="00196070" w:rsidP="00152E6E">
            <w:pPr>
              <w:tabs>
                <w:tab w:val="center" w:pos="951"/>
              </w:tabs>
              <w:rPr>
                <w:rFonts w:ascii="Times New Roman" w:hAnsi="Times New Roman" w:cs="Times New Roman"/>
                <w:bCs/>
                <w:lang w:val="en-US"/>
              </w:rPr>
            </w:pPr>
            <w:r w:rsidRPr="006B36F9">
              <w:rPr>
                <w:rFonts w:ascii="Times New Roman" w:hAnsi="Times New Roman" w:cs="Times New Roman"/>
                <w:bCs/>
                <w:lang w:val="en-US"/>
              </w:rPr>
              <w:tab/>
              <w:t>Persen (%)</w:t>
            </w:r>
          </w:p>
        </w:tc>
      </w:tr>
      <w:tr w:rsidR="00196070" w:rsidRPr="0091414C" w14:paraId="0F3314EC" w14:textId="77777777" w:rsidTr="009B1D05">
        <w:trPr>
          <w:trHeight w:val="467"/>
        </w:trPr>
        <w:tc>
          <w:tcPr>
            <w:tcW w:w="2959" w:type="dxa"/>
            <w:tcBorders>
              <w:bottom w:val="nil"/>
            </w:tcBorders>
          </w:tcPr>
          <w:p w14:paraId="5B0131D2" w14:textId="77777777" w:rsidR="00196070" w:rsidRPr="0091414C" w:rsidRDefault="00196070" w:rsidP="009D130F">
            <w:pPr>
              <w:rPr>
                <w:rFonts w:ascii="Times New Roman" w:hAnsi="Times New Roman" w:cs="Times New Roman"/>
                <w:lang w:val="en-US"/>
              </w:rPr>
            </w:pPr>
            <w:r w:rsidRPr="0091414C">
              <w:rPr>
                <w:rFonts w:ascii="Times New Roman" w:hAnsi="Times New Roman" w:cs="Times New Roman"/>
                <w:lang w:val="en-US"/>
              </w:rPr>
              <w:t xml:space="preserve">Tidak </w:t>
            </w:r>
            <w:proofErr w:type="spellStart"/>
            <w:r w:rsidRPr="0091414C">
              <w:rPr>
                <w:rFonts w:ascii="Times New Roman" w:hAnsi="Times New Roman" w:cs="Times New Roman"/>
                <w:lang w:val="en-US"/>
              </w:rPr>
              <w:t>patuh</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menerapkan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protokol</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kesehatan</w:t>
            </w:r>
            <w:proofErr w:type="spellEnd"/>
          </w:p>
        </w:tc>
        <w:tc>
          <w:tcPr>
            <w:tcW w:w="2254" w:type="dxa"/>
            <w:tcBorders>
              <w:bottom w:val="nil"/>
            </w:tcBorders>
          </w:tcPr>
          <w:p w14:paraId="57E12E1D" w14:textId="77777777" w:rsidR="00196070" w:rsidRPr="0091414C" w:rsidRDefault="00196070" w:rsidP="00152E6E">
            <w:pPr>
              <w:jc w:val="center"/>
              <w:rPr>
                <w:rFonts w:ascii="Times New Roman" w:hAnsi="Times New Roman" w:cs="Times New Roman"/>
                <w:lang w:val="en-US"/>
              </w:rPr>
            </w:pPr>
            <w:r w:rsidRPr="0091414C">
              <w:rPr>
                <w:rFonts w:ascii="Times New Roman" w:hAnsi="Times New Roman" w:cs="Times New Roman"/>
                <w:lang w:val="en-US"/>
              </w:rPr>
              <w:t>18</w:t>
            </w:r>
          </w:p>
        </w:tc>
        <w:tc>
          <w:tcPr>
            <w:tcW w:w="2096" w:type="dxa"/>
            <w:tcBorders>
              <w:bottom w:val="nil"/>
            </w:tcBorders>
          </w:tcPr>
          <w:p w14:paraId="74B2ECCB" w14:textId="77777777" w:rsidR="00196070" w:rsidRPr="0091414C" w:rsidRDefault="00196070" w:rsidP="00152E6E">
            <w:pPr>
              <w:jc w:val="center"/>
              <w:rPr>
                <w:rFonts w:ascii="Times New Roman" w:hAnsi="Times New Roman" w:cs="Times New Roman"/>
                <w:lang w:val="en-US"/>
              </w:rPr>
            </w:pPr>
            <w:r w:rsidRPr="0091414C">
              <w:rPr>
                <w:rFonts w:ascii="Times New Roman" w:hAnsi="Times New Roman" w:cs="Times New Roman"/>
                <w:lang w:val="en-US"/>
              </w:rPr>
              <w:t>26,9</w:t>
            </w:r>
          </w:p>
        </w:tc>
      </w:tr>
      <w:tr w:rsidR="00196070" w:rsidRPr="0091414C" w14:paraId="4DC15190" w14:textId="77777777" w:rsidTr="009B1D05">
        <w:trPr>
          <w:trHeight w:val="453"/>
        </w:trPr>
        <w:tc>
          <w:tcPr>
            <w:tcW w:w="2959" w:type="dxa"/>
            <w:tcBorders>
              <w:top w:val="nil"/>
            </w:tcBorders>
          </w:tcPr>
          <w:p w14:paraId="35B647E0" w14:textId="77777777" w:rsidR="00196070" w:rsidRPr="0091414C" w:rsidRDefault="00196070" w:rsidP="009D130F">
            <w:pPr>
              <w:rPr>
                <w:rFonts w:ascii="Times New Roman" w:hAnsi="Times New Roman" w:cs="Times New Roman"/>
                <w:lang w:val="en-US"/>
              </w:rPr>
            </w:pPr>
            <w:proofErr w:type="spellStart"/>
            <w:r w:rsidRPr="0091414C">
              <w:rPr>
                <w:rFonts w:ascii="Times New Roman" w:hAnsi="Times New Roman" w:cs="Times New Roman"/>
                <w:lang w:val="en-US"/>
              </w:rPr>
              <w:t>Patuh</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menerapkan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protokol</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kesehatan</w:t>
            </w:r>
            <w:proofErr w:type="spellEnd"/>
          </w:p>
        </w:tc>
        <w:tc>
          <w:tcPr>
            <w:tcW w:w="2254" w:type="dxa"/>
            <w:tcBorders>
              <w:top w:val="nil"/>
            </w:tcBorders>
          </w:tcPr>
          <w:p w14:paraId="2CF0214F" w14:textId="77777777" w:rsidR="00196070" w:rsidRPr="0091414C" w:rsidRDefault="00196070" w:rsidP="00152E6E">
            <w:pPr>
              <w:jc w:val="center"/>
              <w:rPr>
                <w:rFonts w:ascii="Times New Roman" w:hAnsi="Times New Roman" w:cs="Times New Roman"/>
                <w:lang w:val="en-US"/>
              </w:rPr>
            </w:pPr>
            <w:r w:rsidRPr="0091414C">
              <w:rPr>
                <w:rFonts w:ascii="Times New Roman" w:hAnsi="Times New Roman" w:cs="Times New Roman"/>
                <w:lang w:val="en-US"/>
              </w:rPr>
              <w:t>49</w:t>
            </w:r>
          </w:p>
        </w:tc>
        <w:tc>
          <w:tcPr>
            <w:tcW w:w="2096" w:type="dxa"/>
            <w:tcBorders>
              <w:top w:val="nil"/>
            </w:tcBorders>
          </w:tcPr>
          <w:p w14:paraId="133AB1BD" w14:textId="77777777" w:rsidR="00196070" w:rsidRPr="0091414C" w:rsidRDefault="00196070" w:rsidP="00152E6E">
            <w:pPr>
              <w:jc w:val="center"/>
              <w:rPr>
                <w:rFonts w:ascii="Times New Roman" w:hAnsi="Times New Roman" w:cs="Times New Roman"/>
                <w:lang w:val="en-US"/>
              </w:rPr>
            </w:pPr>
            <w:r w:rsidRPr="0091414C">
              <w:rPr>
                <w:rFonts w:ascii="Times New Roman" w:hAnsi="Times New Roman" w:cs="Times New Roman"/>
                <w:lang w:val="en-US"/>
              </w:rPr>
              <w:t>73,1</w:t>
            </w:r>
          </w:p>
        </w:tc>
      </w:tr>
      <w:tr w:rsidR="00196070" w:rsidRPr="0091414C" w14:paraId="164A9887" w14:textId="77777777" w:rsidTr="009B1D05">
        <w:trPr>
          <w:trHeight w:val="217"/>
        </w:trPr>
        <w:tc>
          <w:tcPr>
            <w:tcW w:w="2959" w:type="dxa"/>
          </w:tcPr>
          <w:p w14:paraId="0C62DA1B" w14:textId="77777777" w:rsidR="00196070" w:rsidRPr="006B36F9" w:rsidRDefault="00196070" w:rsidP="00152E6E">
            <w:pPr>
              <w:jc w:val="center"/>
              <w:rPr>
                <w:rFonts w:ascii="Times New Roman" w:hAnsi="Times New Roman" w:cs="Times New Roman"/>
                <w:bCs/>
                <w:lang w:val="en-US"/>
              </w:rPr>
            </w:pPr>
            <w:r w:rsidRPr="006B36F9">
              <w:rPr>
                <w:rFonts w:ascii="Times New Roman" w:hAnsi="Times New Roman" w:cs="Times New Roman"/>
                <w:bCs/>
                <w:lang w:val="en-US"/>
              </w:rPr>
              <w:t>Total</w:t>
            </w:r>
          </w:p>
        </w:tc>
        <w:tc>
          <w:tcPr>
            <w:tcW w:w="2254" w:type="dxa"/>
          </w:tcPr>
          <w:p w14:paraId="4755FAA6" w14:textId="77777777" w:rsidR="00196070" w:rsidRPr="006B36F9" w:rsidRDefault="00196070" w:rsidP="00152E6E">
            <w:pPr>
              <w:jc w:val="center"/>
              <w:rPr>
                <w:rFonts w:ascii="Times New Roman" w:hAnsi="Times New Roman" w:cs="Times New Roman"/>
                <w:bCs/>
                <w:lang w:val="en-US"/>
              </w:rPr>
            </w:pPr>
            <w:r w:rsidRPr="006B36F9">
              <w:rPr>
                <w:rFonts w:ascii="Times New Roman" w:hAnsi="Times New Roman" w:cs="Times New Roman"/>
                <w:bCs/>
                <w:lang w:val="en-US"/>
              </w:rPr>
              <w:t>67</w:t>
            </w:r>
          </w:p>
        </w:tc>
        <w:tc>
          <w:tcPr>
            <w:tcW w:w="2096" w:type="dxa"/>
          </w:tcPr>
          <w:p w14:paraId="487D9F07" w14:textId="77777777" w:rsidR="00196070" w:rsidRPr="006B36F9" w:rsidRDefault="00196070" w:rsidP="00152E6E">
            <w:pPr>
              <w:jc w:val="center"/>
              <w:rPr>
                <w:rFonts w:ascii="Times New Roman" w:hAnsi="Times New Roman" w:cs="Times New Roman"/>
                <w:bCs/>
                <w:lang w:val="en-US"/>
              </w:rPr>
            </w:pPr>
            <w:r w:rsidRPr="006B36F9">
              <w:rPr>
                <w:rFonts w:ascii="Times New Roman" w:hAnsi="Times New Roman" w:cs="Times New Roman"/>
                <w:bCs/>
                <w:lang w:val="en-US"/>
              </w:rPr>
              <w:t>100,0</w:t>
            </w:r>
          </w:p>
        </w:tc>
      </w:tr>
    </w:tbl>
    <w:p w14:paraId="443B1643" w14:textId="77777777" w:rsidR="009D130F" w:rsidRDefault="009D130F" w:rsidP="00477671">
      <w:pPr>
        <w:pStyle w:val="ListParagraph"/>
        <w:spacing w:line="360" w:lineRule="auto"/>
        <w:ind w:left="426" w:firstLine="567"/>
        <w:jc w:val="both"/>
        <w:rPr>
          <w:rFonts w:ascii="Times New Roman" w:hAnsi="Times New Roman" w:cs="Times New Roman"/>
          <w:lang w:val="en-US"/>
        </w:rPr>
      </w:pPr>
    </w:p>
    <w:p w14:paraId="52D60820" w14:textId="0D96C0FD" w:rsidR="00CD0127" w:rsidRDefault="00196070" w:rsidP="009D130F">
      <w:pPr>
        <w:pStyle w:val="ListParagraph"/>
        <w:spacing w:line="360" w:lineRule="auto"/>
        <w:ind w:left="0" w:firstLine="709"/>
        <w:jc w:val="both"/>
        <w:rPr>
          <w:rFonts w:ascii="Times New Roman" w:hAnsi="Times New Roman" w:cs="Times New Roman"/>
          <w:lang w:val="en-US"/>
        </w:rPr>
      </w:pPr>
      <w:r w:rsidRPr="0091414C">
        <w:rPr>
          <w:rFonts w:ascii="Times New Roman" w:hAnsi="Times New Roman" w:cs="Times New Roman"/>
          <w:lang w:val="en-US"/>
        </w:rPr>
        <w:t xml:space="preserve">Berdasarkan </w:t>
      </w:r>
      <w:proofErr w:type="spellStart"/>
      <w:r w:rsidRPr="0091414C">
        <w:rPr>
          <w:rFonts w:ascii="Times New Roman" w:hAnsi="Times New Roman" w:cs="Times New Roman"/>
          <w:lang w:val="en-US"/>
        </w:rPr>
        <w:t>tabel</w:t>
      </w:r>
      <w:proofErr w:type="spellEnd"/>
      <w:r w:rsidRPr="0091414C">
        <w:rPr>
          <w:rFonts w:ascii="Times New Roman" w:hAnsi="Times New Roman" w:cs="Times New Roman"/>
          <w:lang w:val="en-US"/>
        </w:rPr>
        <w:t xml:space="preserve"> 5 di </w:t>
      </w:r>
      <w:proofErr w:type="spellStart"/>
      <w:r w:rsidRPr="0091414C">
        <w:rPr>
          <w:rFonts w:ascii="Times New Roman" w:hAnsi="Times New Roman" w:cs="Times New Roman"/>
          <w:lang w:val="en-US"/>
        </w:rPr>
        <w:t>ketahui</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bahwa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lebih</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dari</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setengahnya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responden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berdasarkan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protokol</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kesehatan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kategori</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patuh</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menerapkan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protokol</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kesehatan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berjumlah</w:t>
      </w:r>
      <w:proofErr w:type="spellEnd"/>
      <w:r w:rsidRPr="0091414C">
        <w:rPr>
          <w:rFonts w:ascii="Times New Roman" w:hAnsi="Times New Roman" w:cs="Times New Roman"/>
          <w:lang w:val="en-US"/>
        </w:rPr>
        <w:t xml:space="preserve"> 49 (73,1%).</w:t>
      </w:r>
    </w:p>
    <w:p w14:paraId="27EAFEE7" w14:textId="77777777" w:rsidR="00CD0127" w:rsidRPr="009D130F" w:rsidRDefault="00196070" w:rsidP="009D130F">
      <w:pPr>
        <w:spacing w:after="0" w:line="240" w:lineRule="auto"/>
        <w:jc w:val="both"/>
        <w:rPr>
          <w:rFonts w:ascii="Times New Roman" w:hAnsi="Times New Roman" w:cs="Times New Roman"/>
          <w:b/>
          <w:lang w:val="en-US"/>
        </w:rPr>
      </w:pPr>
      <w:r w:rsidRPr="009D130F">
        <w:rPr>
          <w:rFonts w:ascii="Times New Roman" w:hAnsi="Times New Roman" w:cs="Times New Roman"/>
          <w:b/>
          <w:lang w:val="en-US"/>
        </w:rPr>
        <w:t xml:space="preserve">Tabel </w:t>
      </w:r>
      <w:r w:rsidR="00CD0127" w:rsidRPr="009D130F">
        <w:rPr>
          <w:rFonts w:ascii="Times New Roman" w:hAnsi="Times New Roman" w:cs="Times New Roman"/>
          <w:b/>
          <w:lang w:val="en-US"/>
        </w:rPr>
        <w:t>8</w:t>
      </w:r>
      <w:r w:rsidRPr="009D130F">
        <w:rPr>
          <w:rFonts w:ascii="Times New Roman" w:hAnsi="Times New Roman" w:cs="Times New Roman"/>
          <w:b/>
          <w:lang w:val="en-US"/>
        </w:rPr>
        <w:t xml:space="preserve"> </w:t>
      </w:r>
    </w:p>
    <w:p w14:paraId="1751BBAF" w14:textId="1C917B74" w:rsidR="00196070" w:rsidRPr="00CD0127" w:rsidRDefault="00196070" w:rsidP="009D130F">
      <w:pPr>
        <w:pStyle w:val="ListParagraph"/>
        <w:spacing w:after="0" w:line="240" w:lineRule="auto"/>
        <w:ind w:left="0"/>
        <w:jc w:val="both"/>
        <w:rPr>
          <w:rFonts w:ascii="Times New Roman" w:hAnsi="Times New Roman" w:cs="Times New Roman"/>
          <w:bCs/>
          <w:lang w:val="en-US"/>
        </w:rPr>
      </w:pPr>
      <w:proofErr w:type="spellStart"/>
      <w:r w:rsidRPr="00CD0127">
        <w:rPr>
          <w:rFonts w:ascii="Times New Roman" w:hAnsi="Times New Roman" w:cs="Times New Roman"/>
          <w:bCs/>
          <w:lang w:val="en-US"/>
        </w:rPr>
        <w:t>Analisis</w:t>
      </w:r>
      <w:proofErr w:type="spellEnd"/>
      <w:r w:rsidRPr="00CD0127">
        <w:rPr>
          <w:rFonts w:ascii="Times New Roman" w:hAnsi="Times New Roman" w:cs="Times New Roman"/>
          <w:bCs/>
          <w:lang w:val="en-US"/>
        </w:rPr>
        <w:t xml:space="preserve"> </w:t>
      </w:r>
      <w:proofErr w:type="spellStart"/>
      <w:r w:rsidR="00BA41FE" w:rsidRPr="00CD0127">
        <w:rPr>
          <w:rFonts w:ascii="Times New Roman" w:hAnsi="Times New Roman" w:cs="Times New Roman"/>
          <w:bCs/>
          <w:lang w:val="en-US"/>
        </w:rPr>
        <w:t>hubungan</w:t>
      </w:r>
      <w:proofErr w:type="spellEnd"/>
      <w:r w:rsidR="00BA41FE" w:rsidRPr="00CD0127">
        <w:rPr>
          <w:rFonts w:ascii="Times New Roman" w:hAnsi="Times New Roman" w:cs="Times New Roman"/>
          <w:bCs/>
          <w:lang w:val="en-US"/>
        </w:rPr>
        <w:t xml:space="preserve"> </w:t>
      </w:r>
      <w:proofErr w:type="spellStart"/>
      <w:r w:rsidR="00BA41FE" w:rsidRPr="00CD0127">
        <w:rPr>
          <w:rFonts w:ascii="Times New Roman" w:hAnsi="Times New Roman" w:cs="Times New Roman"/>
          <w:bCs/>
          <w:lang w:val="en-US"/>
        </w:rPr>
        <w:t>tingkat</w:t>
      </w:r>
      <w:proofErr w:type="spellEnd"/>
      <w:r w:rsidR="00BA41FE" w:rsidRPr="00CD0127">
        <w:rPr>
          <w:rFonts w:ascii="Times New Roman" w:hAnsi="Times New Roman" w:cs="Times New Roman"/>
          <w:bCs/>
          <w:lang w:val="en-US"/>
        </w:rPr>
        <w:t xml:space="preserve"> </w:t>
      </w:r>
      <w:proofErr w:type="spellStart"/>
      <w:r w:rsidRPr="00CD0127">
        <w:rPr>
          <w:rFonts w:ascii="Times New Roman" w:hAnsi="Times New Roman" w:cs="Times New Roman"/>
          <w:bCs/>
          <w:lang w:val="en-US"/>
        </w:rPr>
        <w:t>pengetahuan</w:t>
      </w:r>
      <w:proofErr w:type="spellEnd"/>
      <w:r w:rsidRPr="00CD0127">
        <w:rPr>
          <w:rFonts w:ascii="Times New Roman" w:hAnsi="Times New Roman" w:cs="Times New Roman"/>
          <w:bCs/>
          <w:lang w:val="en-US"/>
        </w:rPr>
        <w:t xml:space="preserve"> </w:t>
      </w:r>
      <w:proofErr w:type="spellStart"/>
      <w:r w:rsidRPr="00CD0127">
        <w:rPr>
          <w:rFonts w:ascii="Times New Roman" w:hAnsi="Times New Roman" w:cs="Times New Roman"/>
          <w:bCs/>
          <w:lang w:val="en-US"/>
        </w:rPr>
        <w:t>dengan</w:t>
      </w:r>
      <w:proofErr w:type="spellEnd"/>
      <w:r w:rsidRPr="00CD0127">
        <w:rPr>
          <w:rFonts w:ascii="Times New Roman" w:hAnsi="Times New Roman" w:cs="Times New Roman"/>
          <w:bCs/>
          <w:lang w:val="en-US"/>
        </w:rPr>
        <w:t xml:space="preserve"> </w:t>
      </w:r>
      <w:proofErr w:type="spellStart"/>
      <w:r w:rsidRPr="00CD0127">
        <w:rPr>
          <w:rFonts w:ascii="Times New Roman" w:hAnsi="Times New Roman" w:cs="Times New Roman"/>
          <w:bCs/>
          <w:lang w:val="en-US"/>
        </w:rPr>
        <w:t>protokol</w:t>
      </w:r>
      <w:proofErr w:type="spellEnd"/>
      <w:r w:rsidRPr="00CD0127">
        <w:rPr>
          <w:rFonts w:ascii="Times New Roman" w:hAnsi="Times New Roman" w:cs="Times New Roman"/>
          <w:bCs/>
          <w:lang w:val="en-US"/>
        </w:rPr>
        <w:t xml:space="preserve"> </w:t>
      </w:r>
      <w:proofErr w:type="spellStart"/>
      <w:r w:rsidRPr="00CD0127">
        <w:rPr>
          <w:rFonts w:ascii="Times New Roman" w:hAnsi="Times New Roman" w:cs="Times New Roman"/>
          <w:bCs/>
          <w:lang w:val="en-US"/>
        </w:rPr>
        <w:t>kesehatan</w:t>
      </w:r>
      <w:proofErr w:type="spellEnd"/>
      <w:r w:rsidRPr="00CD0127">
        <w:rPr>
          <w:rFonts w:ascii="Times New Roman" w:hAnsi="Times New Roman" w:cs="Times New Roman"/>
          <w:bCs/>
          <w:lang w:val="en-US"/>
        </w:rPr>
        <w:t xml:space="preserve"> pada masa </w:t>
      </w:r>
      <w:proofErr w:type="spellStart"/>
      <w:r w:rsidRPr="00CD0127">
        <w:rPr>
          <w:rFonts w:ascii="Times New Roman" w:hAnsi="Times New Roman" w:cs="Times New Roman"/>
          <w:bCs/>
          <w:lang w:val="en-US"/>
        </w:rPr>
        <w:t>pandemi</w:t>
      </w:r>
      <w:proofErr w:type="spellEnd"/>
      <w:r w:rsidRPr="00CD0127">
        <w:rPr>
          <w:rFonts w:ascii="Times New Roman" w:hAnsi="Times New Roman" w:cs="Times New Roman"/>
          <w:bCs/>
          <w:lang w:val="en-US"/>
        </w:rPr>
        <w:t xml:space="preserve"> </w:t>
      </w:r>
      <w:r w:rsidR="00E2723D">
        <w:rPr>
          <w:rFonts w:ascii="Times New Roman" w:hAnsi="Times New Roman" w:cs="Times New Roman"/>
          <w:bCs/>
          <w:lang w:val="en-US"/>
        </w:rPr>
        <w:t>C</w:t>
      </w:r>
      <w:r w:rsidRPr="00CD0127">
        <w:rPr>
          <w:rFonts w:ascii="Times New Roman" w:hAnsi="Times New Roman" w:cs="Times New Roman"/>
          <w:bCs/>
          <w:lang w:val="en-US"/>
        </w:rPr>
        <w:t xml:space="preserve">ovid-19 di RS </w:t>
      </w:r>
      <w:proofErr w:type="spellStart"/>
      <w:r w:rsidRPr="00CD0127">
        <w:rPr>
          <w:rFonts w:ascii="Times New Roman" w:hAnsi="Times New Roman" w:cs="Times New Roman"/>
          <w:bCs/>
          <w:lang w:val="en-US"/>
        </w:rPr>
        <w:t>Insan</w:t>
      </w:r>
      <w:proofErr w:type="spellEnd"/>
      <w:r w:rsidRPr="00CD0127">
        <w:rPr>
          <w:rFonts w:ascii="Times New Roman" w:hAnsi="Times New Roman" w:cs="Times New Roman"/>
          <w:bCs/>
          <w:lang w:val="en-US"/>
        </w:rPr>
        <w:t xml:space="preserve"> </w:t>
      </w:r>
      <w:proofErr w:type="spellStart"/>
      <w:r w:rsidRPr="00CD0127">
        <w:rPr>
          <w:rFonts w:ascii="Times New Roman" w:hAnsi="Times New Roman" w:cs="Times New Roman"/>
          <w:bCs/>
          <w:lang w:val="en-US"/>
        </w:rPr>
        <w:t>permata</w:t>
      </w:r>
      <w:proofErr w:type="spellEnd"/>
      <w:r w:rsidRPr="00CD0127">
        <w:rPr>
          <w:rFonts w:ascii="Times New Roman" w:hAnsi="Times New Roman" w:cs="Times New Roman"/>
          <w:bCs/>
          <w:lang w:val="en-US"/>
        </w:rPr>
        <w:t xml:space="preserve"> </w:t>
      </w:r>
      <w:proofErr w:type="spellStart"/>
      <w:r w:rsidRPr="00CD0127">
        <w:rPr>
          <w:rFonts w:ascii="Times New Roman" w:hAnsi="Times New Roman" w:cs="Times New Roman"/>
          <w:bCs/>
          <w:lang w:val="en-US"/>
        </w:rPr>
        <w:t>kecamatan</w:t>
      </w:r>
      <w:proofErr w:type="spellEnd"/>
      <w:r w:rsidRPr="00CD0127">
        <w:rPr>
          <w:rFonts w:ascii="Times New Roman" w:hAnsi="Times New Roman" w:cs="Times New Roman"/>
          <w:bCs/>
          <w:lang w:val="en-US"/>
        </w:rPr>
        <w:t xml:space="preserve"> </w:t>
      </w:r>
      <w:proofErr w:type="spellStart"/>
      <w:r w:rsidRPr="00CD0127">
        <w:rPr>
          <w:rFonts w:ascii="Times New Roman" w:hAnsi="Times New Roman" w:cs="Times New Roman"/>
          <w:bCs/>
          <w:lang w:val="en-US"/>
        </w:rPr>
        <w:t>serpong</w:t>
      </w:r>
      <w:proofErr w:type="spellEnd"/>
      <w:r w:rsidRPr="00CD0127">
        <w:rPr>
          <w:rFonts w:ascii="Times New Roman" w:hAnsi="Times New Roman" w:cs="Times New Roman"/>
          <w:bCs/>
          <w:lang w:val="en-US"/>
        </w:rPr>
        <w:t xml:space="preserve"> </w:t>
      </w:r>
      <w:proofErr w:type="spellStart"/>
      <w:r w:rsidRPr="00CD0127">
        <w:rPr>
          <w:rFonts w:ascii="Times New Roman" w:hAnsi="Times New Roman" w:cs="Times New Roman"/>
          <w:bCs/>
          <w:lang w:val="en-US"/>
        </w:rPr>
        <w:t>utara</w:t>
      </w:r>
      <w:proofErr w:type="spellEnd"/>
      <w:r w:rsidRPr="00CD0127">
        <w:rPr>
          <w:rFonts w:ascii="Times New Roman" w:hAnsi="Times New Roman" w:cs="Times New Roman"/>
          <w:bCs/>
          <w:lang w:val="en-US"/>
        </w:rPr>
        <w:t xml:space="preserve"> </w:t>
      </w:r>
      <w:proofErr w:type="spellStart"/>
      <w:r w:rsidRPr="00CD0127">
        <w:rPr>
          <w:rFonts w:ascii="Times New Roman" w:hAnsi="Times New Roman" w:cs="Times New Roman"/>
          <w:bCs/>
          <w:lang w:val="en-US"/>
        </w:rPr>
        <w:t>kota</w:t>
      </w:r>
      <w:proofErr w:type="spellEnd"/>
      <w:r w:rsidRPr="00CD0127">
        <w:rPr>
          <w:rFonts w:ascii="Times New Roman" w:hAnsi="Times New Roman" w:cs="Times New Roman"/>
          <w:bCs/>
          <w:lang w:val="en-US"/>
        </w:rPr>
        <w:t xml:space="preserve"> Tangerang </w:t>
      </w:r>
      <w:proofErr w:type="spellStart"/>
      <w:r w:rsidRPr="00CD0127">
        <w:rPr>
          <w:rFonts w:ascii="Times New Roman" w:hAnsi="Times New Roman" w:cs="Times New Roman"/>
          <w:bCs/>
          <w:lang w:val="en-US"/>
        </w:rPr>
        <w:t>selatan</w:t>
      </w:r>
      <w:proofErr w:type="spellEnd"/>
      <w:r w:rsidRPr="00CD0127">
        <w:rPr>
          <w:rFonts w:ascii="Times New Roman" w:hAnsi="Times New Roman" w:cs="Times New Roman"/>
          <w:bCs/>
          <w:lang w:val="en-US"/>
        </w:rPr>
        <w:t xml:space="preserve"> (n=67).</w:t>
      </w:r>
    </w:p>
    <w:tbl>
      <w:tblPr>
        <w:tblStyle w:val="TableGrid"/>
        <w:tblW w:w="8659" w:type="dxa"/>
        <w:tblLayout w:type="fixed"/>
        <w:tblLook w:val="04A0" w:firstRow="1" w:lastRow="0" w:firstColumn="1" w:lastColumn="0" w:noHBand="0" w:noVBand="1"/>
      </w:tblPr>
      <w:tblGrid>
        <w:gridCol w:w="1614"/>
        <w:gridCol w:w="877"/>
        <w:gridCol w:w="1029"/>
        <w:gridCol w:w="877"/>
        <w:gridCol w:w="1174"/>
        <w:gridCol w:w="878"/>
        <w:gridCol w:w="1174"/>
        <w:gridCol w:w="1036"/>
      </w:tblGrid>
      <w:tr w:rsidR="00196070" w:rsidRPr="00CD0127" w14:paraId="228E54C0" w14:textId="77777777" w:rsidTr="00BA41FE">
        <w:trPr>
          <w:trHeight w:val="590"/>
        </w:trPr>
        <w:tc>
          <w:tcPr>
            <w:tcW w:w="1614" w:type="dxa"/>
            <w:tcBorders>
              <w:left w:val="nil"/>
              <w:bottom w:val="nil"/>
              <w:right w:val="nil"/>
            </w:tcBorders>
            <w:vAlign w:val="center"/>
          </w:tcPr>
          <w:p w14:paraId="3599EEC8" w14:textId="77777777" w:rsidR="00196070" w:rsidRPr="00CD0127" w:rsidRDefault="00196070" w:rsidP="00152E6E">
            <w:pPr>
              <w:jc w:val="center"/>
              <w:rPr>
                <w:rFonts w:ascii="Times New Roman" w:hAnsi="Times New Roman" w:cs="Times New Roman"/>
                <w:bCs/>
                <w:lang w:val="en-US"/>
              </w:rPr>
            </w:pPr>
            <w:proofErr w:type="spellStart"/>
            <w:r w:rsidRPr="00CD0127">
              <w:rPr>
                <w:rFonts w:ascii="Times New Roman" w:hAnsi="Times New Roman" w:cs="Times New Roman"/>
                <w:bCs/>
                <w:lang w:val="en-US"/>
              </w:rPr>
              <w:t>Pengetahuan</w:t>
            </w:r>
            <w:proofErr w:type="spellEnd"/>
          </w:p>
        </w:tc>
        <w:tc>
          <w:tcPr>
            <w:tcW w:w="7045" w:type="dxa"/>
            <w:gridSpan w:val="7"/>
            <w:tcBorders>
              <w:left w:val="nil"/>
              <w:right w:val="nil"/>
            </w:tcBorders>
            <w:vAlign w:val="center"/>
          </w:tcPr>
          <w:p w14:paraId="6D6A5010" w14:textId="77777777" w:rsidR="00196070" w:rsidRPr="00CD0127" w:rsidRDefault="00196070" w:rsidP="00152E6E">
            <w:pPr>
              <w:jc w:val="center"/>
              <w:rPr>
                <w:rFonts w:ascii="Times New Roman" w:hAnsi="Times New Roman" w:cs="Times New Roman"/>
                <w:bCs/>
                <w:lang w:val="en-US"/>
              </w:rPr>
            </w:pPr>
            <w:proofErr w:type="spellStart"/>
            <w:r w:rsidRPr="00CD0127">
              <w:rPr>
                <w:rFonts w:ascii="Times New Roman" w:hAnsi="Times New Roman" w:cs="Times New Roman"/>
                <w:bCs/>
                <w:lang w:val="en-US"/>
              </w:rPr>
              <w:t>Protokol</w:t>
            </w:r>
            <w:proofErr w:type="spellEnd"/>
            <w:r w:rsidRPr="00CD0127">
              <w:rPr>
                <w:rFonts w:ascii="Times New Roman" w:hAnsi="Times New Roman" w:cs="Times New Roman"/>
                <w:bCs/>
                <w:lang w:val="en-US"/>
              </w:rPr>
              <w:t xml:space="preserve"> </w:t>
            </w:r>
            <w:proofErr w:type="spellStart"/>
            <w:r w:rsidRPr="00CD0127">
              <w:rPr>
                <w:rFonts w:ascii="Times New Roman" w:hAnsi="Times New Roman" w:cs="Times New Roman"/>
                <w:bCs/>
                <w:lang w:val="en-US"/>
              </w:rPr>
              <w:t>kesehatan</w:t>
            </w:r>
            <w:proofErr w:type="spellEnd"/>
          </w:p>
        </w:tc>
      </w:tr>
      <w:tr w:rsidR="00BA41FE" w:rsidRPr="00CD0127" w14:paraId="1C1CCCF7" w14:textId="77777777" w:rsidTr="00BA41FE">
        <w:trPr>
          <w:trHeight w:val="519"/>
        </w:trPr>
        <w:tc>
          <w:tcPr>
            <w:tcW w:w="1614" w:type="dxa"/>
            <w:tcBorders>
              <w:top w:val="nil"/>
              <w:left w:val="nil"/>
              <w:bottom w:val="nil"/>
              <w:right w:val="nil"/>
            </w:tcBorders>
          </w:tcPr>
          <w:p w14:paraId="4956029F" w14:textId="77777777" w:rsidR="00196070" w:rsidRPr="00CD0127" w:rsidRDefault="00196070" w:rsidP="00152E6E">
            <w:pPr>
              <w:jc w:val="center"/>
              <w:rPr>
                <w:rFonts w:ascii="Times New Roman" w:hAnsi="Times New Roman" w:cs="Times New Roman"/>
                <w:bCs/>
                <w:lang w:val="en-US"/>
              </w:rPr>
            </w:pPr>
          </w:p>
        </w:tc>
        <w:tc>
          <w:tcPr>
            <w:tcW w:w="1906" w:type="dxa"/>
            <w:gridSpan w:val="2"/>
            <w:tcBorders>
              <w:left w:val="nil"/>
              <w:right w:val="nil"/>
            </w:tcBorders>
          </w:tcPr>
          <w:p w14:paraId="03AF626F" w14:textId="77777777" w:rsidR="00196070" w:rsidRPr="00CD0127" w:rsidRDefault="00196070" w:rsidP="00152E6E">
            <w:pPr>
              <w:jc w:val="center"/>
              <w:rPr>
                <w:rFonts w:ascii="Times New Roman" w:hAnsi="Times New Roman" w:cs="Times New Roman"/>
                <w:bCs/>
                <w:lang w:val="en-US"/>
              </w:rPr>
            </w:pPr>
            <w:r w:rsidRPr="00CD0127">
              <w:rPr>
                <w:rFonts w:ascii="Times New Roman" w:hAnsi="Times New Roman" w:cs="Times New Roman"/>
                <w:bCs/>
                <w:lang w:val="en-US"/>
              </w:rPr>
              <w:t xml:space="preserve">Tidak </w:t>
            </w:r>
            <w:proofErr w:type="spellStart"/>
            <w:r w:rsidRPr="00CD0127">
              <w:rPr>
                <w:rFonts w:ascii="Times New Roman" w:hAnsi="Times New Roman" w:cs="Times New Roman"/>
                <w:bCs/>
                <w:lang w:val="en-US"/>
              </w:rPr>
              <w:t>patuh</w:t>
            </w:r>
            <w:proofErr w:type="spellEnd"/>
          </w:p>
        </w:tc>
        <w:tc>
          <w:tcPr>
            <w:tcW w:w="2051" w:type="dxa"/>
            <w:gridSpan w:val="2"/>
            <w:tcBorders>
              <w:left w:val="nil"/>
              <w:right w:val="nil"/>
            </w:tcBorders>
          </w:tcPr>
          <w:p w14:paraId="7A5FF98A" w14:textId="77777777" w:rsidR="00196070" w:rsidRPr="00CD0127" w:rsidRDefault="00196070" w:rsidP="00152E6E">
            <w:pPr>
              <w:jc w:val="center"/>
              <w:rPr>
                <w:rFonts w:ascii="Times New Roman" w:hAnsi="Times New Roman" w:cs="Times New Roman"/>
                <w:bCs/>
                <w:lang w:val="en-US"/>
              </w:rPr>
            </w:pPr>
            <w:proofErr w:type="spellStart"/>
            <w:r w:rsidRPr="00CD0127">
              <w:rPr>
                <w:rFonts w:ascii="Times New Roman" w:hAnsi="Times New Roman" w:cs="Times New Roman"/>
                <w:bCs/>
                <w:lang w:val="en-US"/>
              </w:rPr>
              <w:t>Patuh</w:t>
            </w:r>
            <w:proofErr w:type="spellEnd"/>
          </w:p>
        </w:tc>
        <w:tc>
          <w:tcPr>
            <w:tcW w:w="2052" w:type="dxa"/>
            <w:gridSpan w:val="2"/>
            <w:tcBorders>
              <w:left w:val="nil"/>
              <w:right w:val="nil"/>
            </w:tcBorders>
          </w:tcPr>
          <w:p w14:paraId="4EF50C55" w14:textId="77777777" w:rsidR="00196070" w:rsidRPr="00CD0127" w:rsidRDefault="00196070" w:rsidP="00152E6E">
            <w:pPr>
              <w:jc w:val="center"/>
              <w:rPr>
                <w:rFonts w:ascii="Times New Roman" w:hAnsi="Times New Roman" w:cs="Times New Roman"/>
                <w:bCs/>
                <w:lang w:val="en-US"/>
              </w:rPr>
            </w:pPr>
            <w:r w:rsidRPr="00CD0127">
              <w:rPr>
                <w:rFonts w:ascii="Times New Roman" w:hAnsi="Times New Roman" w:cs="Times New Roman"/>
                <w:bCs/>
                <w:lang w:val="en-US"/>
              </w:rPr>
              <w:t>Total</w:t>
            </w:r>
          </w:p>
        </w:tc>
        <w:tc>
          <w:tcPr>
            <w:tcW w:w="1036" w:type="dxa"/>
            <w:tcBorders>
              <w:left w:val="nil"/>
              <w:right w:val="nil"/>
            </w:tcBorders>
          </w:tcPr>
          <w:p w14:paraId="29E6F39E" w14:textId="77777777" w:rsidR="00196070" w:rsidRPr="00CD0127" w:rsidRDefault="00196070" w:rsidP="00152E6E">
            <w:pPr>
              <w:jc w:val="center"/>
              <w:rPr>
                <w:rFonts w:ascii="Times New Roman" w:hAnsi="Times New Roman" w:cs="Times New Roman"/>
                <w:bCs/>
                <w:lang w:val="en-US"/>
              </w:rPr>
            </w:pPr>
            <w:r w:rsidRPr="00CD0127">
              <w:rPr>
                <w:rFonts w:ascii="Times New Roman" w:hAnsi="Times New Roman" w:cs="Times New Roman"/>
                <w:bCs/>
                <w:lang w:val="en-US"/>
              </w:rPr>
              <w:t>P-value</w:t>
            </w:r>
          </w:p>
        </w:tc>
      </w:tr>
      <w:tr w:rsidR="00BA41FE" w:rsidRPr="0091414C" w14:paraId="4069AC87" w14:textId="77777777" w:rsidTr="00BA41FE">
        <w:trPr>
          <w:trHeight w:val="233"/>
        </w:trPr>
        <w:tc>
          <w:tcPr>
            <w:tcW w:w="1614" w:type="dxa"/>
            <w:tcBorders>
              <w:top w:val="nil"/>
              <w:left w:val="nil"/>
              <w:bottom w:val="single" w:sz="4" w:space="0" w:color="auto"/>
              <w:right w:val="nil"/>
            </w:tcBorders>
          </w:tcPr>
          <w:p w14:paraId="17EFEE09" w14:textId="77777777" w:rsidR="00196070" w:rsidRPr="0091414C" w:rsidRDefault="00196070" w:rsidP="00152E6E">
            <w:pPr>
              <w:jc w:val="center"/>
              <w:rPr>
                <w:rFonts w:ascii="Times New Roman" w:hAnsi="Times New Roman" w:cs="Times New Roman"/>
                <w:lang w:val="en-US"/>
              </w:rPr>
            </w:pPr>
          </w:p>
        </w:tc>
        <w:tc>
          <w:tcPr>
            <w:tcW w:w="877" w:type="dxa"/>
            <w:tcBorders>
              <w:left w:val="nil"/>
              <w:bottom w:val="single" w:sz="4" w:space="0" w:color="auto"/>
              <w:right w:val="nil"/>
            </w:tcBorders>
          </w:tcPr>
          <w:p w14:paraId="6A8B7BA0" w14:textId="77777777" w:rsidR="00196070" w:rsidRPr="0091414C" w:rsidRDefault="00196070" w:rsidP="00152E6E">
            <w:pPr>
              <w:jc w:val="center"/>
              <w:rPr>
                <w:rFonts w:ascii="Times New Roman" w:hAnsi="Times New Roman" w:cs="Times New Roman"/>
                <w:lang w:val="en-US"/>
              </w:rPr>
            </w:pPr>
            <w:r w:rsidRPr="0091414C">
              <w:rPr>
                <w:rFonts w:ascii="Times New Roman" w:hAnsi="Times New Roman" w:cs="Times New Roman"/>
                <w:lang w:val="en-US"/>
              </w:rPr>
              <w:t>N</w:t>
            </w:r>
          </w:p>
        </w:tc>
        <w:tc>
          <w:tcPr>
            <w:tcW w:w="1029" w:type="dxa"/>
            <w:tcBorders>
              <w:left w:val="nil"/>
              <w:bottom w:val="single" w:sz="4" w:space="0" w:color="auto"/>
              <w:right w:val="nil"/>
            </w:tcBorders>
          </w:tcPr>
          <w:p w14:paraId="04129759" w14:textId="77777777" w:rsidR="00196070" w:rsidRPr="0091414C" w:rsidRDefault="00196070" w:rsidP="00152E6E">
            <w:pPr>
              <w:jc w:val="center"/>
              <w:rPr>
                <w:rFonts w:ascii="Times New Roman" w:hAnsi="Times New Roman" w:cs="Times New Roman"/>
                <w:lang w:val="en-US"/>
              </w:rPr>
            </w:pPr>
            <w:r w:rsidRPr="0091414C">
              <w:rPr>
                <w:rFonts w:ascii="Times New Roman" w:hAnsi="Times New Roman" w:cs="Times New Roman"/>
                <w:lang w:val="en-US"/>
              </w:rPr>
              <w:t>%</w:t>
            </w:r>
          </w:p>
        </w:tc>
        <w:tc>
          <w:tcPr>
            <w:tcW w:w="877" w:type="dxa"/>
            <w:tcBorders>
              <w:left w:val="nil"/>
              <w:bottom w:val="single" w:sz="4" w:space="0" w:color="auto"/>
              <w:right w:val="nil"/>
            </w:tcBorders>
          </w:tcPr>
          <w:p w14:paraId="5844EC39" w14:textId="77777777" w:rsidR="00196070" w:rsidRPr="0091414C" w:rsidRDefault="00196070" w:rsidP="00152E6E">
            <w:pPr>
              <w:jc w:val="center"/>
              <w:rPr>
                <w:rFonts w:ascii="Times New Roman" w:hAnsi="Times New Roman" w:cs="Times New Roman"/>
                <w:lang w:val="en-US"/>
              </w:rPr>
            </w:pPr>
            <w:r w:rsidRPr="0091414C">
              <w:rPr>
                <w:rFonts w:ascii="Times New Roman" w:hAnsi="Times New Roman" w:cs="Times New Roman"/>
                <w:lang w:val="en-US"/>
              </w:rPr>
              <w:t>N</w:t>
            </w:r>
          </w:p>
        </w:tc>
        <w:tc>
          <w:tcPr>
            <w:tcW w:w="1174" w:type="dxa"/>
            <w:tcBorders>
              <w:left w:val="nil"/>
              <w:bottom w:val="single" w:sz="4" w:space="0" w:color="auto"/>
              <w:right w:val="nil"/>
            </w:tcBorders>
          </w:tcPr>
          <w:p w14:paraId="67273E11" w14:textId="77777777" w:rsidR="00196070" w:rsidRPr="0091414C" w:rsidRDefault="00196070" w:rsidP="00152E6E">
            <w:pPr>
              <w:jc w:val="center"/>
              <w:rPr>
                <w:rFonts w:ascii="Times New Roman" w:hAnsi="Times New Roman" w:cs="Times New Roman"/>
                <w:lang w:val="en-US"/>
              </w:rPr>
            </w:pPr>
            <w:r w:rsidRPr="0091414C">
              <w:rPr>
                <w:rFonts w:ascii="Times New Roman" w:hAnsi="Times New Roman" w:cs="Times New Roman"/>
                <w:lang w:val="en-US"/>
              </w:rPr>
              <w:t>%</w:t>
            </w:r>
          </w:p>
        </w:tc>
        <w:tc>
          <w:tcPr>
            <w:tcW w:w="878" w:type="dxa"/>
            <w:tcBorders>
              <w:left w:val="nil"/>
              <w:bottom w:val="single" w:sz="4" w:space="0" w:color="auto"/>
              <w:right w:val="nil"/>
            </w:tcBorders>
          </w:tcPr>
          <w:p w14:paraId="6784F993" w14:textId="77777777" w:rsidR="00196070" w:rsidRPr="0091414C" w:rsidRDefault="00196070" w:rsidP="00152E6E">
            <w:pPr>
              <w:jc w:val="center"/>
              <w:rPr>
                <w:rFonts w:ascii="Times New Roman" w:hAnsi="Times New Roman" w:cs="Times New Roman"/>
                <w:lang w:val="en-US"/>
              </w:rPr>
            </w:pPr>
            <w:r w:rsidRPr="0091414C">
              <w:rPr>
                <w:rFonts w:ascii="Times New Roman" w:hAnsi="Times New Roman" w:cs="Times New Roman"/>
                <w:lang w:val="en-US"/>
              </w:rPr>
              <w:t>N</w:t>
            </w:r>
          </w:p>
        </w:tc>
        <w:tc>
          <w:tcPr>
            <w:tcW w:w="1174" w:type="dxa"/>
            <w:tcBorders>
              <w:left w:val="nil"/>
              <w:bottom w:val="single" w:sz="4" w:space="0" w:color="auto"/>
              <w:right w:val="nil"/>
            </w:tcBorders>
          </w:tcPr>
          <w:p w14:paraId="73676FB7" w14:textId="77777777" w:rsidR="00196070" w:rsidRPr="0091414C" w:rsidRDefault="00196070" w:rsidP="00152E6E">
            <w:pPr>
              <w:jc w:val="center"/>
              <w:rPr>
                <w:rFonts w:ascii="Times New Roman" w:hAnsi="Times New Roman" w:cs="Times New Roman"/>
                <w:lang w:val="en-US"/>
              </w:rPr>
            </w:pPr>
            <w:r w:rsidRPr="0091414C">
              <w:rPr>
                <w:rFonts w:ascii="Times New Roman" w:hAnsi="Times New Roman" w:cs="Times New Roman"/>
                <w:lang w:val="en-US"/>
              </w:rPr>
              <w:t>%</w:t>
            </w:r>
          </w:p>
        </w:tc>
        <w:tc>
          <w:tcPr>
            <w:tcW w:w="1036" w:type="dxa"/>
            <w:tcBorders>
              <w:left w:val="nil"/>
              <w:bottom w:val="nil"/>
              <w:right w:val="nil"/>
            </w:tcBorders>
          </w:tcPr>
          <w:p w14:paraId="6235AE39" w14:textId="77777777" w:rsidR="00196070" w:rsidRPr="0091414C" w:rsidRDefault="00196070" w:rsidP="00152E6E">
            <w:pPr>
              <w:jc w:val="center"/>
              <w:rPr>
                <w:rFonts w:ascii="Times New Roman" w:hAnsi="Times New Roman" w:cs="Times New Roman"/>
                <w:lang w:val="en-US"/>
              </w:rPr>
            </w:pPr>
          </w:p>
        </w:tc>
      </w:tr>
      <w:tr w:rsidR="00BA41FE" w:rsidRPr="0091414C" w14:paraId="2C85B423" w14:textId="77777777" w:rsidTr="00BA41FE">
        <w:trPr>
          <w:trHeight w:val="218"/>
        </w:trPr>
        <w:tc>
          <w:tcPr>
            <w:tcW w:w="1614" w:type="dxa"/>
            <w:tcBorders>
              <w:left w:val="nil"/>
              <w:bottom w:val="nil"/>
              <w:right w:val="nil"/>
            </w:tcBorders>
          </w:tcPr>
          <w:p w14:paraId="310C9F7F" w14:textId="77777777" w:rsidR="00196070" w:rsidRPr="0091414C" w:rsidRDefault="00196070" w:rsidP="00152E6E">
            <w:pPr>
              <w:jc w:val="center"/>
              <w:rPr>
                <w:rFonts w:ascii="Times New Roman" w:hAnsi="Times New Roman" w:cs="Times New Roman"/>
                <w:lang w:val="en-US"/>
              </w:rPr>
            </w:pPr>
            <w:r w:rsidRPr="0091414C">
              <w:rPr>
                <w:rFonts w:ascii="Times New Roman" w:hAnsi="Times New Roman" w:cs="Times New Roman"/>
                <w:lang w:val="en-US"/>
              </w:rPr>
              <w:t>Baik</w:t>
            </w:r>
          </w:p>
        </w:tc>
        <w:tc>
          <w:tcPr>
            <w:tcW w:w="877" w:type="dxa"/>
            <w:tcBorders>
              <w:left w:val="nil"/>
              <w:bottom w:val="nil"/>
              <w:right w:val="nil"/>
            </w:tcBorders>
          </w:tcPr>
          <w:p w14:paraId="4C4F868E" w14:textId="77777777" w:rsidR="00196070" w:rsidRPr="0091414C" w:rsidRDefault="00196070" w:rsidP="00152E6E">
            <w:pPr>
              <w:jc w:val="center"/>
              <w:rPr>
                <w:rFonts w:ascii="Times New Roman" w:hAnsi="Times New Roman" w:cs="Times New Roman"/>
                <w:lang w:val="en-US"/>
              </w:rPr>
            </w:pPr>
            <w:r w:rsidRPr="0091414C">
              <w:rPr>
                <w:rFonts w:ascii="Times New Roman" w:hAnsi="Times New Roman" w:cs="Times New Roman"/>
                <w:lang w:val="en-US"/>
              </w:rPr>
              <w:t>0</w:t>
            </w:r>
          </w:p>
        </w:tc>
        <w:tc>
          <w:tcPr>
            <w:tcW w:w="1029" w:type="dxa"/>
            <w:tcBorders>
              <w:left w:val="nil"/>
              <w:bottom w:val="nil"/>
              <w:right w:val="nil"/>
            </w:tcBorders>
          </w:tcPr>
          <w:p w14:paraId="21E9D100" w14:textId="77777777" w:rsidR="00196070" w:rsidRPr="0091414C" w:rsidRDefault="00196070" w:rsidP="00152E6E">
            <w:pPr>
              <w:jc w:val="center"/>
              <w:rPr>
                <w:rFonts w:ascii="Times New Roman" w:hAnsi="Times New Roman" w:cs="Times New Roman"/>
                <w:lang w:val="en-US"/>
              </w:rPr>
            </w:pPr>
            <w:r w:rsidRPr="0091414C">
              <w:rPr>
                <w:rFonts w:ascii="Times New Roman" w:hAnsi="Times New Roman" w:cs="Times New Roman"/>
                <w:lang w:val="en-US"/>
              </w:rPr>
              <w:t>0,0%</w:t>
            </w:r>
          </w:p>
        </w:tc>
        <w:tc>
          <w:tcPr>
            <w:tcW w:w="877" w:type="dxa"/>
            <w:tcBorders>
              <w:left w:val="nil"/>
              <w:bottom w:val="nil"/>
              <w:right w:val="nil"/>
            </w:tcBorders>
          </w:tcPr>
          <w:p w14:paraId="2203B78E" w14:textId="77777777" w:rsidR="00196070" w:rsidRPr="0091414C" w:rsidRDefault="00196070" w:rsidP="00152E6E">
            <w:pPr>
              <w:jc w:val="center"/>
              <w:rPr>
                <w:rFonts w:ascii="Times New Roman" w:hAnsi="Times New Roman" w:cs="Times New Roman"/>
                <w:lang w:val="en-US"/>
              </w:rPr>
            </w:pPr>
            <w:r w:rsidRPr="0091414C">
              <w:rPr>
                <w:rFonts w:ascii="Times New Roman" w:hAnsi="Times New Roman" w:cs="Times New Roman"/>
                <w:lang w:val="en-US"/>
              </w:rPr>
              <w:t>15</w:t>
            </w:r>
          </w:p>
        </w:tc>
        <w:tc>
          <w:tcPr>
            <w:tcW w:w="1174" w:type="dxa"/>
            <w:tcBorders>
              <w:left w:val="nil"/>
              <w:bottom w:val="nil"/>
              <w:right w:val="nil"/>
            </w:tcBorders>
          </w:tcPr>
          <w:p w14:paraId="03A5922A" w14:textId="77777777" w:rsidR="00196070" w:rsidRPr="0091414C" w:rsidRDefault="00196070" w:rsidP="00152E6E">
            <w:pPr>
              <w:jc w:val="center"/>
              <w:rPr>
                <w:rFonts w:ascii="Times New Roman" w:hAnsi="Times New Roman" w:cs="Times New Roman"/>
                <w:lang w:val="en-US"/>
              </w:rPr>
            </w:pPr>
            <w:r w:rsidRPr="0091414C">
              <w:rPr>
                <w:rFonts w:ascii="Times New Roman" w:hAnsi="Times New Roman" w:cs="Times New Roman"/>
                <w:lang w:val="en-US"/>
              </w:rPr>
              <w:t>22,4%</w:t>
            </w:r>
          </w:p>
        </w:tc>
        <w:tc>
          <w:tcPr>
            <w:tcW w:w="878" w:type="dxa"/>
            <w:tcBorders>
              <w:left w:val="nil"/>
              <w:bottom w:val="nil"/>
              <w:right w:val="nil"/>
            </w:tcBorders>
          </w:tcPr>
          <w:p w14:paraId="01E504FE" w14:textId="77777777" w:rsidR="00196070" w:rsidRPr="0091414C" w:rsidRDefault="00196070" w:rsidP="00152E6E">
            <w:pPr>
              <w:jc w:val="center"/>
              <w:rPr>
                <w:rFonts w:ascii="Times New Roman" w:hAnsi="Times New Roman" w:cs="Times New Roman"/>
                <w:lang w:val="en-US"/>
              </w:rPr>
            </w:pPr>
            <w:r w:rsidRPr="0091414C">
              <w:rPr>
                <w:rFonts w:ascii="Times New Roman" w:hAnsi="Times New Roman" w:cs="Times New Roman"/>
                <w:lang w:val="en-US"/>
              </w:rPr>
              <w:t>15</w:t>
            </w:r>
          </w:p>
        </w:tc>
        <w:tc>
          <w:tcPr>
            <w:tcW w:w="1174" w:type="dxa"/>
            <w:tcBorders>
              <w:left w:val="nil"/>
              <w:bottom w:val="nil"/>
              <w:right w:val="nil"/>
            </w:tcBorders>
          </w:tcPr>
          <w:p w14:paraId="49FD2C6F" w14:textId="77777777" w:rsidR="00196070" w:rsidRPr="0091414C" w:rsidRDefault="00196070" w:rsidP="00152E6E">
            <w:pPr>
              <w:jc w:val="center"/>
              <w:rPr>
                <w:rFonts w:ascii="Times New Roman" w:hAnsi="Times New Roman" w:cs="Times New Roman"/>
                <w:lang w:val="en-US"/>
              </w:rPr>
            </w:pPr>
            <w:r w:rsidRPr="0091414C">
              <w:rPr>
                <w:rFonts w:ascii="Times New Roman" w:hAnsi="Times New Roman" w:cs="Times New Roman"/>
                <w:lang w:val="en-US"/>
              </w:rPr>
              <w:t>22,4%</w:t>
            </w:r>
          </w:p>
        </w:tc>
        <w:tc>
          <w:tcPr>
            <w:tcW w:w="1036" w:type="dxa"/>
            <w:tcBorders>
              <w:top w:val="nil"/>
              <w:left w:val="nil"/>
              <w:bottom w:val="nil"/>
              <w:right w:val="nil"/>
            </w:tcBorders>
          </w:tcPr>
          <w:p w14:paraId="109E85F5" w14:textId="77777777" w:rsidR="00196070" w:rsidRPr="0091414C" w:rsidRDefault="00196070" w:rsidP="00152E6E">
            <w:pPr>
              <w:jc w:val="center"/>
              <w:rPr>
                <w:rFonts w:ascii="Times New Roman" w:hAnsi="Times New Roman" w:cs="Times New Roman"/>
                <w:lang w:val="en-US"/>
              </w:rPr>
            </w:pPr>
            <w:r w:rsidRPr="0091414C">
              <w:rPr>
                <w:rFonts w:ascii="Times New Roman" w:hAnsi="Times New Roman" w:cs="Times New Roman"/>
                <w:lang w:val="en-US"/>
              </w:rPr>
              <w:t>0,002</w:t>
            </w:r>
          </w:p>
        </w:tc>
      </w:tr>
      <w:tr w:rsidR="00BA41FE" w:rsidRPr="0091414C" w14:paraId="262660F6" w14:textId="77777777" w:rsidTr="00BA41FE">
        <w:trPr>
          <w:trHeight w:val="233"/>
        </w:trPr>
        <w:tc>
          <w:tcPr>
            <w:tcW w:w="1614" w:type="dxa"/>
            <w:tcBorders>
              <w:top w:val="nil"/>
              <w:left w:val="nil"/>
              <w:bottom w:val="nil"/>
              <w:right w:val="nil"/>
            </w:tcBorders>
          </w:tcPr>
          <w:p w14:paraId="205C7C08" w14:textId="77777777" w:rsidR="00196070" w:rsidRPr="0091414C" w:rsidRDefault="00196070" w:rsidP="00152E6E">
            <w:pPr>
              <w:jc w:val="center"/>
              <w:rPr>
                <w:rFonts w:ascii="Times New Roman" w:hAnsi="Times New Roman" w:cs="Times New Roman"/>
                <w:lang w:val="en-US"/>
              </w:rPr>
            </w:pPr>
            <w:proofErr w:type="spellStart"/>
            <w:r w:rsidRPr="0091414C">
              <w:rPr>
                <w:rFonts w:ascii="Times New Roman" w:hAnsi="Times New Roman" w:cs="Times New Roman"/>
                <w:lang w:val="en-US"/>
              </w:rPr>
              <w:t>Cukup</w:t>
            </w:r>
            <w:proofErr w:type="spellEnd"/>
          </w:p>
        </w:tc>
        <w:tc>
          <w:tcPr>
            <w:tcW w:w="877" w:type="dxa"/>
            <w:tcBorders>
              <w:top w:val="nil"/>
              <w:left w:val="nil"/>
              <w:bottom w:val="nil"/>
              <w:right w:val="nil"/>
            </w:tcBorders>
          </w:tcPr>
          <w:p w14:paraId="170F062A" w14:textId="77777777" w:rsidR="00196070" w:rsidRPr="0091414C" w:rsidRDefault="00196070" w:rsidP="00152E6E">
            <w:pPr>
              <w:jc w:val="center"/>
              <w:rPr>
                <w:rFonts w:ascii="Times New Roman" w:hAnsi="Times New Roman" w:cs="Times New Roman"/>
                <w:lang w:val="en-US"/>
              </w:rPr>
            </w:pPr>
            <w:r w:rsidRPr="0091414C">
              <w:rPr>
                <w:rFonts w:ascii="Times New Roman" w:hAnsi="Times New Roman" w:cs="Times New Roman"/>
                <w:lang w:val="en-US"/>
              </w:rPr>
              <w:t>3</w:t>
            </w:r>
          </w:p>
        </w:tc>
        <w:tc>
          <w:tcPr>
            <w:tcW w:w="1029" w:type="dxa"/>
            <w:tcBorders>
              <w:top w:val="nil"/>
              <w:left w:val="nil"/>
              <w:bottom w:val="nil"/>
              <w:right w:val="nil"/>
            </w:tcBorders>
          </w:tcPr>
          <w:p w14:paraId="366C4922" w14:textId="77777777" w:rsidR="00196070" w:rsidRPr="0091414C" w:rsidRDefault="00196070" w:rsidP="00152E6E">
            <w:pPr>
              <w:jc w:val="center"/>
              <w:rPr>
                <w:rFonts w:ascii="Times New Roman" w:hAnsi="Times New Roman" w:cs="Times New Roman"/>
                <w:lang w:val="en-US"/>
              </w:rPr>
            </w:pPr>
            <w:r w:rsidRPr="0091414C">
              <w:rPr>
                <w:rFonts w:ascii="Times New Roman" w:hAnsi="Times New Roman" w:cs="Times New Roman"/>
                <w:lang w:val="en-US"/>
              </w:rPr>
              <w:t>4,5%</w:t>
            </w:r>
          </w:p>
        </w:tc>
        <w:tc>
          <w:tcPr>
            <w:tcW w:w="877" w:type="dxa"/>
            <w:tcBorders>
              <w:top w:val="nil"/>
              <w:left w:val="nil"/>
              <w:bottom w:val="nil"/>
              <w:right w:val="nil"/>
            </w:tcBorders>
          </w:tcPr>
          <w:p w14:paraId="733E68F4" w14:textId="77777777" w:rsidR="00196070" w:rsidRPr="0091414C" w:rsidRDefault="00196070" w:rsidP="00152E6E">
            <w:pPr>
              <w:jc w:val="center"/>
              <w:rPr>
                <w:rFonts w:ascii="Times New Roman" w:hAnsi="Times New Roman" w:cs="Times New Roman"/>
                <w:lang w:val="en-US"/>
              </w:rPr>
            </w:pPr>
            <w:r w:rsidRPr="0091414C">
              <w:rPr>
                <w:rFonts w:ascii="Times New Roman" w:hAnsi="Times New Roman" w:cs="Times New Roman"/>
                <w:lang w:val="en-US"/>
              </w:rPr>
              <w:t>16</w:t>
            </w:r>
          </w:p>
        </w:tc>
        <w:tc>
          <w:tcPr>
            <w:tcW w:w="1174" w:type="dxa"/>
            <w:tcBorders>
              <w:top w:val="nil"/>
              <w:left w:val="nil"/>
              <w:bottom w:val="nil"/>
              <w:right w:val="nil"/>
            </w:tcBorders>
          </w:tcPr>
          <w:p w14:paraId="3C4D3D0C" w14:textId="77777777" w:rsidR="00196070" w:rsidRPr="0091414C" w:rsidRDefault="00196070" w:rsidP="00152E6E">
            <w:pPr>
              <w:jc w:val="center"/>
              <w:rPr>
                <w:rFonts w:ascii="Times New Roman" w:hAnsi="Times New Roman" w:cs="Times New Roman"/>
                <w:lang w:val="en-US"/>
              </w:rPr>
            </w:pPr>
            <w:r w:rsidRPr="0091414C">
              <w:rPr>
                <w:rFonts w:ascii="Times New Roman" w:hAnsi="Times New Roman" w:cs="Times New Roman"/>
                <w:lang w:val="en-US"/>
              </w:rPr>
              <w:t>23,9%</w:t>
            </w:r>
          </w:p>
        </w:tc>
        <w:tc>
          <w:tcPr>
            <w:tcW w:w="878" w:type="dxa"/>
            <w:tcBorders>
              <w:top w:val="nil"/>
              <w:left w:val="nil"/>
              <w:bottom w:val="nil"/>
              <w:right w:val="nil"/>
            </w:tcBorders>
          </w:tcPr>
          <w:p w14:paraId="7A2BB81E" w14:textId="77777777" w:rsidR="00196070" w:rsidRPr="0091414C" w:rsidRDefault="00196070" w:rsidP="00152E6E">
            <w:pPr>
              <w:jc w:val="center"/>
              <w:rPr>
                <w:rFonts w:ascii="Times New Roman" w:hAnsi="Times New Roman" w:cs="Times New Roman"/>
                <w:lang w:val="en-US"/>
              </w:rPr>
            </w:pPr>
            <w:r w:rsidRPr="0091414C">
              <w:rPr>
                <w:rFonts w:ascii="Times New Roman" w:hAnsi="Times New Roman" w:cs="Times New Roman"/>
                <w:lang w:val="en-US"/>
              </w:rPr>
              <w:t>19</w:t>
            </w:r>
          </w:p>
        </w:tc>
        <w:tc>
          <w:tcPr>
            <w:tcW w:w="1174" w:type="dxa"/>
            <w:tcBorders>
              <w:top w:val="nil"/>
              <w:left w:val="nil"/>
              <w:bottom w:val="nil"/>
              <w:right w:val="nil"/>
            </w:tcBorders>
          </w:tcPr>
          <w:p w14:paraId="7A435107" w14:textId="77777777" w:rsidR="00196070" w:rsidRPr="0091414C" w:rsidRDefault="00196070" w:rsidP="00152E6E">
            <w:pPr>
              <w:jc w:val="center"/>
              <w:rPr>
                <w:rFonts w:ascii="Times New Roman" w:hAnsi="Times New Roman" w:cs="Times New Roman"/>
                <w:lang w:val="en-US"/>
              </w:rPr>
            </w:pPr>
            <w:r w:rsidRPr="0091414C">
              <w:rPr>
                <w:rFonts w:ascii="Times New Roman" w:hAnsi="Times New Roman" w:cs="Times New Roman"/>
                <w:lang w:val="en-US"/>
              </w:rPr>
              <w:t>28,4%</w:t>
            </w:r>
          </w:p>
        </w:tc>
        <w:tc>
          <w:tcPr>
            <w:tcW w:w="1036" w:type="dxa"/>
            <w:tcBorders>
              <w:top w:val="nil"/>
              <w:left w:val="nil"/>
              <w:bottom w:val="nil"/>
              <w:right w:val="nil"/>
            </w:tcBorders>
          </w:tcPr>
          <w:p w14:paraId="03887CBF" w14:textId="77777777" w:rsidR="00196070" w:rsidRPr="0091414C" w:rsidRDefault="00196070" w:rsidP="00152E6E">
            <w:pPr>
              <w:jc w:val="center"/>
              <w:rPr>
                <w:rFonts w:ascii="Times New Roman" w:hAnsi="Times New Roman" w:cs="Times New Roman"/>
                <w:lang w:val="en-US"/>
              </w:rPr>
            </w:pPr>
          </w:p>
        </w:tc>
      </w:tr>
      <w:tr w:rsidR="00BA41FE" w:rsidRPr="0091414C" w14:paraId="7B6A2335" w14:textId="77777777" w:rsidTr="00BA41FE">
        <w:trPr>
          <w:trHeight w:val="233"/>
        </w:trPr>
        <w:tc>
          <w:tcPr>
            <w:tcW w:w="1614" w:type="dxa"/>
            <w:tcBorders>
              <w:top w:val="nil"/>
              <w:left w:val="nil"/>
              <w:right w:val="nil"/>
            </w:tcBorders>
          </w:tcPr>
          <w:p w14:paraId="29629256" w14:textId="77777777" w:rsidR="00196070" w:rsidRPr="0091414C" w:rsidRDefault="00196070" w:rsidP="00152E6E">
            <w:pPr>
              <w:jc w:val="center"/>
              <w:rPr>
                <w:rFonts w:ascii="Times New Roman" w:hAnsi="Times New Roman" w:cs="Times New Roman"/>
                <w:lang w:val="en-US"/>
              </w:rPr>
            </w:pPr>
            <w:r w:rsidRPr="0091414C">
              <w:rPr>
                <w:rFonts w:ascii="Times New Roman" w:hAnsi="Times New Roman" w:cs="Times New Roman"/>
                <w:lang w:val="en-US"/>
              </w:rPr>
              <w:t>Kurang</w:t>
            </w:r>
          </w:p>
        </w:tc>
        <w:tc>
          <w:tcPr>
            <w:tcW w:w="877" w:type="dxa"/>
            <w:tcBorders>
              <w:top w:val="nil"/>
              <w:left w:val="nil"/>
              <w:right w:val="nil"/>
            </w:tcBorders>
          </w:tcPr>
          <w:p w14:paraId="4594C655" w14:textId="77777777" w:rsidR="00196070" w:rsidRPr="0091414C" w:rsidRDefault="00196070" w:rsidP="00152E6E">
            <w:pPr>
              <w:jc w:val="center"/>
              <w:rPr>
                <w:rFonts w:ascii="Times New Roman" w:hAnsi="Times New Roman" w:cs="Times New Roman"/>
                <w:lang w:val="en-US"/>
              </w:rPr>
            </w:pPr>
            <w:r w:rsidRPr="0091414C">
              <w:rPr>
                <w:rFonts w:ascii="Times New Roman" w:hAnsi="Times New Roman" w:cs="Times New Roman"/>
                <w:lang w:val="en-US"/>
              </w:rPr>
              <w:t>15</w:t>
            </w:r>
          </w:p>
        </w:tc>
        <w:tc>
          <w:tcPr>
            <w:tcW w:w="1029" w:type="dxa"/>
            <w:tcBorders>
              <w:top w:val="nil"/>
              <w:left w:val="nil"/>
              <w:right w:val="nil"/>
            </w:tcBorders>
          </w:tcPr>
          <w:p w14:paraId="77898397" w14:textId="77777777" w:rsidR="00196070" w:rsidRPr="0091414C" w:rsidRDefault="00196070" w:rsidP="00152E6E">
            <w:pPr>
              <w:jc w:val="center"/>
              <w:rPr>
                <w:rFonts w:ascii="Times New Roman" w:hAnsi="Times New Roman" w:cs="Times New Roman"/>
                <w:lang w:val="en-US"/>
              </w:rPr>
            </w:pPr>
            <w:r w:rsidRPr="0091414C">
              <w:rPr>
                <w:rFonts w:ascii="Times New Roman" w:hAnsi="Times New Roman" w:cs="Times New Roman"/>
                <w:lang w:val="en-US"/>
              </w:rPr>
              <w:t>22,4%</w:t>
            </w:r>
          </w:p>
        </w:tc>
        <w:tc>
          <w:tcPr>
            <w:tcW w:w="877" w:type="dxa"/>
            <w:tcBorders>
              <w:top w:val="nil"/>
              <w:left w:val="nil"/>
              <w:right w:val="nil"/>
            </w:tcBorders>
          </w:tcPr>
          <w:p w14:paraId="718A3A74" w14:textId="77777777" w:rsidR="00196070" w:rsidRPr="0091414C" w:rsidRDefault="00196070" w:rsidP="00152E6E">
            <w:pPr>
              <w:jc w:val="center"/>
              <w:rPr>
                <w:rFonts w:ascii="Times New Roman" w:hAnsi="Times New Roman" w:cs="Times New Roman"/>
                <w:lang w:val="en-US"/>
              </w:rPr>
            </w:pPr>
            <w:r w:rsidRPr="0091414C">
              <w:rPr>
                <w:rFonts w:ascii="Times New Roman" w:hAnsi="Times New Roman" w:cs="Times New Roman"/>
                <w:lang w:val="en-US"/>
              </w:rPr>
              <w:t>18</w:t>
            </w:r>
          </w:p>
        </w:tc>
        <w:tc>
          <w:tcPr>
            <w:tcW w:w="1174" w:type="dxa"/>
            <w:tcBorders>
              <w:top w:val="nil"/>
              <w:left w:val="nil"/>
              <w:right w:val="nil"/>
            </w:tcBorders>
          </w:tcPr>
          <w:p w14:paraId="5EF1650E" w14:textId="77777777" w:rsidR="00196070" w:rsidRPr="0091414C" w:rsidRDefault="00196070" w:rsidP="00152E6E">
            <w:pPr>
              <w:jc w:val="center"/>
              <w:rPr>
                <w:rFonts w:ascii="Times New Roman" w:hAnsi="Times New Roman" w:cs="Times New Roman"/>
                <w:lang w:val="en-US"/>
              </w:rPr>
            </w:pPr>
            <w:r w:rsidRPr="0091414C">
              <w:rPr>
                <w:rFonts w:ascii="Times New Roman" w:hAnsi="Times New Roman" w:cs="Times New Roman"/>
                <w:lang w:val="en-US"/>
              </w:rPr>
              <w:t>26,9%</w:t>
            </w:r>
          </w:p>
        </w:tc>
        <w:tc>
          <w:tcPr>
            <w:tcW w:w="878" w:type="dxa"/>
            <w:tcBorders>
              <w:top w:val="nil"/>
              <w:left w:val="nil"/>
              <w:right w:val="nil"/>
            </w:tcBorders>
          </w:tcPr>
          <w:p w14:paraId="6DBEC018" w14:textId="77777777" w:rsidR="00196070" w:rsidRPr="0091414C" w:rsidRDefault="00196070" w:rsidP="00152E6E">
            <w:pPr>
              <w:jc w:val="center"/>
              <w:rPr>
                <w:rFonts w:ascii="Times New Roman" w:hAnsi="Times New Roman" w:cs="Times New Roman"/>
                <w:lang w:val="en-US"/>
              </w:rPr>
            </w:pPr>
            <w:r w:rsidRPr="0091414C">
              <w:rPr>
                <w:rFonts w:ascii="Times New Roman" w:hAnsi="Times New Roman" w:cs="Times New Roman"/>
                <w:lang w:val="en-US"/>
              </w:rPr>
              <w:t>33</w:t>
            </w:r>
          </w:p>
        </w:tc>
        <w:tc>
          <w:tcPr>
            <w:tcW w:w="1174" w:type="dxa"/>
            <w:tcBorders>
              <w:top w:val="nil"/>
              <w:left w:val="nil"/>
              <w:right w:val="nil"/>
            </w:tcBorders>
          </w:tcPr>
          <w:p w14:paraId="49DC5C25" w14:textId="77777777" w:rsidR="00196070" w:rsidRPr="0091414C" w:rsidRDefault="00196070" w:rsidP="00152E6E">
            <w:pPr>
              <w:jc w:val="center"/>
              <w:rPr>
                <w:rFonts w:ascii="Times New Roman" w:hAnsi="Times New Roman" w:cs="Times New Roman"/>
                <w:lang w:val="en-US"/>
              </w:rPr>
            </w:pPr>
            <w:r w:rsidRPr="0091414C">
              <w:rPr>
                <w:rFonts w:ascii="Times New Roman" w:hAnsi="Times New Roman" w:cs="Times New Roman"/>
                <w:lang w:val="en-US"/>
              </w:rPr>
              <w:t>49,3%</w:t>
            </w:r>
          </w:p>
        </w:tc>
        <w:tc>
          <w:tcPr>
            <w:tcW w:w="1036" w:type="dxa"/>
            <w:tcBorders>
              <w:top w:val="nil"/>
              <w:left w:val="nil"/>
              <w:bottom w:val="nil"/>
              <w:right w:val="nil"/>
            </w:tcBorders>
          </w:tcPr>
          <w:p w14:paraId="25C7C1FF" w14:textId="77777777" w:rsidR="00196070" w:rsidRPr="0091414C" w:rsidRDefault="00196070" w:rsidP="00152E6E">
            <w:pPr>
              <w:jc w:val="center"/>
              <w:rPr>
                <w:rFonts w:ascii="Times New Roman" w:hAnsi="Times New Roman" w:cs="Times New Roman"/>
                <w:lang w:val="en-US"/>
              </w:rPr>
            </w:pPr>
          </w:p>
        </w:tc>
      </w:tr>
      <w:tr w:rsidR="00BA41FE" w:rsidRPr="0091414C" w14:paraId="5024390A" w14:textId="77777777" w:rsidTr="00BA41FE">
        <w:trPr>
          <w:trHeight w:val="218"/>
        </w:trPr>
        <w:tc>
          <w:tcPr>
            <w:tcW w:w="1614" w:type="dxa"/>
            <w:tcBorders>
              <w:left w:val="nil"/>
              <w:right w:val="nil"/>
            </w:tcBorders>
          </w:tcPr>
          <w:p w14:paraId="31D5A4B6" w14:textId="77777777" w:rsidR="00196070" w:rsidRPr="00CD0127" w:rsidRDefault="00196070" w:rsidP="00152E6E">
            <w:pPr>
              <w:jc w:val="center"/>
              <w:rPr>
                <w:rFonts w:ascii="Times New Roman" w:hAnsi="Times New Roman" w:cs="Times New Roman"/>
                <w:bCs/>
                <w:lang w:val="en-US"/>
              </w:rPr>
            </w:pPr>
            <w:r w:rsidRPr="00CD0127">
              <w:rPr>
                <w:rFonts w:ascii="Times New Roman" w:hAnsi="Times New Roman" w:cs="Times New Roman"/>
                <w:bCs/>
                <w:lang w:val="en-US"/>
              </w:rPr>
              <w:t>Total</w:t>
            </w:r>
          </w:p>
        </w:tc>
        <w:tc>
          <w:tcPr>
            <w:tcW w:w="877" w:type="dxa"/>
            <w:tcBorders>
              <w:left w:val="nil"/>
              <w:right w:val="nil"/>
            </w:tcBorders>
          </w:tcPr>
          <w:p w14:paraId="6C1CA8B7" w14:textId="77777777" w:rsidR="00196070" w:rsidRPr="00CD0127" w:rsidRDefault="00196070" w:rsidP="00152E6E">
            <w:pPr>
              <w:jc w:val="center"/>
              <w:rPr>
                <w:rFonts w:ascii="Times New Roman" w:hAnsi="Times New Roman" w:cs="Times New Roman"/>
                <w:bCs/>
                <w:lang w:val="en-US"/>
              </w:rPr>
            </w:pPr>
            <w:r w:rsidRPr="00CD0127">
              <w:rPr>
                <w:rFonts w:ascii="Times New Roman" w:hAnsi="Times New Roman" w:cs="Times New Roman"/>
                <w:bCs/>
                <w:lang w:val="en-US"/>
              </w:rPr>
              <w:t>18</w:t>
            </w:r>
          </w:p>
        </w:tc>
        <w:tc>
          <w:tcPr>
            <w:tcW w:w="1029" w:type="dxa"/>
            <w:tcBorders>
              <w:left w:val="nil"/>
              <w:right w:val="nil"/>
            </w:tcBorders>
          </w:tcPr>
          <w:p w14:paraId="22816314" w14:textId="77777777" w:rsidR="00196070" w:rsidRPr="00CD0127" w:rsidRDefault="00196070" w:rsidP="00152E6E">
            <w:pPr>
              <w:jc w:val="center"/>
              <w:rPr>
                <w:rFonts w:ascii="Times New Roman" w:hAnsi="Times New Roman" w:cs="Times New Roman"/>
                <w:bCs/>
                <w:lang w:val="en-US"/>
              </w:rPr>
            </w:pPr>
            <w:r w:rsidRPr="00CD0127">
              <w:rPr>
                <w:rFonts w:ascii="Times New Roman" w:hAnsi="Times New Roman" w:cs="Times New Roman"/>
                <w:bCs/>
                <w:lang w:val="en-US"/>
              </w:rPr>
              <w:t>26,9%</w:t>
            </w:r>
          </w:p>
        </w:tc>
        <w:tc>
          <w:tcPr>
            <w:tcW w:w="877" w:type="dxa"/>
            <w:tcBorders>
              <w:left w:val="nil"/>
              <w:right w:val="nil"/>
            </w:tcBorders>
          </w:tcPr>
          <w:p w14:paraId="58C2ADA3" w14:textId="77777777" w:rsidR="00196070" w:rsidRPr="00CD0127" w:rsidRDefault="00196070" w:rsidP="00152E6E">
            <w:pPr>
              <w:jc w:val="center"/>
              <w:rPr>
                <w:rFonts w:ascii="Times New Roman" w:hAnsi="Times New Roman" w:cs="Times New Roman"/>
                <w:bCs/>
                <w:lang w:val="en-US"/>
              </w:rPr>
            </w:pPr>
            <w:r w:rsidRPr="00CD0127">
              <w:rPr>
                <w:rFonts w:ascii="Times New Roman" w:hAnsi="Times New Roman" w:cs="Times New Roman"/>
                <w:bCs/>
                <w:lang w:val="en-US"/>
              </w:rPr>
              <w:t>49</w:t>
            </w:r>
          </w:p>
        </w:tc>
        <w:tc>
          <w:tcPr>
            <w:tcW w:w="1174" w:type="dxa"/>
            <w:tcBorders>
              <w:left w:val="nil"/>
              <w:right w:val="nil"/>
            </w:tcBorders>
          </w:tcPr>
          <w:p w14:paraId="3F8C28F8" w14:textId="77777777" w:rsidR="00196070" w:rsidRPr="00CD0127" w:rsidRDefault="00196070" w:rsidP="00152E6E">
            <w:pPr>
              <w:jc w:val="center"/>
              <w:rPr>
                <w:rFonts w:ascii="Times New Roman" w:hAnsi="Times New Roman" w:cs="Times New Roman"/>
                <w:bCs/>
                <w:lang w:val="en-US"/>
              </w:rPr>
            </w:pPr>
            <w:r w:rsidRPr="00CD0127">
              <w:rPr>
                <w:rFonts w:ascii="Times New Roman" w:hAnsi="Times New Roman" w:cs="Times New Roman"/>
                <w:bCs/>
                <w:lang w:val="en-US"/>
              </w:rPr>
              <w:t>73,1%</w:t>
            </w:r>
          </w:p>
        </w:tc>
        <w:tc>
          <w:tcPr>
            <w:tcW w:w="878" w:type="dxa"/>
            <w:tcBorders>
              <w:left w:val="nil"/>
              <w:right w:val="nil"/>
            </w:tcBorders>
          </w:tcPr>
          <w:p w14:paraId="7F0C9B5D" w14:textId="77777777" w:rsidR="00196070" w:rsidRPr="00CD0127" w:rsidRDefault="00196070" w:rsidP="00152E6E">
            <w:pPr>
              <w:jc w:val="center"/>
              <w:rPr>
                <w:rFonts w:ascii="Times New Roman" w:hAnsi="Times New Roman" w:cs="Times New Roman"/>
                <w:bCs/>
                <w:lang w:val="en-US"/>
              </w:rPr>
            </w:pPr>
            <w:r w:rsidRPr="00CD0127">
              <w:rPr>
                <w:rFonts w:ascii="Times New Roman" w:hAnsi="Times New Roman" w:cs="Times New Roman"/>
                <w:bCs/>
                <w:lang w:val="en-US"/>
              </w:rPr>
              <w:t>67</w:t>
            </w:r>
          </w:p>
        </w:tc>
        <w:tc>
          <w:tcPr>
            <w:tcW w:w="1174" w:type="dxa"/>
            <w:tcBorders>
              <w:left w:val="nil"/>
              <w:right w:val="nil"/>
            </w:tcBorders>
          </w:tcPr>
          <w:p w14:paraId="21B146DB" w14:textId="77777777" w:rsidR="00196070" w:rsidRPr="00CD0127" w:rsidRDefault="00196070" w:rsidP="00152E6E">
            <w:pPr>
              <w:jc w:val="center"/>
              <w:rPr>
                <w:rFonts w:ascii="Times New Roman" w:hAnsi="Times New Roman" w:cs="Times New Roman"/>
                <w:bCs/>
                <w:lang w:val="en-US"/>
              </w:rPr>
            </w:pPr>
            <w:r w:rsidRPr="00CD0127">
              <w:rPr>
                <w:rFonts w:ascii="Times New Roman" w:hAnsi="Times New Roman" w:cs="Times New Roman"/>
                <w:bCs/>
                <w:lang w:val="en-US"/>
              </w:rPr>
              <w:t>100,0%</w:t>
            </w:r>
          </w:p>
        </w:tc>
        <w:tc>
          <w:tcPr>
            <w:tcW w:w="1036" w:type="dxa"/>
            <w:tcBorders>
              <w:top w:val="nil"/>
              <w:left w:val="nil"/>
              <w:right w:val="nil"/>
            </w:tcBorders>
          </w:tcPr>
          <w:p w14:paraId="28F81401" w14:textId="77777777" w:rsidR="00196070" w:rsidRPr="0091414C" w:rsidRDefault="00196070" w:rsidP="00152E6E">
            <w:pPr>
              <w:jc w:val="center"/>
              <w:rPr>
                <w:rFonts w:ascii="Times New Roman" w:hAnsi="Times New Roman" w:cs="Times New Roman"/>
                <w:b/>
                <w:lang w:val="en-US"/>
              </w:rPr>
            </w:pPr>
          </w:p>
        </w:tc>
      </w:tr>
    </w:tbl>
    <w:p w14:paraId="430C53BB" w14:textId="77777777" w:rsidR="00472A04" w:rsidRDefault="00472A04" w:rsidP="00472A04">
      <w:pPr>
        <w:pStyle w:val="ListParagraph"/>
        <w:spacing w:after="0" w:line="360" w:lineRule="auto"/>
        <w:ind w:left="0" w:firstLine="709"/>
        <w:jc w:val="both"/>
        <w:rPr>
          <w:rFonts w:ascii="Times New Roman" w:hAnsi="Times New Roman" w:cs="Times New Roman"/>
          <w:lang w:val="en-US"/>
        </w:rPr>
      </w:pPr>
    </w:p>
    <w:p w14:paraId="3E3BFEFE" w14:textId="3C812F9C" w:rsidR="008703BC" w:rsidRDefault="008703BC" w:rsidP="00472A04">
      <w:pPr>
        <w:pStyle w:val="ListParagraph"/>
        <w:spacing w:after="0" w:line="360" w:lineRule="auto"/>
        <w:ind w:left="0" w:firstLine="709"/>
        <w:jc w:val="both"/>
        <w:rPr>
          <w:rFonts w:ascii="Times New Roman" w:hAnsi="Times New Roman" w:cs="Times New Roman"/>
          <w:lang w:val="en-US"/>
        </w:rPr>
      </w:pPr>
      <w:r w:rsidRPr="008703BC">
        <w:rPr>
          <w:rFonts w:ascii="Times New Roman" w:hAnsi="Times New Roman" w:cs="Times New Roman"/>
          <w:lang w:val="en-US"/>
        </w:rPr>
        <w:t xml:space="preserve">Hasil uji </w:t>
      </w:r>
      <w:proofErr w:type="spellStart"/>
      <w:r w:rsidRPr="008703BC">
        <w:rPr>
          <w:rFonts w:ascii="Times New Roman" w:hAnsi="Times New Roman" w:cs="Times New Roman"/>
          <w:lang w:val="en-US"/>
        </w:rPr>
        <w:t>statistik</w:t>
      </w:r>
      <w:proofErr w:type="spellEnd"/>
      <w:r w:rsidRPr="008703BC">
        <w:rPr>
          <w:rFonts w:ascii="Times New Roman" w:hAnsi="Times New Roman" w:cs="Times New Roman"/>
          <w:lang w:val="en-US"/>
        </w:rPr>
        <w:t xml:space="preserve"> </w:t>
      </w:r>
      <w:r w:rsidRPr="00BA41FE">
        <w:rPr>
          <w:rFonts w:ascii="Times New Roman" w:hAnsi="Times New Roman" w:cs="Times New Roman"/>
          <w:i/>
          <w:iCs/>
          <w:lang w:val="en-US"/>
        </w:rPr>
        <w:t>Chi Square</w:t>
      </w:r>
      <w:r w:rsidRPr="008703BC">
        <w:rPr>
          <w:rFonts w:ascii="Times New Roman" w:hAnsi="Times New Roman" w:cs="Times New Roman"/>
          <w:lang w:val="en-US"/>
        </w:rPr>
        <w:t xml:space="preserve"> </w:t>
      </w:r>
      <w:proofErr w:type="spellStart"/>
      <w:r w:rsidRPr="008703BC">
        <w:rPr>
          <w:rFonts w:ascii="Times New Roman" w:hAnsi="Times New Roman" w:cs="Times New Roman"/>
          <w:lang w:val="en-US"/>
        </w:rPr>
        <w:t>dengan</w:t>
      </w:r>
      <w:proofErr w:type="spellEnd"/>
      <w:r w:rsidRPr="008703BC">
        <w:rPr>
          <w:rFonts w:ascii="Times New Roman" w:hAnsi="Times New Roman" w:cs="Times New Roman"/>
          <w:lang w:val="en-US"/>
        </w:rPr>
        <w:t xml:space="preserve"> p-value = 0,02 </w:t>
      </w:r>
      <w:proofErr w:type="spellStart"/>
      <w:r w:rsidRPr="008703BC">
        <w:rPr>
          <w:rFonts w:ascii="Times New Roman" w:hAnsi="Times New Roman" w:cs="Times New Roman"/>
          <w:lang w:val="en-US"/>
        </w:rPr>
        <w:t>jadi</w:t>
      </w:r>
      <w:proofErr w:type="spellEnd"/>
      <w:r w:rsidRPr="008703BC">
        <w:rPr>
          <w:rFonts w:ascii="Times New Roman" w:hAnsi="Times New Roman" w:cs="Times New Roman"/>
          <w:lang w:val="en-US"/>
        </w:rPr>
        <w:t xml:space="preserve"> p-value</w:t>
      </w:r>
      <w:r w:rsidR="00BA41FE">
        <w:rPr>
          <w:rFonts w:ascii="Times New Roman" w:hAnsi="Times New Roman" w:cs="Times New Roman"/>
          <w:lang w:val="en-US"/>
        </w:rPr>
        <w:t xml:space="preserve"> </w:t>
      </w:r>
      <w:r w:rsidRPr="008703BC">
        <w:rPr>
          <w:rFonts w:ascii="Times New Roman" w:hAnsi="Times New Roman" w:cs="Times New Roman"/>
          <w:lang w:val="en-US"/>
        </w:rPr>
        <w:t xml:space="preserve">&lt;; a = 0,05 </w:t>
      </w:r>
      <w:proofErr w:type="spellStart"/>
      <w:r w:rsidRPr="008703BC">
        <w:rPr>
          <w:rFonts w:ascii="Times New Roman" w:hAnsi="Times New Roman" w:cs="Times New Roman"/>
          <w:lang w:val="en-US"/>
        </w:rPr>
        <w:t>artinya</w:t>
      </w:r>
      <w:proofErr w:type="spellEnd"/>
      <w:r w:rsidRPr="008703BC">
        <w:rPr>
          <w:rFonts w:ascii="Times New Roman" w:hAnsi="Times New Roman" w:cs="Times New Roman"/>
          <w:lang w:val="en-US"/>
        </w:rPr>
        <w:t xml:space="preserve"> </w:t>
      </w:r>
      <w:proofErr w:type="spellStart"/>
      <w:r w:rsidRPr="008703BC">
        <w:rPr>
          <w:rFonts w:ascii="Times New Roman" w:hAnsi="Times New Roman" w:cs="Times New Roman"/>
          <w:lang w:val="en-US"/>
        </w:rPr>
        <w:t>korelasi</w:t>
      </w:r>
      <w:proofErr w:type="spellEnd"/>
      <w:r w:rsidRPr="008703BC">
        <w:rPr>
          <w:rFonts w:ascii="Times New Roman" w:hAnsi="Times New Roman" w:cs="Times New Roman"/>
          <w:lang w:val="en-US"/>
        </w:rPr>
        <w:t xml:space="preserve"> yang </w:t>
      </w:r>
      <w:proofErr w:type="spellStart"/>
      <w:r w:rsidRPr="008703BC">
        <w:rPr>
          <w:rFonts w:ascii="Times New Roman" w:hAnsi="Times New Roman" w:cs="Times New Roman"/>
          <w:lang w:val="en-US"/>
        </w:rPr>
        <w:t>signifikan</w:t>
      </w:r>
      <w:proofErr w:type="spellEnd"/>
      <w:r w:rsidRPr="008703BC">
        <w:rPr>
          <w:rFonts w:ascii="Times New Roman" w:hAnsi="Times New Roman" w:cs="Times New Roman"/>
          <w:lang w:val="en-US"/>
        </w:rPr>
        <w:t xml:space="preserve"> </w:t>
      </w:r>
      <w:proofErr w:type="spellStart"/>
      <w:r w:rsidRPr="008703BC">
        <w:rPr>
          <w:rFonts w:ascii="Times New Roman" w:hAnsi="Times New Roman" w:cs="Times New Roman"/>
          <w:lang w:val="en-US"/>
        </w:rPr>
        <w:t>atau</w:t>
      </w:r>
      <w:proofErr w:type="spellEnd"/>
      <w:r w:rsidRPr="008703BC">
        <w:rPr>
          <w:rFonts w:ascii="Times New Roman" w:hAnsi="Times New Roman" w:cs="Times New Roman"/>
          <w:lang w:val="en-US"/>
        </w:rPr>
        <w:t xml:space="preserve"> Ha </w:t>
      </w:r>
      <w:proofErr w:type="spellStart"/>
      <w:r w:rsidRPr="008703BC">
        <w:rPr>
          <w:rFonts w:ascii="Times New Roman" w:hAnsi="Times New Roman" w:cs="Times New Roman"/>
          <w:lang w:val="en-US"/>
        </w:rPr>
        <w:t>diterima</w:t>
      </w:r>
      <w:proofErr w:type="spellEnd"/>
      <w:r w:rsidRPr="008703BC">
        <w:rPr>
          <w:rFonts w:ascii="Times New Roman" w:hAnsi="Times New Roman" w:cs="Times New Roman"/>
          <w:lang w:val="en-US"/>
        </w:rPr>
        <w:t xml:space="preserve"> yang </w:t>
      </w:r>
      <w:proofErr w:type="spellStart"/>
      <w:r w:rsidRPr="008703BC">
        <w:rPr>
          <w:rFonts w:ascii="Times New Roman" w:hAnsi="Times New Roman" w:cs="Times New Roman"/>
          <w:lang w:val="en-US"/>
        </w:rPr>
        <w:t>artinya</w:t>
      </w:r>
      <w:proofErr w:type="spellEnd"/>
      <w:r w:rsidRPr="008703BC">
        <w:rPr>
          <w:rFonts w:ascii="Times New Roman" w:hAnsi="Times New Roman" w:cs="Times New Roman"/>
          <w:lang w:val="en-US"/>
        </w:rPr>
        <w:t xml:space="preserve"> </w:t>
      </w:r>
      <w:proofErr w:type="spellStart"/>
      <w:r w:rsidRPr="008703BC">
        <w:rPr>
          <w:rFonts w:ascii="Times New Roman" w:hAnsi="Times New Roman" w:cs="Times New Roman"/>
          <w:lang w:val="en-US"/>
        </w:rPr>
        <w:t>ada</w:t>
      </w:r>
      <w:proofErr w:type="spellEnd"/>
      <w:r w:rsidRPr="008703BC">
        <w:rPr>
          <w:rFonts w:ascii="Times New Roman" w:hAnsi="Times New Roman" w:cs="Times New Roman"/>
          <w:lang w:val="en-US"/>
        </w:rPr>
        <w:t xml:space="preserve"> </w:t>
      </w:r>
      <w:proofErr w:type="spellStart"/>
      <w:r w:rsidRPr="008703BC">
        <w:rPr>
          <w:rFonts w:ascii="Times New Roman" w:hAnsi="Times New Roman" w:cs="Times New Roman"/>
          <w:lang w:val="en-US"/>
        </w:rPr>
        <w:t>hubungan</w:t>
      </w:r>
      <w:proofErr w:type="spellEnd"/>
      <w:r w:rsidRPr="008703BC">
        <w:rPr>
          <w:rFonts w:ascii="Times New Roman" w:hAnsi="Times New Roman" w:cs="Times New Roman"/>
          <w:lang w:val="en-US"/>
        </w:rPr>
        <w:t xml:space="preserve"> yang </w:t>
      </w:r>
      <w:proofErr w:type="spellStart"/>
      <w:r w:rsidRPr="008703BC">
        <w:rPr>
          <w:rFonts w:ascii="Times New Roman" w:hAnsi="Times New Roman" w:cs="Times New Roman"/>
          <w:lang w:val="en-US"/>
        </w:rPr>
        <w:t>signifikan</w:t>
      </w:r>
      <w:proofErr w:type="spellEnd"/>
      <w:r w:rsidRPr="008703BC">
        <w:rPr>
          <w:rFonts w:ascii="Times New Roman" w:hAnsi="Times New Roman" w:cs="Times New Roman"/>
          <w:lang w:val="en-US"/>
        </w:rPr>
        <w:t xml:space="preserve"> </w:t>
      </w:r>
      <w:proofErr w:type="spellStart"/>
      <w:r w:rsidRPr="008703BC">
        <w:rPr>
          <w:rFonts w:ascii="Times New Roman" w:hAnsi="Times New Roman" w:cs="Times New Roman"/>
          <w:lang w:val="en-US"/>
        </w:rPr>
        <w:t>antara</w:t>
      </w:r>
      <w:proofErr w:type="spellEnd"/>
      <w:r w:rsidRPr="008703BC">
        <w:rPr>
          <w:rFonts w:ascii="Times New Roman" w:hAnsi="Times New Roman" w:cs="Times New Roman"/>
          <w:lang w:val="en-US"/>
        </w:rPr>
        <w:t xml:space="preserve"> </w:t>
      </w:r>
      <w:proofErr w:type="spellStart"/>
      <w:r w:rsidRPr="008703BC">
        <w:rPr>
          <w:rFonts w:ascii="Times New Roman" w:hAnsi="Times New Roman" w:cs="Times New Roman"/>
          <w:lang w:val="en-US"/>
        </w:rPr>
        <w:t>tingkat</w:t>
      </w:r>
      <w:proofErr w:type="spellEnd"/>
      <w:r w:rsidRPr="008703BC">
        <w:rPr>
          <w:rFonts w:ascii="Times New Roman" w:hAnsi="Times New Roman" w:cs="Times New Roman"/>
          <w:lang w:val="en-US"/>
        </w:rPr>
        <w:t xml:space="preserve"> </w:t>
      </w:r>
      <w:proofErr w:type="spellStart"/>
      <w:r w:rsidRPr="008703BC">
        <w:rPr>
          <w:rFonts w:ascii="Times New Roman" w:hAnsi="Times New Roman" w:cs="Times New Roman"/>
          <w:lang w:val="en-US"/>
        </w:rPr>
        <w:t>pengetahuan</w:t>
      </w:r>
      <w:proofErr w:type="spellEnd"/>
      <w:r w:rsidRPr="008703BC">
        <w:rPr>
          <w:rFonts w:ascii="Times New Roman" w:hAnsi="Times New Roman" w:cs="Times New Roman"/>
          <w:lang w:val="en-US"/>
        </w:rPr>
        <w:t xml:space="preserve"> </w:t>
      </w:r>
      <w:proofErr w:type="spellStart"/>
      <w:r w:rsidRPr="008703BC">
        <w:rPr>
          <w:rFonts w:ascii="Times New Roman" w:hAnsi="Times New Roman" w:cs="Times New Roman"/>
          <w:lang w:val="en-US"/>
        </w:rPr>
        <w:t>dengan</w:t>
      </w:r>
      <w:proofErr w:type="spellEnd"/>
      <w:r w:rsidRPr="008703BC">
        <w:rPr>
          <w:rFonts w:ascii="Times New Roman" w:hAnsi="Times New Roman" w:cs="Times New Roman"/>
          <w:lang w:val="en-US"/>
        </w:rPr>
        <w:t xml:space="preserve"> </w:t>
      </w:r>
      <w:proofErr w:type="spellStart"/>
      <w:r w:rsidRPr="008703BC">
        <w:rPr>
          <w:rFonts w:ascii="Times New Roman" w:hAnsi="Times New Roman" w:cs="Times New Roman"/>
          <w:lang w:val="en-US"/>
        </w:rPr>
        <w:t>praktik</w:t>
      </w:r>
      <w:proofErr w:type="spellEnd"/>
      <w:r w:rsidRPr="008703BC">
        <w:rPr>
          <w:rFonts w:ascii="Times New Roman" w:hAnsi="Times New Roman" w:cs="Times New Roman"/>
          <w:lang w:val="en-US"/>
        </w:rPr>
        <w:t xml:space="preserve"> </w:t>
      </w:r>
      <w:proofErr w:type="spellStart"/>
      <w:r w:rsidRPr="008703BC">
        <w:rPr>
          <w:rFonts w:ascii="Times New Roman" w:hAnsi="Times New Roman" w:cs="Times New Roman"/>
          <w:lang w:val="en-US"/>
        </w:rPr>
        <w:t>kesehatan</w:t>
      </w:r>
      <w:proofErr w:type="spellEnd"/>
      <w:r w:rsidRPr="008703BC">
        <w:rPr>
          <w:rFonts w:ascii="Times New Roman" w:hAnsi="Times New Roman" w:cs="Times New Roman"/>
          <w:lang w:val="en-US"/>
        </w:rPr>
        <w:t xml:space="preserve"> </w:t>
      </w:r>
      <w:proofErr w:type="spellStart"/>
      <w:r w:rsidRPr="008703BC">
        <w:rPr>
          <w:rFonts w:ascii="Times New Roman" w:hAnsi="Times New Roman" w:cs="Times New Roman"/>
          <w:lang w:val="en-US"/>
        </w:rPr>
        <w:t>keluarga</w:t>
      </w:r>
      <w:proofErr w:type="spellEnd"/>
      <w:r w:rsidR="0024295D">
        <w:rPr>
          <w:rFonts w:ascii="Times New Roman" w:hAnsi="Times New Roman" w:cs="Times New Roman"/>
          <w:lang w:val="en-US"/>
        </w:rPr>
        <w:t xml:space="preserve"> </w:t>
      </w:r>
      <w:proofErr w:type="spellStart"/>
      <w:r w:rsidRPr="008703BC">
        <w:rPr>
          <w:rFonts w:ascii="Times New Roman" w:hAnsi="Times New Roman" w:cs="Times New Roman"/>
          <w:lang w:val="en-US"/>
        </w:rPr>
        <w:t>rawat</w:t>
      </w:r>
      <w:proofErr w:type="spellEnd"/>
      <w:r w:rsidRPr="008703BC">
        <w:rPr>
          <w:rFonts w:ascii="Times New Roman" w:hAnsi="Times New Roman" w:cs="Times New Roman"/>
          <w:lang w:val="en-US"/>
        </w:rPr>
        <w:t xml:space="preserve"> </w:t>
      </w:r>
      <w:proofErr w:type="spellStart"/>
      <w:r w:rsidRPr="008703BC">
        <w:rPr>
          <w:rFonts w:ascii="Times New Roman" w:hAnsi="Times New Roman" w:cs="Times New Roman"/>
          <w:lang w:val="en-US"/>
        </w:rPr>
        <w:t>jalan</w:t>
      </w:r>
      <w:proofErr w:type="spellEnd"/>
      <w:r w:rsidRPr="008703BC">
        <w:rPr>
          <w:rFonts w:ascii="Times New Roman" w:hAnsi="Times New Roman" w:cs="Times New Roman"/>
          <w:lang w:val="en-US"/>
        </w:rPr>
        <w:t xml:space="preserve"> di RS </w:t>
      </w:r>
      <w:proofErr w:type="spellStart"/>
      <w:r w:rsidRPr="008703BC">
        <w:rPr>
          <w:rFonts w:ascii="Times New Roman" w:hAnsi="Times New Roman" w:cs="Times New Roman"/>
          <w:lang w:val="en-US"/>
        </w:rPr>
        <w:t>Insan</w:t>
      </w:r>
      <w:proofErr w:type="spellEnd"/>
      <w:r w:rsidRPr="008703BC">
        <w:rPr>
          <w:rFonts w:ascii="Times New Roman" w:hAnsi="Times New Roman" w:cs="Times New Roman"/>
          <w:lang w:val="en-US"/>
        </w:rPr>
        <w:t xml:space="preserve"> Permata </w:t>
      </w:r>
      <w:proofErr w:type="spellStart"/>
      <w:r w:rsidRPr="008703BC">
        <w:rPr>
          <w:rFonts w:ascii="Times New Roman" w:hAnsi="Times New Roman" w:cs="Times New Roman"/>
          <w:lang w:val="en-US"/>
        </w:rPr>
        <w:t>Kecamatan</w:t>
      </w:r>
      <w:proofErr w:type="spellEnd"/>
      <w:r w:rsidRPr="008703BC">
        <w:rPr>
          <w:rFonts w:ascii="Times New Roman" w:hAnsi="Times New Roman" w:cs="Times New Roman"/>
          <w:lang w:val="en-US"/>
        </w:rPr>
        <w:t xml:space="preserve"> </w:t>
      </w:r>
      <w:proofErr w:type="spellStart"/>
      <w:r w:rsidRPr="008703BC">
        <w:rPr>
          <w:rFonts w:ascii="Times New Roman" w:hAnsi="Times New Roman" w:cs="Times New Roman"/>
          <w:lang w:val="en-US"/>
        </w:rPr>
        <w:t>Serpong</w:t>
      </w:r>
      <w:proofErr w:type="spellEnd"/>
      <w:r w:rsidRPr="008703BC">
        <w:rPr>
          <w:rFonts w:ascii="Times New Roman" w:hAnsi="Times New Roman" w:cs="Times New Roman"/>
          <w:lang w:val="en-US"/>
        </w:rPr>
        <w:t xml:space="preserve"> Utara Kota Tangerang Selatan </w:t>
      </w:r>
      <w:proofErr w:type="spellStart"/>
      <w:r w:rsidRPr="008703BC">
        <w:rPr>
          <w:rFonts w:ascii="Times New Roman" w:hAnsi="Times New Roman" w:cs="Times New Roman"/>
          <w:lang w:val="en-US"/>
        </w:rPr>
        <w:t>selama</w:t>
      </w:r>
      <w:proofErr w:type="spellEnd"/>
      <w:r w:rsidRPr="008703BC">
        <w:rPr>
          <w:rFonts w:ascii="Times New Roman" w:hAnsi="Times New Roman" w:cs="Times New Roman"/>
          <w:lang w:val="en-US"/>
        </w:rPr>
        <w:t xml:space="preserve"> masa </w:t>
      </w:r>
      <w:proofErr w:type="spellStart"/>
      <w:r w:rsidRPr="008703BC">
        <w:rPr>
          <w:rFonts w:ascii="Times New Roman" w:hAnsi="Times New Roman" w:cs="Times New Roman"/>
          <w:lang w:val="en-US"/>
        </w:rPr>
        <w:t>pandemi</w:t>
      </w:r>
      <w:proofErr w:type="spellEnd"/>
      <w:r w:rsidRPr="008703BC">
        <w:rPr>
          <w:rFonts w:ascii="Times New Roman" w:hAnsi="Times New Roman" w:cs="Times New Roman"/>
          <w:lang w:val="en-US"/>
        </w:rPr>
        <w:t xml:space="preserve"> Covid-19.</w:t>
      </w:r>
    </w:p>
    <w:p w14:paraId="689E458D" w14:textId="77777777" w:rsidR="00BA41FE" w:rsidRPr="00AD1C8F" w:rsidRDefault="00BA41FE" w:rsidP="00BA41FE">
      <w:pPr>
        <w:pStyle w:val="ListParagraph"/>
        <w:spacing w:after="0" w:line="120" w:lineRule="auto"/>
        <w:ind w:left="0" w:firstLine="709"/>
        <w:jc w:val="both"/>
        <w:rPr>
          <w:rFonts w:ascii="Times New Roman" w:hAnsi="Times New Roman" w:cs="Times New Roman"/>
          <w:lang w:val="en-US"/>
        </w:rPr>
      </w:pPr>
    </w:p>
    <w:p w14:paraId="4BC0EEDA" w14:textId="77777777" w:rsidR="00CD0127" w:rsidRDefault="00196070" w:rsidP="00BA41FE">
      <w:pPr>
        <w:pStyle w:val="ListParagraph"/>
        <w:spacing w:after="0" w:line="240" w:lineRule="auto"/>
        <w:ind w:left="0" w:firstLine="23"/>
        <w:jc w:val="both"/>
        <w:rPr>
          <w:rFonts w:ascii="Times New Roman" w:hAnsi="Times New Roman" w:cs="Times New Roman"/>
          <w:b/>
          <w:lang w:val="en-US"/>
        </w:rPr>
      </w:pPr>
      <w:r w:rsidRPr="0091414C">
        <w:rPr>
          <w:rFonts w:ascii="Times New Roman" w:hAnsi="Times New Roman" w:cs="Times New Roman"/>
          <w:b/>
          <w:lang w:val="en-US"/>
        </w:rPr>
        <w:t xml:space="preserve">Tabel </w:t>
      </w:r>
      <w:r w:rsidR="00CD0127">
        <w:rPr>
          <w:rFonts w:ascii="Times New Roman" w:hAnsi="Times New Roman" w:cs="Times New Roman"/>
          <w:b/>
          <w:lang w:val="en-US"/>
        </w:rPr>
        <w:t>9</w:t>
      </w:r>
    </w:p>
    <w:p w14:paraId="3862FFE9" w14:textId="69B66462" w:rsidR="00196070" w:rsidRPr="00CD0127" w:rsidRDefault="00196070" w:rsidP="00BA41FE">
      <w:pPr>
        <w:pStyle w:val="ListParagraph"/>
        <w:spacing w:after="0" w:line="240" w:lineRule="auto"/>
        <w:ind w:left="0" w:firstLine="23"/>
        <w:jc w:val="both"/>
        <w:rPr>
          <w:rFonts w:ascii="Times New Roman" w:hAnsi="Times New Roman" w:cs="Times New Roman"/>
          <w:bCs/>
          <w:lang w:val="en-US"/>
        </w:rPr>
      </w:pPr>
      <w:proofErr w:type="spellStart"/>
      <w:r w:rsidRPr="00CD0127">
        <w:rPr>
          <w:rFonts w:ascii="Times New Roman" w:hAnsi="Times New Roman" w:cs="Times New Roman"/>
          <w:bCs/>
          <w:lang w:val="en-US"/>
        </w:rPr>
        <w:t>Analisis</w:t>
      </w:r>
      <w:proofErr w:type="spellEnd"/>
      <w:r w:rsidRPr="00CD0127">
        <w:rPr>
          <w:rFonts w:ascii="Times New Roman" w:hAnsi="Times New Roman" w:cs="Times New Roman"/>
          <w:bCs/>
          <w:lang w:val="en-US"/>
        </w:rPr>
        <w:t xml:space="preserve"> </w:t>
      </w:r>
      <w:proofErr w:type="spellStart"/>
      <w:r w:rsidR="00BA41FE" w:rsidRPr="00CD0127">
        <w:rPr>
          <w:rFonts w:ascii="Times New Roman" w:hAnsi="Times New Roman" w:cs="Times New Roman"/>
          <w:bCs/>
          <w:lang w:val="en-US"/>
        </w:rPr>
        <w:t>hubungan</w:t>
      </w:r>
      <w:proofErr w:type="spellEnd"/>
      <w:r w:rsidR="00BA41FE" w:rsidRPr="00CD0127">
        <w:rPr>
          <w:rFonts w:ascii="Times New Roman" w:hAnsi="Times New Roman" w:cs="Times New Roman"/>
          <w:bCs/>
          <w:lang w:val="en-US"/>
        </w:rPr>
        <w:t xml:space="preserve"> </w:t>
      </w:r>
      <w:proofErr w:type="spellStart"/>
      <w:r w:rsidR="00BA41FE" w:rsidRPr="00CD0127">
        <w:rPr>
          <w:rFonts w:ascii="Times New Roman" w:hAnsi="Times New Roman" w:cs="Times New Roman"/>
          <w:bCs/>
          <w:lang w:val="en-US"/>
        </w:rPr>
        <w:t>tingkat</w:t>
      </w:r>
      <w:proofErr w:type="spellEnd"/>
      <w:r w:rsidR="00BA41FE" w:rsidRPr="00CD0127">
        <w:rPr>
          <w:rFonts w:ascii="Times New Roman" w:hAnsi="Times New Roman" w:cs="Times New Roman"/>
          <w:bCs/>
          <w:lang w:val="en-US"/>
        </w:rPr>
        <w:t xml:space="preserve"> </w:t>
      </w:r>
      <w:proofErr w:type="spellStart"/>
      <w:r w:rsidRPr="00CD0127">
        <w:rPr>
          <w:rFonts w:ascii="Times New Roman" w:hAnsi="Times New Roman" w:cs="Times New Roman"/>
          <w:bCs/>
          <w:lang w:val="en-US"/>
        </w:rPr>
        <w:t>perilaku</w:t>
      </w:r>
      <w:proofErr w:type="spellEnd"/>
      <w:r w:rsidRPr="00CD0127">
        <w:rPr>
          <w:rFonts w:ascii="Times New Roman" w:hAnsi="Times New Roman" w:cs="Times New Roman"/>
          <w:bCs/>
          <w:lang w:val="en-US"/>
        </w:rPr>
        <w:t xml:space="preserve"> </w:t>
      </w:r>
      <w:proofErr w:type="spellStart"/>
      <w:r w:rsidRPr="00CD0127">
        <w:rPr>
          <w:rFonts w:ascii="Times New Roman" w:hAnsi="Times New Roman" w:cs="Times New Roman"/>
          <w:bCs/>
          <w:lang w:val="en-US"/>
        </w:rPr>
        <w:t>keluarga</w:t>
      </w:r>
      <w:proofErr w:type="spellEnd"/>
      <w:r w:rsidRPr="00CD0127">
        <w:rPr>
          <w:rFonts w:ascii="Times New Roman" w:hAnsi="Times New Roman" w:cs="Times New Roman"/>
          <w:bCs/>
          <w:lang w:val="en-US"/>
        </w:rPr>
        <w:t xml:space="preserve"> </w:t>
      </w:r>
      <w:proofErr w:type="spellStart"/>
      <w:r w:rsidRPr="00CD0127">
        <w:rPr>
          <w:rFonts w:ascii="Times New Roman" w:hAnsi="Times New Roman" w:cs="Times New Roman"/>
          <w:bCs/>
          <w:lang w:val="en-US"/>
        </w:rPr>
        <w:t>pasien</w:t>
      </w:r>
      <w:proofErr w:type="spellEnd"/>
      <w:r w:rsidRPr="00CD0127">
        <w:rPr>
          <w:rFonts w:ascii="Times New Roman" w:hAnsi="Times New Roman" w:cs="Times New Roman"/>
          <w:bCs/>
          <w:lang w:val="en-US"/>
        </w:rPr>
        <w:t xml:space="preserve"> </w:t>
      </w:r>
      <w:proofErr w:type="spellStart"/>
      <w:r w:rsidRPr="00CD0127">
        <w:rPr>
          <w:rFonts w:ascii="Times New Roman" w:hAnsi="Times New Roman" w:cs="Times New Roman"/>
          <w:bCs/>
          <w:lang w:val="en-US"/>
        </w:rPr>
        <w:t>rawat</w:t>
      </w:r>
      <w:proofErr w:type="spellEnd"/>
      <w:r w:rsidRPr="00CD0127">
        <w:rPr>
          <w:rFonts w:ascii="Times New Roman" w:hAnsi="Times New Roman" w:cs="Times New Roman"/>
          <w:bCs/>
          <w:lang w:val="en-US"/>
        </w:rPr>
        <w:t xml:space="preserve"> </w:t>
      </w:r>
      <w:proofErr w:type="spellStart"/>
      <w:r w:rsidRPr="00CD0127">
        <w:rPr>
          <w:rFonts w:ascii="Times New Roman" w:hAnsi="Times New Roman" w:cs="Times New Roman"/>
          <w:bCs/>
          <w:lang w:val="en-US"/>
        </w:rPr>
        <w:t>jalan</w:t>
      </w:r>
      <w:proofErr w:type="spellEnd"/>
      <w:r w:rsidRPr="00CD0127">
        <w:rPr>
          <w:rFonts w:ascii="Times New Roman" w:hAnsi="Times New Roman" w:cs="Times New Roman"/>
          <w:bCs/>
          <w:lang w:val="en-US"/>
        </w:rPr>
        <w:t xml:space="preserve"> </w:t>
      </w:r>
      <w:proofErr w:type="spellStart"/>
      <w:r w:rsidRPr="00CD0127">
        <w:rPr>
          <w:rFonts w:ascii="Times New Roman" w:hAnsi="Times New Roman" w:cs="Times New Roman"/>
          <w:bCs/>
          <w:lang w:val="en-US"/>
        </w:rPr>
        <w:t>dengan</w:t>
      </w:r>
      <w:proofErr w:type="spellEnd"/>
      <w:r w:rsidRPr="00CD0127">
        <w:rPr>
          <w:rFonts w:ascii="Times New Roman" w:hAnsi="Times New Roman" w:cs="Times New Roman"/>
          <w:bCs/>
          <w:lang w:val="en-US"/>
        </w:rPr>
        <w:t xml:space="preserve"> </w:t>
      </w:r>
      <w:proofErr w:type="spellStart"/>
      <w:r w:rsidRPr="00CD0127">
        <w:rPr>
          <w:rFonts w:ascii="Times New Roman" w:hAnsi="Times New Roman" w:cs="Times New Roman"/>
          <w:bCs/>
          <w:lang w:val="en-US"/>
        </w:rPr>
        <w:t>protokol</w:t>
      </w:r>
      <w:proofErr w:type="spellEnd"/>
      <w:r w:rsidRPr="00CD0127">
        <w:rPr>
          <w:rFonts w:ascii="Times New Roman" w:hAnsi="Times New Roman" w:cs="Times New Roman"/>
          <w:bCs/>
          <w:lang w:val="en-US"/>
        </w:rPr>
        <w:t xml:space="preserve"> </w:t>
      </w:r>
      <w:proofErr w:type="spellStart"/>
      <w:r w:rsidRPr="00CD0127">
        <w:rPr>
          <w:rFonts w:ascii="Times New Roman" w:hAnsi="Times New Roman" w:cs="Times New Roman"/>
          <w:bCs/>
          <w:lang w:val="en-US"/>
        </w:rPr>
        <w:t>kesehatan</w:t>
      </w:r>
      <w:proofErr w:type="spellEnd"/>
      <w:r w:rsidRPr="00CD0127">
        <w:rPr>
          <w:rFonts w:ascii="Times New Roman" w:hAnsi="Times New Roman" w:cs="Times New Roman"/>
          <w:bCs/>
          <w:lang w:val="en-US"/>
        </w:rPr>
        <w:t xml:space="preserve"> pada masa </w:t>
      </w:r>
      <w:proofErr w:type="spellStart"/>
      <w:r w:rsidRPr="00CD0127">
        <w:rPr>
          <w:rFonts w:ascii="Times New Roman" w:hAnsi="Times New Roman" w:cs="Times New Roman"/>
          <w:bCs/>
          <w:lang w:val="en-US"/>
        </w:rPr>
        <w:t>pandemi</w:t>
      </w:r>
      <w:proofErr w:type="spellEnd"/>
      <w:r w:rsidRPr="00CD0127">
        <w:rPr>
          <w:rFonts w:ascii="Times New Roman" w:hAnsi="Times New Roman" w:cs="Times New Roman"/>
          <w:bCs/>
          <w:lang w:val="en-US"/>
        </w:rPr>
        <w:t xml:space="preserve"> </w:t>
      </w:r>
      <w:r w:rsidR="00BA41FE" w:rsidRPr="00CD0127">
        <w:rPr>
          <w:rFonts w:ascii="Times New Roman" w:hAnsi="Times New Roman" w:cs="Times New Roman"/>
          <w:bCs/>
          <w:lang w:val="en-US"/>
        </w:rPr>
        <w:t>Covid</w:t>
      </w:r>
      <w:r w:rsidRPr="00CD0127">
        <w:rPr>
          <w:rFonts w:ascii="Times New Roman" w:hAnsi="Times New Roman" w:cs="Times New Roman"/>
          <w:bCs/>
          <w:lang w:val="en-US"/>
        </w:rPr>
        <w:t xml:space="preserve">-19 di RS </w:t>
      </w:r>
      <w:proofErr w:type="spellStart"/>
      <w:r w:rsidRPr="00CD0127">
        <w:rPr>
          <w:rFonts w:ascii="Times New Roman" w:hAnsi="Times New Roman" w:cs="Times New Roman"/>
          <w:bCs/>
          <w:lang w:val="en-US"/>
        </w:rPr>
        <w:t>Insan</w:t>
      </w:r>
      <w:proofErr w:type="spellEnd"/>
      <w:r w:rsidRPr="00CD0127">
        <w:rPr>
          <w:rFonts w:ascii="Times New Roman" w:hAnsi="Times New Roman" w:cs="Times New Roman"/>
          <w:bCs/>
          <w:lang w:val="en-US"/>
        </w:rPr>
        <w:t xml:space="preserve"> </w:t>
      </w:r>
      <w:r w:rsidR="00BA41FE" w:rsidRPr="00CD0127">
        <w:rPr>
          <w:rFonts w:ascii="Times New Roman" w:hAnsi="Times New Roman" w:cs="Times New Roman"/>
          <w:bCs/>
          <w:lang w:val="en-US"/>
        </w:rPr>
        <w:t xml:space="preserve">Permata </w:t>
      </w:r>
      <w:proofErr w:type="spellStart"/>
      <w:r w:rsidR="00BA41FE" w:rsidRPr="00CD0127">
        <w:rPr>
          <w:rFonts w:ascii="Times New Roman" w:hAnsi="Times New Roman" w:cs="Times New Roman"/>
          <w:bCs/>
          <w:lang w:val="en-US"/>
        </w:rPr>
        <w:t>Kecamatan</w:t>
      </w:r>
      <w:proofErr w:type="spellEnd"/>
      <w:r w:rsidR="00BA41FE" w:rsidRPr="00CD0127">
        <w:rPr>
          <w:rFonts w:ascii="Times New Roman" w:hAnsi="Times New Roman" w:cs="Times New Roman"/>
          <w:bCs/>
          <w:lang w:val="en-US"/>
        </w:rPr>
        <w:t xml:space="preserve"> </w:t>
      </w:r>
      <w:proofErr w:type="spellStart"/>
      <w:r w:rsidR="00BA41FE" w:rsidRPr="00CD0127">
        <w:rPr>
          <w:rFonts w:ascii="Times New Roman" w:hAnsi="Times New Roman" w:cs="Times New Roman"/>
          <w:bCs/>
          <w:lang w:val="en-US"/>
        </w:rPr>
        <w:t>Serpong</w:t>
      </w:r>
      <w:proofErr w:type="spellEnd"/>
      <w:r w:rsidR="00BA41FE" w:rsidRPr="00CD0127">
        <w:rPr>
          <w:rFonts w:ascii="Times New Roman" w:hAnsi="Times New Roman" w:cs="Times New Roman"/>
          <w:bCs/>
          <w:lang w:val="en-US"/>
        </w:rPr>
        <w:t xml:space="preserve"> Utara Kota </w:t>
      </w:r>
      <w:r w:rsidRPr="00CD0127">
        <w:rPr>
          <w:rFonts w:ascii="Times New Roman" w:hAnsi="Times New Roman" w:cs="Times New Roman"/>
          <w:bCs/>
          <w:lang w:val="en-US"/>
        </w:rPr>
        <w:t xml:space="preserve">Tangerang </w:t>
      </w:r>
      <w:r w:rsidR="00BA41FE" w:rsidRPr="00CD0127">
        <w:rPr>
          <w:rFonts w:ascii="Times New Roman" w:hAnsi="Times New Roman" w:cs="Times New Roman"/>
          <w:bCs/>
          <w:lang w:val="en-US"/>
        </w:rPr>
        <w:t xml:space="preserve">Selatan </w:t>
      </w:r>
      <w:r w:rsidRPr="00CD0127">
        <w:rPr>
          <w:rFonts w:ascii="Times New Roman" w:hAnsi="Times New Roman" w:cs="Times New Roman"/>
          <w:bCs/>
          <w:lang w:val="en-US"/>
        </w:rPr>
        <w:t>(n=67)</w:t>
      </w:r>
    </w:p>
    <w:tbl>
      <w:tblPr>
        <w:tblStyle w:val="TableGrid"/>
        <w:tblpPr w:leftFromText="180" w:rightFromText="180" w:vertAnchor="text" w:horzAnchor="margin" w:tblpY="28"/>
        <w:tblW w:w="867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26"/>
        <w:gridCol w:w="759"/>
        <w:gridCol w:w="1252"/>
        <w:gridCol w:w="625"/>
        <w:gridCol w:w="1095"/>
        <w:gridCol w:w="782"/>
        <w:gridCol w:w="1252"/>
        <w:gridCol w:w="1484"/>
      </w:tblGrid>
      <w:tr w:rsidR="00196070" w:rsidRPr="00CD0127" w14:paraId="130A5811" w14:textId="77777777" w:rsidTr="00BA41FE">
        <w:trPr>
          <w:trHeight w:val="318"/>
        </w:trPr>
        <w:tc>
          <w:tcPr>
            <w:tcW w:w="1426" w:type="dxa"/>
            <w:tcBorders>
              <w:bottom w:val="nil"/>
            </w:tcBorders>
            <w:vAlign w:val="center"/>
          </w:tcPr>
          <w:p w14:paraId="490069A8" w14:textId="77777777" w:rsidR="00196070" w:rsidRPr="00CD0127" w:rsidRDefault="00196070" w:rsidP="00BA41FE">
            <w:pPr>
              <w:jc w:val="center"/>
              <w:rPr>
                <w:rFonts w:ascii="Times New Roman" w:hAnsi="Times New Roman" w:cs="Times New Roman"/>
                <w:bCs/>
                <w:lang w:val="en-US"/>
              </w:rPr>
            </w:pPr>
          </w:p>
        </w:tc>
        <w:tc>
          <w:tcPr>
            <w:tcW w:w="7249" w:type="dxa"/>
            <w:gridSpan w:val="7"/>
            <w:vAlign w:val="center"/>
          </w:tcPr>
          <w:p w14:paraId="2FE22DF8" w14:textId="77777777" w:rsidR="00196070" w:rsidRPr="00CD0127" w:rsidRDefault="00196070" w:rsidP="00BA41FE">
            <w:pPr>
              <w:jc w:val="center"/>
              <w:rPr>
                <w:rFonts w:ascii="Times New Roman" w:hAnsi="Times New Roman" w:cs="Times New Roman"/>
                <w:bCs/>
                <w:lang w:val="en-US"/>
              </w:rPr>
            </w:pPr>
            <w:proofErr w:type="spellStart"/>
            <w:r w:rsidRPr="00CD0127">
              <w:rPr>
                <w:rFonts w:ascii="Times New Roman" w:hAnsi="Times New Roman" w:cs="Times New Roman"/>
                <w:bCs/>
                <w:lang w:val="en-US"/>
              </w:rPr>
              <w:t>Protokol</w:t>
            </w:r>
            <w:proofErr w:type="spellEnd"/>
            <w:r w:rsidRPr="00CD0127">
              <w:rPr>
                <w:rFonts w:ascii="Times New Roman" w:hAnsi="Times New Roman" w:cs="Times New Roman"/>
                <w:bCs/>
                <w:lang w:val="en-US"/>
              </w:rPr>
              <w:t xml:space="preserve"> </w:t>
            </w:r>
            <w:proofErr w:type="spellStart"/>
            <w:r w:rsidRPr="00CD0127">
              <w:rPr>
                <w:rFonts w:ascii="Times New Roman" w:hAnsi="Times New Roman" w:cs="Times New Roman"/>
                <w:bCs/>
                <w:lang w:val="en-US"/>
              </w:rPr>
              <w:t>kesehatan</w:t>
            </w:r>
            <w:proofErr w:type="spellEnd"/>
          </w:p>
        </w:tc>
      </w:tr>
      <w:tr w:rsidR="00196070" w:rsidRPr="00CD0127" w14:paraId="5D84EB6F" w14:textId="77777777" w:rsidTr="00BA41FE">
        <w:trPr>
          <w:trHeight w:val="329"/>
        </w:trPr>
        <w:tc>
          <w:tcPr>
            <w:tcW w:w="1426" w:type="dxa"/>
            <w:tcBorders>
              <w:top w:val="nil"/>
              <w:bottom w:val="nil"/>
            </w:tcBorders>
            <w:vAlign w:val="center"/>
          </w:tcPr>
          <w:p w14:paraId="0EE136E8" w14:textId="77777777" w:rsidR="00196070" w:rsidRPr="00CD0127" w:rsidRDefault="00196070" w:rsidP="00BA41FE">
            <w:pPr>
              <w:jc w:val="center"/>
              <w:rPr>
                <w:rFonts w:ascii="Times New Roman" w:hAnsi="Times New Roman" w:cs="Times New Roman"/>
                <w:bCs/>
                <w:lang w:val="en-US"/>
              </w:rPr>
            </w:pPr>
            <w:proofErr w:type="spellStart"/>
            <w:r w:rsidRPr="00CD0127">
              <w:rPr>
                <w:rFonts w:ascii="Times New Roman" w:hAnsi="Times New Roman" w:cs="Times New Roman"/>
                <w:bCs/>
                <w:lang w:val="en-US"/>
              </w:rPr>
              <w:t>Perilaku</w:t>
            </w:r>
            <w:proofErr w:type="spellEnd"/>
          </w:p>
        </w:tc>
        <w:tc>
          <w:tcPr>
            <w:tcW w:w="2011" w:type="dxa"/>
            <w:gridSpan w:val="2"/>
            <w:vAlign w:val="center"/>
          </w:tcPr>
          <w:p w14:paraId="710414A1" w14:textId="77777777" w:rsidR="00196070" w:rsidRPr="00CD0127" w:rsidRDefault="00196070" w:rsidP="00BA41FE">
            <w:pPr>
              <w:jc w:val="center"/>
              <w:rPr>
                <w:rFonts w:ascii="Times New Roman" w:hAnsi="Times New Roman" w:cs="Times New Roman"/>
                <w:bCs/>
                <w:lang w:val="en-US"/>
              </w:rPr>
            </w:pPr>
            <w:r w:rsidRPr="00CD0127">
              <w:rPr>
                <w:rFonts w:ascii="Times New Roman" w:hAnsi="Times New Roman" w:cs="Times New Roman"/>
                <w:bCs/>
                <w:lang w:val="en-US"/>
              </w:rPr>
              <w:t xml:space="preserve">Tidak </w:t>
            </w:r>
            <w:proofErr w:type="spellStart"/>
            <w:r w:rsidRPr="00CD0127">
              <w:rPr>
                <w:rFonts w:ascii="Times New Roman" w:hAnsi="Times New Roman" w:cs="Times New Roman"/>
                <w:bCs/>
                <w:lang w:val="en-US"/>
              </w:rPr>
              <w:t>patuh</w:t>
            </w:r>
            <w:proofErr w:type="spellEnd"/>
          </w:p>
        </w:tc>
        <w:tc>
          <w:tcPr>
            <w:tcW w:w="1720" w:type="dxa"/>
            <w:gridSpan w:val="2"/>
            <w:vAlign w:val="center"/>
          </w:tcPr>
          <w:p w14:paraId="44986717" w14:textId="77777777" w:rsidR="00196070" w:rsidRPr="00CD0127" w:rsidRDefault="00196070" w:rsidP="00BA41FE">
            <w:pPr>
              <w:jc w:val="center"/>
              <w:rPr>
                <w:rFonts w:ascii="Times New Roman" w:hAnsi="Times New Roman" w:cs="Times New Roman"/>
                <w:bCs/>
                <w:lang w:val="en-US"/>
              </w:rPr>
            </w:pPr>
            <w:proofErr w:type="spellStart"/>
            <w:r w:rsidRPr="00CD0127">
              <w:rPr>
                <w:rFonts w:ascii="Times New Roman" w:hAnsi="Times New Roman" w:cs="Times New Roman"/>
                <w:bCs/>
                <w:lang w:val="en-US"/>
              </w:rPr>
              <w:t>Patuh</w:t>
            </w:r>
            <w:proofErr w:type="spellEnd"/>
          </w:p>
        </w:tc>
        <w:tc>
          <w:tcPr>
            <w:tcW w:w="2034" w:type="dxa"/>
            <w:gridSpan w:val="2"/>
            <w:vAlign w:val="center"/>
          </w:tcPr>
          <w:p w14:paraId="25B7A7E9" w14:textId="77777777" w:rsidR="00196070" w:rsidRPr="00CD0127" w:rsidRDefault="00196070" w:rsidP="00BA41FE">
            <w:pPr>
              <w:jc w:val="center"/>
              <w:rPr>
                <w:rFonts w:ascii="Times New Roman" w:hAnsi="Times New Roman" w:cs="Times New Roman"/>
                <w:bCs/>
                <w:lang w:val="en-US"/>
              </w:rPr>
            </w:pPr>
            <w:r w:rsidRPr="00CD0127">
              <w:rPr>
                <w:rFonts w:ascii="Times New Roman" w:hAnsi="Times New Roman" w:cs="Times New Roman"/>
                <w:bCs/>
                <w:lang w:val="en-US"/>
              </w:rPr>
              <w:t>Total</w:t>
            </w:r>
          </w:p>
        </w:tc>
        <w:tc>
          <w:tcPr>
            <w:tcW w:w="1483" w:type="dxa"/>
            <w:vAlign w:val="center"/>
          </w:tcPr>
          <w:p w14:paraId="11B16539" w14:textId="77777777" w:rsidR="00196070" w:rsidRPr="00CD0127" w:rsidRDefault="00196070" w:rsidP="00BA41FE">
            <w:pPr>
              <w:jc w:val="center"/>
              <w:rPr>
                <w:rFonts w:ascii="Times New Roman" w:hAnsi="Times New Roman" w:cs="Times New Roman"/>
                <w:bCs/>
                <w:lang w:val="en-US"/>
              </w:rPr>
            </w:pPr>
            <w:r w:rsidRPr="00CD0127">
              <w:rPr>
                <w:rFonts w:ascii="Times New Roman" w:hAnsi="Times New Roman" w:cs="Times New Roman"/>
                <w:bCs/>
                <w:lang w:val="en-US"/>
              </w:rPr>
              <w:t>p-value</w:t>
            </w:r>
          </w:p>
        </w:tc>
      </w:tr>
      <w:tr w:rsidR="00196070" w:rsidRPr="0091414C" w14:paraId="54AB609E" w14:textId="77777777" w:rsidTr="00BA41FE">
        <w:trPr>
          <w:trHeight w:val="318"/>
        </w:trPr>
        <w:tc>
          <w:tcPr>
            <w:tcW w:w="1426" w:type="dxa"/>
            <w:tcBorders>
              <w:top w:val="nil"/>
            </w:tcBorders>
            <w:vAlign w:val="center"/>
          </w:tcPr>
          <w:p w14:paraId="4F48F636" w14:textId="77777777" w:rsidR="00196070" w:rsidRPr="0091414C" w:rsidRDefault="00196070" w:rsidP="00BA41FE">
            <w:pPr>
              <w:jc w:val="center"/>
              <w:rPr>
                <w:rFonts w:ascii="Times New Roman" w:hAnsi="Times New Roman" w:cs="Times New Roman"/>
                <w:lang w:val="en-US"/>
              </w:rPr>
            </w:pPr>
          </w:p>
        </w:tc>
        <w:tc>
          <w:tcPr>
            <w:tcW w:w="759" w:type="dxa"/>
            <w:vAlign w:val="center"/>
          </w:tcPr>
          <w:p w14:paraId="3D1A5D3E" w14:textId="77777777" w:rsidR="00196070" w:rsidRPr="0091414C" w:rsidRDefault="00196070" w:rsidP="00BA41FE">
            <w:pPr>
              <w:jc w:val="center"/>
              <w:rPr>
                <w:rFonts w:ascii="Times New Roman" w:hAnsi="Times New Roman" w:cs="Times New Roman"/>
                <w:lang w:val="en-US"/>
              </w:rPr>
            </w:pPr>
            <w:r w:rsidRPr="0091414C">
              <w:rPr>
                <w:rFonts w:ascii="Times New Roman" w:hAnsi="Times New Roman" w:cs="Times New Roman"/>
                <w:lang w:val="en-US"/>
              </w:rPr>
              <w:t>N</w:t>
            </w:r>
          </w:p>
        </w:tc>
        <w:tc>
          <w:tcPr>
            <w:tcW w:w="1251" w:type="dxa"/>
            <w:vAlign w:val="center"/>
          </w:tcPr>
          <w:p w14:paraId="3777F561" w14:textId="77777777" w:rsidR="00196070" w:rsidRPr="0091414C" w:rsidRDefault="00196070" w:rsidP="00BA41FE">
            <w:pPr>
              <w:jc w:val="center"/>
              <w:rPr>
                <w:rFonts w:ascii="Times New Roman" w:hAnsi="Times New Roman" w:cs="Times New Roman"/>
                <w:lang w:val="en-US"/>
              </w:rPr>
            </w:pPr>
            <w:r w:rsidRPr="0091414C">
              <w:rPr>
                <w:rFonts w:ascii="Times New Roman" w:hAnsi="Times New Roman" w:cs="Times New Roman"/>
                <w:lang w:val="en-US"/>
              </w:rPr>
              <w:t>%</w:t>
            </w:r>
          </w:p>
        </w:tc>
        <w:tc>
          <w:tcPr>
            <w:tcW w:w="625" w:type="dxa"/>
            <w:vAlign w:val="center"/>
          </w:tcPr>
          <w:p w14:paraId="100D6C9F" w14:textId="77777777" w:rsidR="00196070" w:rsidRPr="0091414C" w:rsidRDefault="00196070" w:rsidP="00BA41FE">
            <w:pPr>
              <w:jc w:val="center"/>
              <w:rPr>
                <w:rFonts w:ascii="Times New Roman" w:hAnsi="Times New Roman" w:cs="Times New Roman"/>
                <w:lang w:val="en-US"/>
              </w:rPr>
            </w:pPr>
            <w:r w:rsidRPr="0091414C">
              <w:rPr>
                <w:rFonts w:ascii="Times New Roman" w:hAnsi="Times New Roman" w:cs="Times New Roman"/>
                <w:lang w:val="en-US"/>
              </w:rPr>
              <w:t>N</w:t>
            </w:r>
          </w:p>
        </w:tc>
        <w:tc>
          <w:tcPr>
            <w:tcW w:w="1095" w:type="dxa"/>
            <w:vAlign w:val="center"/>
          </w:tcPr>
          <w:p w14:paraId="6E0CD631" w14:textId="77777777" w:rsidR="00196070" w:rsidRPr="0091414C" w:rsidRDefault="00196070" w:rsidP="00BA41FE">
            <w:pPr>
              <w:jc w:val="center"/>
              <w:rPr>
                <w:rFonts w:ascii="Times New Roman" w:hAnsi="Times New Roman" w:cs="Times New Roman"/>
                <w:lang w:val="en-US"/>
              </w:rPr>
            </w:pPr>
            <w:r w:rsidRPr="0091414C">
              <w:rPr>
                <w:rFonts w:ascii="Times New Roman" w:hAnsi="Times New Roman" w:cs="Times New Roman"/>
                <w:lang w:val="en-US"/>
              </w:rPr>
              <w:t>%</w:t>
            </w:r>
          </w:p>
        </w:tc>
        <w:tc>
          <w:tcPr>
            <w:tcW w:w="782" w:type="dxa"/>
            <w:vAlign w:val="center"/>
          </w:tcPr>
          <w:p w14:paraId="7D820C1C" w14:textId="77777777" w:rsidR="00196070" w:rsidRPr="0091414C" w:rsidRDefault="00196070" w:rsidP="00BA41FE">
            <w:pPr>
              <w:jc w:val="center"/>
              <w:rPr>
                <w:rFonts w:ascii="Times New Roman" w:hAnsi="Times New Roman" w:cs="Times New Roman"/>
                <w:lang w:val="en-US"/>
              </w:rPr>
            </w:pPr>
            <w:r w:rsidRPr="0091414C">
              <w:rPr>
                <w:rFonts w:ascii="Times New Roman" w:hAnsi="Times New Roman" w:cs="Times New Roman"/>
                <w:lang w:val="en-US"/>
              </w:rPr>
              <w:t>N</w:t>
            </w:r>
          </w:p>
        </w:tc>
        <w:tc>
          <w:tcPr>
            <w:tcW w:w="1251" w:type="dxa"/>
            <w:vAlign w:val="center"/>
          </w:tcPr>
          <w:p w14:paraId="0117872F" w14:textId="77777777" w:rsidR="00196070" w:rsidRPr="0091414C" w:rsidRDefault="00196070" w:rsidP="00BA41FE">
            <w:pPr>
              <w:jc w:val="center"/>
              <w:rPr>
                <w:rFonts w:ascii="Times New Roman" w:hAnsi="Times New Roman" w:cs="Times New Roman"/>
                <w:lang w:val="en-US"/>
              </w:rPr>
            </w:pPr>
            <w:r w:rsidRPr="0091414C">
              <w:rPr>
                <w:rFonts w:ascii="Times New Roman" w:hAnsi="Times New Roman" w:cs="Times New Roman"/>
                <w:lang w:val="en-US"/>
              </w:rPr>
              <w:t>%</w:t>
            </w:r>
          </w:p>
        </w:tc>
        <w:tc>
          <w:tcPr>
            <w:tcW w:w="1483" w:type="dxa"/>
            <w:vAlign w:val="center"/>
          </w:tcPr>
          <w:p w14:paraId="7EA9D709" w14:textId="77777777" w:rsidR="00196070" w:rsidRPr="0091414C" w:rsidRDefault="00196070" w:rsidP="00BA41FE">
            <w:pPr>
              <w:jc w:val="center"/>
              <w:rPr>
                <w:rFonts w:ascii="Times New Roman" w:hAnsi="Times New Roman" w:cs="Times New Roman"/>
                <w:lang w:val="en-US"/>
              </w:rPr>
            </w:pPr>
          </w:p>
        </w:tc>
      </w:tr>
      <w:tr w:rsidR="00196070" w:rsidRPr="0091414C" w14:paraId="2C98EED8" w14:textId="77777777" w:rsidTr="00BA41FE">
        <w:trPr>
          <w:trHeight w:val="329"/>
        </w:trPr>
        <w:tc>
          <w:tcPr>
            <w:tcW w:w="1426" w:type="dxa"/>
            <w:vAlign w:val="center"/>
          </w:tcPr>
          <w:p w14:paraId="4DA66570" w14:textId="77777777" w:rsidR="00196070" w:rsidRPr="0091414C" w:rsidRDefault="00196070" w:rsidP="00BA41FE">
            <w:pPr>
              <w:jc w:val="center"/>
              <w:rPr>
                <w:rFonts w:ascii="Times New Roman" w:hAnsi="Times New Roman" w:cs="Times New Roman"/>
                <w:lang w:val="en-US"/>
              </w:rPr>
            </w:pPr>
            <w:proofErr w:type="spellStart"/>
            <w:r w:rsidRPr="0091414C">
              <w:rPr>
                <w:rFonts w:ascii="Times New Roman" w:hAnsi="Times New Roman" w:cs="Times New Roman"/>
                <w:lang w:val="en-US"/>
              </w:rPr>
              <w:t>Positif</w:t>
            </w:r>
            <w:proofErr w:type="spellEnd"/>
          </w:p>
        </w:tc>
        <w:tc>
          <w:tcPr>
            <w:tcW w:w="759" w:type="dxa"/>
            <w:vAlign w:val="center"/>
          </w:tcPr>
          <w:p w14:paraId="038E63F1" w14:textId="77777777" w:rsidR="00196070" w:rsidRPr="0091414C" w:rsidRDefault="00196070" w:rsidP="00BA41FE">
            <w:pPr>
              <w:jc w:val="center"/>
              <w:rPr>
                <w:rFonts w:ascii="Times New Roman" w:hAnsi="Times New Roman" w:cs="Times New Roman"/>
                <w:lang w:val="en-US"/>
              </w:rPr>
            </w:pPr>
            <w:r w:rsidRPr="0091414C">
              <w:rPr>
                <w:rFonts w:ascii="Times New Roman" w:hAnsi="Times New Roman" w:cs="Times New Roman"/>
                <w:lang w:val="en-US"/>
              </w:rPr>
              <w:t>10</w:t>
            </w:r>
          </w:p>
        </w:tc>
        <w:tc>
          <w:tcPr>
            <w:tcW w:w="1251" w:type="dxa"/>
            <w:vAlign w:val="center"/>
          </w:tcPr>
          <w:p w14:paraId="089CB765" w14:textId="77777777" w:rsidR="00196070" w:rsidRPr="0091414C" w:rsidRDefault="00196070" w:rsidP="00BA41FE">
            <w:pPr>
              <w:jc w:val="center"/>
              <w:rPr>
                <w:rFonts w:ascii="Times New Roman" w:hAnsi="Times New Roman" w:cs="Times New Roman"/>
                <w:lang w:val="en-US"/>
              </w:rPr>
            </w:pPr>
            <w:r w:rsidRPr="0091414C">
              <w:rPr>
                <w:rFonts w:ascii="Times New Roman" w:hAnsi="Times New Roman" w:cs="Times New Roman"/>
                <w:lang w:val="en-US"/>
              </w:rPr>
              <w:t>14,9%</w:t>
            </w:r>
          </w:p>
        </w:tc>
        <w:tc>
          <w:tcPr>
            <w:tcW w:w="625" w:type="dxa"/>
            <w:vAlign w:val="center"/>
          </w:tcPr>
          <w:p w14:paraId="7F3462EC" w14:textId="77777777" w:rsidR="00196070" w:rsidRPr="0091414C" w:rsidRDefault="00196070" w:rsidP="00BA41FE">
            <w:pPr>
              <w:jc w:val="center"/>
              <w:rPr>
                <w:rFonts w:ascii="Times New Roman" w:hAnsi="Times New Roman" w:cs="Times New Roman"/>
                <w:lang w:val="en-US"/>
              </w:rPr>
            </w:pPr>
            <w:r w:rsidRPr="0091414C">
              <w:rPr>
                <w:rFonts w:ascii="Times New Roman" w:hAnsi="Times New Roman" w:cs="Times New Roman"/>
                <w:lang w:val="en-US"/>
              </w:rPr>
              <w:t>2</w:t>
            </w:r>
          </w:p>
        </w:tc>
        <w:tc>
          <w:tcPr>
            <w:tcW w:w="1095" w:type="dxa"/>
            <w:vAlign w:val="center"/>
          </w:tcPr>
          <w:p w14:paraId="17C3F1A5" w14:textId="77777777" w:rsidR="00196070" w:rsidRPr="0091414C" w:rsidRDefault="00196070" w:rsidP="00BA41FE">
            <w:pPr>
              <w:jc w:val="center"/>
              <w:rPr>
                <w:rFonts w:ascii="Times New Roman" w:hAnsi="Times New Roman" w:cs="Times New Roman"/>
                <w:lang w:val="en-US"/>
              </w:rPr>
            </w:pPr>
            <w:r w:rsidRPr="0091414C">
              <w:rPr>
                <w:rFonts w:ascii="Times New Roman" w:hAnsi="Times New Roman" w:cs="Times New Roman"/>
                <w:lang w:val="en-US"/>
              </w:rPr>
              <w:t>3,0%</w:t>
            </w:r>
          </w:p>
        </w:tc>
        <w:tc>
          <w:tcPr>
            <w:tcW w:w="782" w:type="dxa"/>
            <w:vAlign w:val="center"/>
          </w:tcPr>
          <w:p w14:paraId="531A0ECC" w14:textId="77777777" w:rsidR="00196070" w:rsidRPr="0091414C" w:rsidRDefault="00196070" w:rsidP="00BA41FE">
            <w:pPr>
              <w:jc w:val="center"/>
              <w:rPr>
                <w:rFonts w:ascii="Times New Roman" w:hAnsi="Times New Roman" w:cs="Times New Roman"/>
                <w:lang w:val="en-US"/>
              </w:rPr>
            </w:pPr>
            <w:r w:rsidRPr="0091414C">
              <w:rPr>
                <w:rFonts w:ascii="Times New Roman" w:hAnsi="Times New Roman" w:cs="Times New Roman"/>
                <w:lang w:val="en-US"/>
              </w:rPr>
              <w:t>12</w:t>
            </w:r>
          </w:p>
        </w:tc>
        <w:tc>
          <w:tcPr>
            <w:tcW w:w="1251" w:type="dxa"/>
            <w:vAlign w:val="center"/>
          </w:tcPr>
          <w:p w14:paraId="29B6895E" w14:textId="77777777" w:rsidR="00196070" w:rsidRPr="0091414C" w:rsidRDefault="00196070" w:rsidP="00BA41FE">
            <w:pPr>
              <w:jc w:val="center"/>
              <w:rPr>
                <w:rFonts w:ascii="Times New Roman" w:hAnsi="Times New Roman" w:cs="Times New Roman"/>
                <w:lang w:val="en-US"/>
              </w:rPr>
            </w:pPr>
            <w:r w:rsidRPr="0091414C">
              <w:rPr>
                <w:rFonts w:ascii="Times New Roman" w:hAnsi="Times New Roman" w:cs="Times New Roman"/>
                <w:lang w:val="en-US"/>
              </w:rPr>
              <w:t>17,9%</w:t>
            </w:r>
          </w:p>
        </w:tc>
        <w:tc>
          <w:tcPr>
            <w:tcW w:w="1483" w:type="dxa"/>
            <w:vAlign w:val="center"/>
          </w:tcPr>
          <w:p w14:paraId="5AC0AC25" w14:textId="77777777" w:rsidR="00196070" w:rsidRPr="0091414C" w:rsidRDefault="00196070" w:rsidP="00BA41FE">
            <w:pPr>
              <w:jc w:val="center"/>
              <w:rPr>
                <w:rFonts w:ascii="Times New Roman" w:hAnsi="Times New Roman" w:cs="Times New Roman"/>
                <w:lang w:val="en-US"/>
              </w:rPr>
            </w:pPr>
            <w:r w:rsidRPr="0091414C">
              <w:rPr>
                <w:rFonts w:ascii="Times New Roman" w:hAnsi="Times New Roman" w:cs="Times New Roman"/>
                <w:lang w:val="en-US"/>
              </w:rPr>
              <w:t>0,000</w:t>
            </w:r>
          </w:p>
        </w:tc>
      </w:tr>
      <w:tr w:rsidR="00196070" w:rsidRPr="0091414C" w14:paraId="13A8E329" w14:textId="77777777" w:rsidTr="00BA41FE">
        <w:trPr>
          <w:trHeight w:val="318"/>
        </w:trPr>
        <w:tc>
          <w:tcPr>
            <w:tcW w:w="1426" w:type="dxa"/>
            <w:vAlign w:val="center"/>
          </w:tcPr>
          <w:p w14:paraId="020FA16D" w14:textId="77777777" w:rsidR="00196070" w:rsidRPr="0091414C" w:rsidRDefault="00196070" w:rsidP="00BA41FE">
            <w:pPr>
              <w:jc w:val="center"/>
              <w:rPr>
                <w:rFonts w:ascii="Times New Roman" w:hAnsi="Times New Roman" w:cs="Times New Roman"/>
                <w:lang w:val="en-US"/>
              </w:rPr>
            </w:pPr>
            <w:proofErr w:type="spellStart"/>
            <w:r w:rsidRPr="0091414C">
              <w:rPr>
                <w:rFonts w:ascii="Times New Roman" w:hAnsi="Times New Roman" w:cs="Times New Roman"/>
                <w:lang w:val="en-US"/>
              </w:rPr>
              <w:t>Negatif</w:t>
            </w:r>
            <w:proofErr w:type="spellEnd"/>
          </w:p>
        </w:tc>
        <w:tc>
          <w:tcPr>
            <w:tcW w:w="759" w:type="dxa"/>
            <w:vAlign w:val="center"/>
          </w:tcPr>
          <w:p w14:paraId="2CB0749E" w14:textId="77777777" w:rsidR="00196070" w:rsidRPr="0091414C" w:rsidRDefault="00196070" w:rsidP="00BA41FE">
            <w:pPr>
              <w:jc w:val="center"/>
              <w:rPr>
                <w:rFonts w:ascii="Times New Roman" w:hAnsi="Times New Roman" w:cs="Times New Roman"/>
                <w:lang w:val="en-US"/>
              </w:rPr>
            </w:pPr>
            <w:r w:rsidRPr="0091414C">
              <w:rPr>
                <w:rFonts w:ascii="Times New Roman" w:hAnsi="Times New Roman" w:cs="Times New Roman"/>
                <w:lang w:val="en-US"/>
              </w:rPr>
              <w:t>8</w:t>
            </w:r>
          </w:p>
        </w:tc>
        <w:tc>
          <w:tcPr>
            <w:tcW w:w="1251" w:type="dxa"/>
            <w:vAlign w:val="center"/>
          </w:tcPr>
          <w:p w14:paraId="087696B7" w14:textId="77777777" w:rsidR="00196070" w:rsidRPr="0091414C" w:rsidRDefault="00196070" w:rsidP="00BA41FE">
            <w:pPr>
              <w:jc w:val="center"/>
              <w:rPr>
                <w:rFonts w:ascii="Times New Roman" w:hAnsi="Times New Roman" w:cs="Times New Roman"/>
                <w:lang w:val="en-US"/>
              </w:rPr>
            </w:pPr>
            <w:r w:rsidRPr="0091414C">
              <w:rPr>
                <w:rFonts w:ascii="Times New Roman" w:hAnsi="Times New Roman" w:cs="Times New Roman"/>
                <w:lang w:val="en-US"/>
              </w:rPr>
              <w:t>11,9%</w:t>
            </w:r>
          </w:p>
        </w:tc>
        <w:tc>
          <w:tcPr>
            <w:tcW w:w="625" w:type="dxa"/>
            <w:vAlign w:val="center"/>
          </w:tcPr>
          <w:p w14:paraId="48808F45" w14:textId="77777777" w:rsidR="00196070" w:rsidRPr="0091414C" w:rsidRDefault="00196070" w:rsidP="00BA41FE">
            <w:pPr>
              <w:jc w:val="center"/>
              <w:rPr>
                <w:rFonts w:ascii="Times New Roman" w:hAnsi="Times New Roman" w:cs="Times New Roman"/>
                <w:lang w:val="en-US"/>
              </w:rPr>
            </w:pPr>
            <w:r w:rsidRPr="0091414C">
              <w:rPr>
                <w:rFonts w:ascii="Times New Roman" w:hAnsi="Times New Roman" w:cs="Times New Roman"/>
                <w:lang w:val="en-US"/>
              </w:rPr>
              <w:t>47</w:t>
            </w:r>
          </w:p>
        </w:tc>
        <w:tc>
          <w:tcPr>
            <w:tcW w:w="1095" w:type="dxa"/>
            <w:vAlign w:val="center"/>
          </w:tcPr>
          <w:p w14:paraId="07052B07" w14:textId="77777777" w:rsidR="00196070" w:rsidRPr="0091414C" w:rsidRDefault="00196070" w:rsidP="00BA41FE">
            <w:pPr>
              <w:jc w:val="center"/>
              <w:rPr>
                <w:rFonts w:ascii="Times New Roman" w:hAnsi="Times New Roman" w:cs="Times New Roman"/>
                <w:lang w:val="en-US"/>
              </w:rPr>
            </w:pPr>
            <w:r w:rsidRPr="0091414C">
              <w:rPr>
                <w:rFonts w:ascii="Times New Roman" w:hAnsi="Times New Roman" w:cs="Times New Roman"/>
                <w:lang w:val="en-US"/>
              </w:rPr>
              <w:t>70,1</w:t>
            </w:r>
          </w:p>
        </w:tc>
        <w:tc>
          <w:tcPr>
            <w:tcW w:w="782" w:type="dxa"/>
            <w:vAlign w:val="center"/>
          </w:tcPr>
          <w:p w14:paraId="6C5060AA" w14:textId="77777777" w:rsidR="00196070" w:rsidRPr="0091414C" w:rsidRDefault="00196070" w:rsidP="00BA41FE">
            <w:pPr>
              <w:jc w:val="center"/>
              <w:rPr>
                <w:rFonts w:ascii="Times New Roman" w:hAnsi="Times New Roman" w:cs="Times New Roman"/>
                <w:lang w:val="en-US"/>
              </w:rPr>
            </w:pPr>
            <w:r w:rsidRPr="0091414C">
              <w:rPr>
                <w:rFonts w:ascii="Times New Roman" w:hAnsi="Times New Roman" w:cs="Times New Roman"/>
                <w:lang w:val="en-US"/>
              </w:rPr>
              <w:t>55</w:t>
            </w:r>
          </w:p>
        </w:tc>
        <w:tc>
          <w:tcPr>
            <w:tcW w:w="1251" w:type="dxa"/>
            <w:vAlign w:val="center"/>
          </w:tcPr>
          <w:p w14:paraId="629951A4" w14:textId="77777777" w:rsidR="00196070" w:rsidRPr="0091414C" w:rsidRDefault="00196070" w:rsidP="00BA41FE">
            <w:pPr>
              <w:jc w:val="center"/>
              <w:rPr>
                <w:rFonts w:ascii="Times New Roman" w:hAnsi="Times New Roman" w:cs="Times New Roman"/>
                <w:lang w:val="en-US"/>
              </w:rPr>
            </w:pPr>
            <w:r w:rsidRPr="0091414C">
              <w:rPr>
                <w:rFonts w:ascii="Times New Roman" w:hAnsi="Times New Roman" w:cs="Times New Roman"/>
                <w:lang w:val="en-US"/>
              </w:rPr>
              <w:t>82,1%</w:t>
            </w:r>
          </w:p>
        </w:tc>
        <w:tc>
          <w:tcPr>
            <w:tcW w:w="1483" w:type="dxa"/>
            <w:vAlign w:val="center"/>
          </w:tcPr>
          <w:p w14:paraId="2EDDF265" w14:textId="77777777" w:rsidR="00196070" w:rsidRPr="0091414C" w:rsidRDefault="00196070" w:rsidP="00BA41FE">
            <w:pPr>
              <w:jc w:val="center"/>
              <w:rPr>
                <w:rFonts w:ascii="Times New Roman" w:hAnsi="Times New Roman" w:cs="Times New Roman"/>
                <w:lang w:val="en-US"/>
              </w:rPr>
            </w:pPr>
          </w:p>
        </w:tc>
      </w:tr>
      <w:tr w:rsidR="00196070" w:rsidRPr="0091414C" w14:paraId="65EE626D" w14:textId="77777777" w:rsidTr="00BA41FE">
        <w:trPr>
          <w:trHeight w:val="318"/>
        </w:trPr>
        <w:tc>
          <w:tcPr>
            <w:tcW w:w="1426" w:type="dxa"/>
            <w:vAlign w:val="center"/>
          </w:tcPr>
          <w:p w14:paraId="511F66E6" w14:textId="77777777" w:rsidR="00196070" w:rsidRPr="00CD0127" w:rsidRDefault="00196070" w:rsidP="00BA41FE">
            <w:pPr>
              <w:jc w:val="center"/>
              <w:rPr>
                <w:rFonts w:ascii="Times New Roman" w:hAnsi="Times New Roman" w:cs="Times New Roman"/>
                <w:bCs/>
                <w:lang w:val="en-US"/>
              </w:rPr>
            </w:pPr>
            <w:r w:rsidRPr="00CD0127">
              <w:rPr>
                <w:rFonts w:ascii="Times New Roman" w:hAnsi="Times New Roman" w:cs="Times New Roman"/>
                <w:bCs/>
                <w:lang w:val="en-US"/>
              </w:rPr>
              <w:t>Total</w:t>
            </w:r>
          </w:p>
        </w:tc>
        <w:tc>
          <w:tcPr>
            <w:tcW w:w="759" w:type="dxa"/>
            <w:vAlign w:val="center"/>
          </w:tcPr>
          <w:p w14:paraId="3CBB5893" w14:textId="77777777" w:rsidR="00196070" w:rsidRPr="00CD0127" w:rsidRDefault="00196070" w:rsidP="00BA41FE">
            <w:pPr>
              <w:jc w:val="center"/>
              <w:rPr>
                <w:rFonts w:ascii="Times New Roman" w:hAnsi="Times New Roman" w:cs="Times New Roman"/>
                <w:bCs/>
                <w:lang w:val="en-US"/>
              </w:rPr>
            </w:pPr>
            <w:r w:rsidRPr="00CD0127">
              <w:rPr>
                <w:rFonts w:ascii="Times New Roman" w:hAnsi="Times New Roman" w:cs="Times New Roman"/>
                <w:bCs/>
                <w:lang w:val="en-US"/>
              </w:rPr>
              <w:t>18</w:t>
            </w:r>
          </w:p>
        </w:tc>
        <w:tc>
          <w:tcPr>
            <w:tcW w:w="1251" w:type="dxa"/>
            <w:vAlign w:val="center"/>
          </w:tcPr>
          <w:p w14:paraId="7A41E321" w14:textId="77777777" w:rsidR="00196070" w:rsidRPr="00CD0127" w:rsidRDefault="00196070" w:rsidP="00BA41FE">
            <w:pPr>
              <w:jc w:val="center"/>
              <w:rPr>
                <w:rFonts w:ascii="Times New Roman" w:hAnsi="Times New Roman" w:cs="Times New Roman"/>
                <w:bCs/>
                <w:lang w:val="en-US"/>
              </w:rPr>
            </w:pPr>
            <w:r w:rsidRPr="00CD0127">
              <w:rPr>
                <w:rFonts w:ascii="Times New Roman" w:hAnsi="Times New Roman" w:cs="Times New Roman"/>
                <w:bCs/>
                <w:lang w:val="en-US"/>
              </w:rPr>
              <w:t>26,9%</w:t>
            </w:r>
          </w:p>
        </w:tc>
        <w:tc>
          <w:tcPr>
            <w:tcW w:w="625" w:type="dxa"/>
            <w:vAlign w:val="center"/>
          </w:tcPr>
          <w:p w14:paraId="4CB36020" w14:textId="77777777" w:rsidR="00196070" w:rsidRPr="00CD0127" w:rsidRDefault="00196070" w:rsidP="00BA41FE">
            <w:pPr>
              <w:jc w:val="center"/>
              <w:rPr>
                <w:rFonts w:ascii="Times New Roman" w:hAnsi="Times New Roman" w:cs="Times New Roman"/>
                <w:bCs/>
                <w:lang w:val="en-US"/>
              </w:rPr>
            </w:pPr>
            <w:r w:rsidRPr="00CD0127">
              <w:rPr>
                <w:rFonts w:ascii="Times New Roman" w:hAnsi="Times New Roman" w:cs="Times New Roman"/>
                <w:bCs/>
                <w:lang w:val="en-US"/>
              </w:rPr>
              <w:t>49</w:t>
            </w:r>
          </w:p>
        </w:tc>
        <w:tc>
          <w:tcPr>
            <w:tcW w:w="1095" w:type="dxa"/>
            <w:vAlign w:val="center"/>
          </w:tcPr>
          <w:p w14:paraId="187B7E46" w14:textId="77777777" w:rsidR="00196070" w:rsidRPr="00CD0127" w:rsidRDefault="00196070" w:rsidP="00BA41FE">
            <w:pPr>
              <w:jc w:val="center"/>
              <w:rPr>
                <w:rFonts w:ascii="Times New Roman" w:hAnsi="Times New Roman" w:cs="Times New Roman"/>
                <w:bCs/>
                <w:lang w:val="en-US"/>
              </w:rPr>
            </w:pPr>
            <w:r w:rsidRPr="00CD0127">
              <w:rPr>
                <w:rFonts w:ascii="Times New Roman" w:hAnsi="Times New Roman" w:cs="Times New Roman"/>
                <w:bCs/>
                <w:lang w:val="en-US"/>
              </w:rPr>
              <w:t>73,1%</w:t>
            </w:r>
          </w:p>
        </w:tc>
        <w:tc>
          <w:tcPr>
            <w:tcW w:w="782" w:type="dxa"/>
            <w:vAlign w:val="center"/>
          </w:tcPr>
          <w:p w14:paraId="54A80451" w14:textId="77777777" w:rsidR="00196070" w:rsidRPr="00CD0127" w:rsidRDefault="00196070" w:rsidP="00BA41FE">
            <w:pPr>
              <w:jc w:val="center"/>
              <w:rPr>
                <w:rFonts w:ascii="Times New Roman" w:hAnsi="Times New Roman" w:cs="Times New Roman"/>
                <w:bCs/>
                <w:lang w:val="en-US"/>
              </w:rPr>
            </w:pPr>
            <w:r w:rsidRPr="00CD0127">
              <w:rPr>
                <w:rFonts w:ascii="Times New Roman" w:hAnsi="Times New Roman" w:cs="Times New Roman"/>
                <w:bCs/>
                <w:lang w:val="en-US"/>
              </w:rPr>
              <w:t>67</w:t>
            </w:r>
          </w:p>
        </w:tc>
        <w:tc>
          <w:tcPr>
            <w:tcW w:w="1251" w:type="dxa"/>
            <w:vAlign w:val="center"/>
          </w:tcPr>
          <w:p w14:paraId="4CBA7CCE" w14:textId="77777777" w:rsidR="00196070" w:rsidRPr="00CD0127" w:rsidRDefault="00196070" w:rsidP="00BA41FE">
            <w:pPr>
              <w:jc w:val="center"/>
              <w:rPr>
                <w:rFonts w:ascii="Times New Roman" w:hAnsi="Times New Roman" w:cs="Times New Roman"/>
                <w:bCs/>
                <w:lang w:val="en-US"/>
              </w:rPr>
            </w:pPr>
            <w:r w:rsidRPr="00CD0127">
              <w:rPr>
                <w:rFonts w:ascii="Times New Roman" w:hAnsi="Times New Roman" w:cs="Times New Roman"/>
                <w:bCs/>
                <w:lang w:val="en-US"/>
              </w:rPr>
              <w:t>100,0%</w:t>
            </w:r>
          </w:p>
        </w:tc>
        <w:tc>
          <w:tcPr>
            <w:tcW w:w="1483" w:type="dxa"/>
            <w:vAlign w:val="center"/>
          </w:tcPr>
          <w:p w14:paraId="2952BB76" w14:textId="77777777" w:rsidR="00196070" w:rsidRPr="00CD0127" w:rsidRDefault="00196070" w:rsidP="00BA41FE">
            <w:pPr>
              <w:jc w:val="center"/>
              <w:rPr>
                <w:rFonts w:ascii="Times New Roman" w:hAnsi="Times New Roman" w:cs="Times New Roman"/>
                <w:bCs/>
                <w:lang w:val="en-US"/>
              </w:rPr>
            </w:pPr>
          </w:p>
        </w:tc>
      </w:tr>
    </w:tbl>
    <w:p w14:paraId="7C526909" w14:textId="5D416638" w:rsidR="006B7186" w:rsidRPr="0091414C" w:rsidRDefault="006B7186" w:rsidP="00BA41FE">
      <w:pPr>
        <w:pStyle w:val="ListParagraph"/>
        <w:spacing w:before="240" w:line="360" w:lineRule="auto"/>
        <w:ind w:left="0" w:firstLine="709"/>
        <w:jc w:val="both"/>
        <w:rPr>
          <w:rFonts w:ascii="Times New Roman" w:hAnsi="Times New Roman" w:cs="Times New Roman"/>
          <w:lang w:val="en-US"/>
        </w:rPr>
      </w:pPr>
      <w:r w:rsidRPr="0091414C">
        <w:rPr>
          <w:rFonts w:ascii="Times New Roman" w:hAnsi="Times New Roman" w:cs="Times New Roman"/>
          <w:lang w:val="en-US"/>
        </w:rPr>
        <w:t xml:space="preserve">Hasil uji </w:t>
      </w:r>
      <w:proofErr w:type="spellStart"/>
      <w:r w:rsidRPr="0091414C">
        <w:rPr>
          <w:rFonts w:ascii="Times New Roman" w:hAnsi="Times New Roman" w:cs="Times New Roman"/>
          <w:lang w:val="en-US"/>
        </w:rPr>
        <w:t>statistik</w:t>
      </w:r>
      <w:proofErr w:type="spellEnd"/>
      <w:r w:rsidRPr="0091414C">
        <w:rPr>
          <w:rFonts w:ascii="Times New Roman" w:hAnsi="Times New Roman" w:cs="Times New Roman"/>
          <w:lang w:val="en-US"/>
        </w:rPr>
        <w:t xml:space="preserve"> </w:t>
      </w:r>
      <w:r w:rsidRPr="00BA41FE">
        <w:rPr>
          <w:rFonts w:ascii="Times New Roman" w:hAnsi="Times New Roman" w:cs="Times New Roman"/>
          <w:i/>
          <w:iCs/>
          <w:lang w:val="en-US"/>
        </w:rPr>
        <w:t>Chi Square</w:t>
      </w:r>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dengan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nilai</w:t>
      </w:r>
      <w:proofErr w:type="spellEnd"/>
      <w:r w:rsidRPr="0091414C">
        <w:rPr>
          <w:rFonts w:ascii="Times New Roman" w:hAnsi="Times New Roman" w:cs="Times New Roman"/>
          <w:lang w:val="en-US"/>
        </w:rPr>
        <w:t xml:space="preserve"> p-value = 0,02 </w:t>
      </w:r>
      <w:proofErr w:type="spellStart"/>
      <w:r w:rsidRPr="0091414C">
        <w:rPr>
          <w:rFonts w:ascii="Times New Roman" w:hAnsi="Times New Roman" w:cs="Times New Roman"/>
          <w:lang w:val="en-US"/>
        </w:rPr>
        <w:t>sehingga</w:t>
      </w:r>
      <w:proofErr w:type="spellEnd"/>
      <w:r w:rsidRPr="0091414C">
        <w:rPr>
          <w:rFonts w:ascii="Times New Roman" w:hAnsi="Times New Roman" w:cs="Times New Roman"/>
          <w:lang w:val="en-US"/>
        </w:rPr>
        <w:t xml:space="preserve"> p-value &lt; a = 0,05 </w:t>
      </w:r>
      <w:proofErr w:type="spellStart"/>
      <w:r w:rsidRPr="0091414C">
        <w:rPr>
          <w:rFonts w:ascii="Times New Roman" w:hAnsi="Times New Roman" w:cs="Times New Roman"/>
          <w:lang w:val="en-US"/>
        </w:rPr>
        <w:t>menunjukan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bahwa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korelasi</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signifikan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atau</w:t>
      </w:r>
      <w:proofErr w:type="spellEnd"/>
      <w:r w:rsidRPr="0091414C">
        <w:rPr>
          <w:rFonts w:ascii="Times New Roman" w:hAnsi="Times New Roman" w:cs="Times New Roman"/>
          <w:lang w:val="en-US"/>
        </w:rPr>
        <w:t xml:space="preserve"> Ha </w:t>
      </w:r>
      <w:proofErr w:type="spellStart"/>
      <w:r w:rsidRPr="0091414C">
        <w:rPr>
          <w:rFonts w:ascii="Times New Roman" w:hAnsi="Times New Roman" w:cs="Times New Roman"/>
          <w:lang w:val="en-US"/>
        </w:rPr>
        <w:t>diterima</w:t>
      </w:r>
      <w:proofErr w:type="spellEnd"/>
      <w:r w:rsidRPr="0091414C">
        <w:rPr>
          <w:rFonts w:ascii="Times New Roman" w:hAnsi="Times New Roman" w:cs="Times New Roman"/>
          <w:lang w:val="en-US"/>
        </w:rPr>
        <w:t xml:space="preserve"> yang </w:t>
      </w:r>
      <w:proofErr w:type="spellStart"/>
      <w:r w:rsidRPr="0091414C">
        <w:rPr>
          <w:rFonts w:ascii="Times New Roman" w:hAnsi="Times New Roman" w:cs="Times New Roman"/>
          <w:lang w:val="en-US"/>
        </w:rPr>
        <w:t>berarti</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ada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hubungan</w:t>
      </w:r>
      <w:proofErr w:type="spellEnd"/>
      <w:r w:rsidRPr="0091414C">
        <w:rPr>
          <w:rFonts w:ascii="Times New Roman" w:hAnsi="Times New Roman" w:cs="Times New Roman"/>
          <w:lang w:val="en-US"/>
        </w:rPr>
        <w:t xml:space="preserve"> yang </w:t>
      </w:r>
      <w:proofErr w:type="spellStart"/>
      <w:r w:rsidRPr="0091414C">
        <w:rPr>
          <w:rFonts w:ascii="Times New Roman" w:hAnsi="Times New Roman" w:cs="Times New Roman"/>
          <w:lang w:val="en-US"/>
        </w:rPr>
        <w:t>bermakna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antara</w:t>
      </w:r>
      <w:proofErr w:type="spellEnd"/>
      <w:r w:rsidRPr="0091414C">
        <w:rPr>
          <w:rFonts w:ascii="Times New Roman" w:hAnsi="Times New Roman" w:cs="Times New Roman"/>
          <w:lang w:val="en-US"/>
        </w:rPr>
        <w:t xml:space="preserve"> </w:t>
      </w:r>
      <w:proofErr w:type="spellStart"/>
      <w:r w:rsidR="00BA41FE" w:rsidRPr="0091414C">
        <w:rPr>
          <w:rFonts w:ascii="Times New Roman" w:hAnsi="Times New Roman" w:cs="Times New Roman"/>
          <w:lang w:val="en-US"/>
        </w:rPr>
        <w:t>tingkat</w:t>
      </w:r>
      <w:proofErr w:type="spellEnd"/>
      <w:r w:rsidR="00BA41FE"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perilaku</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dengan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protokol</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kesehatan</w:t>
      </w:r>
      <w:proofErr w:type="spellEnd"/>
      <w:r w:rsidRPr="0091414C">
        <w:rPr>
          <w:rFonts w:ascii="Times New Roman" w:hAnsi="Times New Roman" w:cs="Times New Roman"/>
          <w:lang w:val="en-US"/>
        </w:rPr>
        <w:t xml:space="preserve"> pada </w:t>
      </w:r>
      <w:proofErr w:type="spellStart"/>
      <w:r w:rsidRPr="0091414C">
        <w:rPr>
          <w:rFonts w:ascii="Times New Roman" w:hAnsi="Times New Roman" w:cs="Times New Roman"/>
          <w:lang w:val="en-US"/>
        </w:rPr>
        <w:t>keluarga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pasien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rawat</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jalan</w:t>
      </w:r>
      <w:proofErr w:type="spellEnd"/>
      <w:r w:rsidRPr="0091414C">
        <w:rPr>
          <w:rFonts w:ascii="Times New Roman" w:hAnsi="Times New Roman" w:cs="Times New Roman"/>
          <w:lang w:val="en-US"/>
        </w:rPr>
        <w:t xml:space="preserve"> pada masa </w:t>
      </w:r>
      <w:proofErr w:type="spellStart"/>
      <w:r w:rsidRPr="0091414C">
        <w:rPr>
          <w:rFonts w:ascii="Times New Roman" w:hAnsi="Times New Roman" w:cs="Times New Roman"/>
          <w:lang w:val="en-US"/>
        </w:rPr>
        <w:t>pandemi</w:t>
      </w:r>
      <w:proofErr w:type="spellEnd"/>
      <w:r w:rsidRPr="0091414C">
        <w:rPr>
          <w:rFonts w:ascii="Times New Roman" w:hAnsi="Times New Roman" w:cs="Times New Roman"/>
          <w:lang w:val="en-US"/>
        </w:rPr>
        <w:t xml:space="preserve"> </w:t>
      </w:r>
      <w:r w:rsidR="00BA41FE" w:rsidRPr="0091414C">
        <w:rPr>
          <w:rFonts w:ascii="Times New Roman" w:hAnsi="Times New Roman" w:cs="Times New Roman"/>
          <w:lang w:val="en-US"/>
        </w:rPr>
        <w:t>Covid</w:t>
      </w:r>
      <w:r w:rsidRPr="0091414C">
        <w:rPr>
          <w:rFonts w:ascii="Times New Roman" w:hAnsi="Times New Roman" w:cs="Times New Roman"/>
          <w:lang w:val="en-US"/>
        </w:rPr>
        <w:t>-19 d</w:t>
      </w:r>
      <w:r w:rsidR="00BA41FE">
        <w:rPr>
          <w:rFonts w:ascii="Times New Roman" w:hAnsi="Times New Roman" w:cs="Times New Roman"/>
          <w:lang w:val="en-US"/>
        </w:rPr>
        <w:t>i</w:t>
      </w:r>
      <w:r w:rsidRPr="0091414C">
        <w:rPr>
          <w:rFonts w:ascii="Times New Roman" w:hAnsi="Times New Roman" w:cs="Times New Roman"/>
          <w:lang w:val="en-US"/>
        </w:rPr>
        <w:t xml:space="preserve"> RS </w:t>
      </w:r>
      <w:proofErr w:type="spellStart"/>
      <w:r w:rsidRPr="0091414C">
        <w:rPr>
          <w:rFonts w:ascii="Times New Roman" w:hAnsi="Times New Roman" w:cs="Times New Roman"/>
          <w:lang w:val="en-US"/>
        </w:rPr>
        <w:t>Insan</w:t>
      </w:r>
      <w:proofErr w:type="spellEnd"/>
      <w:r w:rsidRPr="0091414C">
        <w:rPr>
          <w:rFonts w:ascii="Times New Roman" w:hAnsi="Times New Roman" w:cs="Times New Roman"/>
          <w:lang w:val="en-US"/>
        </w:rPr>
        <w:t xml:space="preserve"> </w:t>
      </w:r>
      <w:r w:rsidR="00BA41FE" w:rsidRPr="0091414C">
        <w:rPr>
          <w:rFonts w:ascii="Times New Roman" w:hAnsi="Times New Roman" w:cs="Times New Roman"/>
          <w:lang w:val="en-US"/>
        </w:rPr>
        <w:t xml:space="preserve">Permata </w:t>
      </w:r>
      <w:proofErr w:type="spellStart"/>
      <w:r w:rsidR="00BA41FE" w:rsidRPr="0091414C">
        <w:rPr>
          <w:rFonts w:ascii="Times New Roman" w:hAnsi="Times New Roman" w:cs="Times New Roman"/>
          <w:lang w:val="en-US"/>
        </w:rPr>
        <w:t>Kecamatan</w:t>
      </w:r>
      <w:proofErr w:type="spellEnd"/>
      <w:r w:rsidR="00BA41FE" w:rsidRPr="0091414C">
        <w:rPr>
          <w:rFonts w:ascii="Times New Roman" w:hAnsi="Times New Roman" w:cs="Times New Roman"/>
          <w:lang w:val="en-US"/>
        </w:rPr>
        <w:t xml:space="preserve"> </w:t>
      </w:r>
      <w:proofErr w:type="spellStart"/>
      <w:r w:rsidR="00BA41FE" w:rsidRPr="0091414C">
        <w:rPr>
          <w:rFonts w:ascii="Times New Roman" w:hAnsi="Times New Roman" w:cs="Times New Roman"/>
          <w:lang w:val="en-US"/>
        </w:rPr>
        <w:t>Serpong</w:t>
      </w:r>
      <w:proofErr w:type="spellEnd"/>
      <w:r w:rsidR="00BA41FE" w:rsidRPr="0091414C">
        <w:rPr>
          <w:rFonts w:ascii="Times New Roman" w:hAnsi="Times New Roman" w:cs="Times New Roman"/>
          <w:lang w:val="en-US"/>
        </w:rPr>
        <w:t xml:space="preserve"> Utara Kota </w:t>
      </w:r>
      <w:r w:rsidRPr="0091414C">
        <w:rPr>
          <w:rFonts w:ascii="Times New Roman" w:hAnsi="Times New Roman" w:cs="Times New Roman"/>
          <w:lang w:val="en-US"/>
        </w:rPr>
        <w:t xml:space="preserve">Tangerang </w:t>
      </w:r>
      <w:r w:rsidR="00BA41FE" w:rsidRPr="0091414C">
        <w:rPr>
          <w:rFonts w:ascii="Times New Roman" w:hAnsi="Times New Roman" w:cs="Times New Roman"/>
          <w:lang w:val="en-US"/>
        </w:rPr>
        <w:t>Selatan</w:t>
      </w:r>
      <w:r w:rsidRPr="0091414C">
        <w:rPr>
          <w:rFonts w:ascii="Times New Roman" w:hAnsi="Times New Roman" w:cs="Times New Roman"/>
          <w:lang w:val="en-US"/>
        </w:rPr>
        <w:t>.</w:t>
      </w:r>
    </w:p>
    <w:p w14:paraId="344874A8" w14:textId="77777777" w:rsidR="00BA41FE" w:rsidRDefault="00BA41FE" w:rsidP="006B7186">
      <w:pPr>
        <w:pStyle w:val="ListParagraph"/>
        <w:spacing w:line="360" w:lineRule="auto"/>
        <w:ind w:left="1276" w:firstLine="22"/>
        <w:jc w:val="both"/>
        <w:rPr>
          <w:rFonts w:ascii="Times New Roman" w:hAnsi="Times New Roman" w:cs="Times New Roman"/>
          <w:b/>
          <w:lang w:val="en-US"/>
        </w:rPr>
      </w:pPr>
    </w:p>
    <w:p w14:paraId="5A66097B" w14:textId="4AF50187" w:rsidR="00472A04" w:rsidRPr="0091414C" w:rsidRDefault="00472A04" w:rsidP="006B7186">
      <w:pPr>
        <w:pStyle w:val="ListParagraph"/>
        <w:spacing w:line="360" w:lineRule="auto"/>
        <w:ind w:left="1276" w:firstLine="22"/>
        <w:jc w:val="both"/>
        <w:rPr>
          <w:rFonts w:ascii="Times New Roman" w:hAnsi="Times New Roman" w:cs="Times New Roman"/>
          <w:b/>
          <w:lang w:val="en-US"/>
        </w:rPr>
        <w:sectPr w:rsidR="00472A04" w:rsidRPr="0091414C" w:rsidSect="00033254">
          <w:headerReference w:type="default" r:id="rId8"/>
          <w:footerReference w:type="default" r:id="rId9"/>
          <w:type w:val="continuous"/>
          <w:pgSz w:w="12240" w:h="15840"/>
          <w:pgMar w:top="1440" w:right="1800" w:bottom="1440" w:left="1800" w:header="708" w:footer="567" w:gutter="0"/>
          <w:pgNumType w:start="160"/>
          <w:cols w:space="708"/>
          <w:docGrid w:linePitch="360"/>
        </w:sectPr>
      </w:pPr>
    </w:p>
    <w:p w14:paraId="17869817" w14:textId="77777777" w:rsidR="006B7186" w:rsidRPr="00440897" w:rsidRDefault="006B7186" w:rsidP="00BA41FE">
      <w:pPr>
        <w:pStyle w:val="ListParagraph"/>
        <w:spacing w:after="0" w:line="360" w:lineRule="auto"/>
        <w:ind w:left="0"/>
        <w:jc w:val="both"/>
        <w:rPr>
          <w:rFonts w:ascii="Times New Roman" w:hAnsi="Times New Roman" w:cs="Times New Roman"/>
          <w:b/>
          <w:sz w:val="24"/>
          <w:szCs w:val="24"/>
          <w:lang w:val="en-US"/>
        </w:rPr>
      </w:pPr>
      <w:r w:rsidRPr="00440897">
        <w:rPr>
          <w:rFonts w:ascii="Times New Roman" w:hAnsi="Times New Roman" w:cs="Times New Roman"/>
          <w:b/>
          <w:sz w:val="24"/>
          <w:szCs w:val="24"/>
          <w:lang w:val="en-US"/>
        </w:rPr>
        <w:t xml:space="preserve">PEMBAHASAN </w:t>
      </w:r>
    </w:p>
    <w:p w14:paraId="21857895" w14:textId="0A6B5945" w:rsidR="006B7186" w:rsidRPr="00BA41FE" w:rsidRDefault="006B7186" w:rsidP="00BA41FE">
      <w:pPr>
        <w:spacing w:after="0" w:line="360" w:lineRule="auto"/>
        <w:jc w:val="both"/>
        <w:rPr>
          <w:rFonts w:ascii="Times New Roman" w:hAnsi="Times New Roman" w:cs="Times New Roman"/>
          <w:b/>
          <w:lang w:val="en-US"/>
        </w:rPr>
      </w:pPr>
      <w:r w:rsidRPr="00BA41FE">
        <w:rPr>
          <w:rFonts w:ascii="Times New Roman" w:hAnsi="Times New Roman" w:cs="Times New Roman"/>
          <w:b/>
          <w:lang w:val="en-US"/>
        </w:rPr>
        <w:t xml:space="preserve">Analisa </w:t>
      </w:r>
      <w:proofErr w:type="spellStart"/>
      <w:r w:rsidR="00BA41FE" w:rsidRPr="00BA41FE">
        <w:rPr>
          <w:rFonts w:ascii="Times New Roman" w:hAnsi="Times New Roman" w:cs="Times New Roman"/>
          <w:b/>
          <w:lang w:val="en-US"/>
        </w:rPr>
        <w:t>Univariat</w:t>
      </w:r>
      <w:proofErr w:type="spellEnd"/>
      <w:r w:rsidR="00BA41FE" w:rsidRPr="00BA41FE">
        <w:rPr>
          <w:rFonts w:ascii="Times New Roman" w:hAnsi="Times New Roman" w:cs="Times New Roman"/>
          <w:b/>
          <w:lang w:val="en-US"/>
        </w:rPr>
        <w:t xml:space="preserve"> </w:t>
      </w:r>
    </w:p>
    <w:p w14:paraId="33060D3A" w14:textId="2A9C5C33" w:rsidR="00A96C2B" w:rsidRDefault="006B7186" w:rsidP="00CB2AFC">
      <w:pPr>
        <w:spacing w:after="0" w:line="360" w:lineRule="auto"/>
        <w:ind w:firstLine="709"/>
        <w:jc w:val="both"/>
        <w:rPr>
          <w:rFonts w:ascii="Times New Roman" w:hAnsi="Times New Roman" w:cs="Times New Roman"/>
          <w:b/>
          <w:lang w:val="en-US"/>
        </w:rPr>
      </w:pPr>
      <w:proofErr w:type="spellStart"/>
      <w:r w:rsidRPr="00A96C2B">
        <w:rPr>
          <w:rFonts w:ascii="Times New Roman" w:hAnsi="Times New Roman" w:cs="Times New Roman"/>
          <w:bCs/>
          <w:lang w:val="en-US"/>
        </w:rPr>
        <w:t>Karakteristik</w:t>
      </w:r>
      <w:proofErr w:type="spellEnd"/>
      <w:r w:rsidRPr="00A96C2B">
        <w:rPr>
          <w:rFonts w:ascii="Times New Roman" w:hAnsi="Times New Roman" w:cs="Times New Roman"/>
          <w:bCs/>
          <w:lang w:val="en-US"/>
        </w:rPr>
        <w:t xml:space="preserve"> </w:t>
      </w:r>
      <w:proofErr w:type="spellStart"/>
      <w:r w:rsidRPr="00A96C2B">
        <w:rPr>
          <w:rFonts w:ascii="Times New Roman" w:hAnsi="Times New Roman" w:cs="Times New Roman"/>
          <w:bCs/>
          <w:lang w:val="en-US"/>
        </w:rPr>
        <w:t>responden</w:t>
      </w:r>
      <w:proofErr w:type="spellEnd"/>
      <w:r w:rsidRPr="00A96C2B">
        <w:rPr>
          <w:rFonts w:ascii="Times New Roman" w:hAnsi="Times New Roman" w:cs="Times New Roman"/>
          <w:bCs/>
          <w:lang w:val="en-US"/>
        </w:rPr>
        <w:t xml:space="preserve"> </w:t>
      </w:r>
      <w:proofErr w:type="spellStart"/>
      <w:r w:rsidRPr="00A96C2B">
        <w:rPr>
          <w:rFonts w:ascii="Times New Roman" w:hAnsi="Times New Roman" w:cs="Times New Roman"/>
          <w:bCs/>
          <w:lang w:val="en-US"/>
        </w:rPr>
        <w:t>berdasarkan</w:t>
      </w:r>
      <w:proofErr w:type="spellEnd"/>
      <w:r w:rsidRPr="00A96C2B">
        <w:rPr>
          <w:rFonts w:ascii="Times New Roman" w:hAnsi="Times New Roman" w:cs="Times New Roman"/>
          <w:bCs/>
          <w:lang w:val="en-US"/>
        </w:rPr>
        <w:t xml:space="preserve"> </w:t>
      </w:r>
      <w:proofErr w:type="spellStart"/>
      <w:r w:rsidRPr="00A96C2B">
        <w:rPr>
          <w:rFonts w:ascii="Times New Roman" w:hAnsi="Times New Roman" w:cs="Times New Roman"/>
          <w:bCs/>
          <w:lang w:val="en-US"/>
        </w:rPr>
        <w:t>jenis</w:t>
      </w:r>
      <w:proofErr w:type="spellEnd"/>
      <w:r w:rsidRPr="00A96C2B">
        <w:rPr>
          <w:rFonts w:ascii="Times New Roman" w:hAnsi="Times New Roman" w:cs="Times New Roman"/>
          <w:bCs/>
          <w:lang w:val="en-US"/>
        </w:rPr>
        <w:t xml:space="preserve"> </w:t>
      </w:r>
      <w:proofErr w:type="spellStart"/>
      <w:r w:rsidRPr="00A96C2B">
        <w:rPr>
          <w:rFonts w:ascii="Times New Roman" w:hAnsi="Times New Roman" w:cs="Times New Roman"/>
          <w:bCs/>
          <w:lang w:val="en-US"/>
        </w:rPr>
        <w:t>kelamin</w:t>
      </w:r>
      <w:proofErr w:type="spellEnd"/>
      <w:r w:rsidR="00A96C2B">
        <w:rPr>
          <w:rFonts w:ascii="Times New Roman" w:hAnsi="Times New Roman" w:cs="Times New Roman"/>
          <w:bCs/>
          <w:lang w:val="en-US"/>
        </w:rPr>
        <w:t xml:space="preserve"> </w:t>
      </w:r>
      <w:proofErr w:type="spellStart"/>
      <w:r w:rsidR="00A96C2B">
        <w:rPr>
          <w:rFonts w:ascii="Times New Roman" w:hAnsi="Times New Roman" w:cs="Times New Roman"/>
          <w:bCs/>
          <w:lang w:val="en-US"/>
        </w:rPr>
        <w:t>dapat</w:t>
      </w:r>
      <w:proofErr w:type="spellEnd"/>
      <w:r w:rsidR="00A96C2B">
        <w:rPr>
          <w:rFonts w:ascii="Times New Roman" w:hAnsi="Times New Roman" w:cs="Times New Roman"/>
          <w:bCs/>
          <w:lang w:val="en-US"/>
        </w:rPr>
        <w:t xml:space="preserve"> </w:t>
      </w:r>
      <w:proofErr w:type="spellStart"/>
      <w:r w:rsidR="00A96C2B">
        <w:rPr>
          <w:rFonts w:ascii="Times New Roman" w:hAnsi="Times New Roman" w:cs="Times New Roman"/>
          <w:bCs/>
          <w:lang w:val="en-US"/>
        </w:rPr>
        <w:t>dilihat</w:t>
      </w:r>
      <w:proofErr w:type="spellEnd"/>
      <w:r w:rsidR="00A96C2B">
        <w:rPr>
          <w:rFonts w:ascii="Times New Roman" w:hAnsi="Times New Roman" w:cs="Times New Roman"/>
          <w:bCs/>
          <w:lang w:val="en-US"/>
        </w:rPr>
        <w:t xml:space="preserve"> pada </w:t>
      </w:r>
      <w:proofErr w:type="spellStart"/>
      <w:r w:rsidRPr="0091414C">
        <w:rPr>
          <w:rFonts w:ascii="Times New Roman" w:hAnsi="Times New Roman" w:cs="Times New Roman"/>
          <w:lang w:val="en-US"/>
        </w:rPr>
        <w:t>tabel</w:t>
      </w:r>
      <w:proofErr w:type="spellEnd"/>
      <w:r w:rsidRPr="0091414C">
        <w:rPr>
          <w:rFonts w:ascii="Times New Roman" w:hAnsi="Times New Roman" w:cs="Times New Roman"/>
          <w:lang w:val="en-US"/>
        </w:rPr>
        <w:t xml:space="preserve"> 1</w:t>
      </w:r>
      <w:r w:rsidR="00A96C2B">
        <w:rPr>
          <w:rFonts w:ascii="Times New Roman" w:hAnsi="Times New Roman" w:cs="Times New Roman"/>
          <w:lang w:val="en-US"/>
        </w:rPr>
        <w:t>.</w:t>
      </w:r>
      <w:r w:rsidRPr="0091414C">
        <w:rPr>
          <w:rFonts w:ascii="Times New Roman" w:hAnsi="Times New Roman" w:cs="Times New Roman"/>
          <w:lang w:val="en-US"/>
        </w:rPr>
        <w:t xml:space="preserve"> </w:t>
      </w:r>
      <w:proofErr w:type="spellStart"/>
      <w:r w:rsidR="00A96C2B">
        <w:rPr>
          <w:rFonts w:ascii="Times New Roman" w:hAnsi="Times New Roman" w:cs="Times New Roman"/>
          <w:lang w:val="en-US"/>
        </w:rPr>
        <w:t>D</w:t>
      </w:r>
      <w:r w:rsidRPr="0091414C">
        <w:rPr>
          <w:rFonts w:ascii="Times New Roman" w:hAnsi="Times New Roman" w:cs="Times New Roman"/>
          <w:lang w:val="en-US"/>
        </w:rPr>
        <w:t>iketahui</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bahwa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lebih</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dari</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setengahnya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responden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berdasarkan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jenis</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kelamin</w:t>
      </w:r>
      <w:proofErr w:type="spellEnd"/>
      <w:r w:rsidRPr="0091414C">
        <w:rPr>
          <w:rFonts w:ascii="Times New Roman" w:hAnsi="Times New Roman" w:cs="Times New Roman"/>
          <w:lang w:val="en-US"/>
        </w:rPr>
        <w:t xml:space="preserve"> </w:t>
      </w:r>
      <w:proofErr w:type="spellStart"/>
      <w:r w:rsidR="00BA41FE" w:rsidRPr="0091414C">
        <w:rPr>
          <w:rFonts w:ascii="Times New Roman" w:hAnsi="Times New Roman" w:cs="Times New Roman"/>
          <w:lang w:val="en-US"/>
        </w:rPr>
        <w:t>laki</w:t>
      </w:r>
      <w:r w:rsidRPr="0091414C">
        <w:rPr>
          <w:rFonts w:ascii="Times New Roman" w:hAnsi="Times New Roman" w:cs="Times New Roman"/>
          <w:lang w:val="en-US"/>
        </w:rPr>
        <w:t>-laki</w:t>
      </w:r>
      <w:proofErr w:type="spellEnd"/>
      <w:r w:rsidRPr="0091414C">
        <w:rPr>
          <w:rFonts w:ascii="Times New Roman" w:hAnsi="Times New Roman" w:cs="Times New Roman"/>
          <w:lang w:val="en-US"/>
        </w:rPr>
        <w:t xml:space="preserve"> 39 (58,2%).</w:t>
      </w:r>
      <w:r w:rsidR="00B61778">
        <w:rPr>
          <w:rFonts w:ascii="Times New Roman" w:hAnsi="Times New Roman" w:cs="Times New Roman"/>
          <w:lang w:val="en-US"/>
        </w:rPr>
        <w:t xml:space="preserve"> </w:t>
      </w:r>
      <w:proofErr w:type="spellStart"/>
      <w:r w:rsidR="00575E97">
        <w:rPr>
          <w:rFonts w:ascii="Times New Roman" w:hAnsi="Times New Roman" w:cs="Times New Roman"/>
          <w:lang w:val="en-US"/>
        </w:rPr>
        <w:t>Menurut</w:t>
      </w:r>
      <w:proofErr w:type="spellEnd"/>
      <w:r w:rsidR="00575E97">
        <w:rPr>
          <w:rFonts w:ascii="Times New Roman" w:hAnsi="Times New Roman" w:cs="Times New Roman"/>
          <w:lang w:val="en-US"/>
        </w:rPr>
        <w:t xml:space="preserve"> </w:t>
      </w:r>
      <w:proofErr w:type="spellStart"/>
      <w:r w:rsidR="00575E97" w:rsidRPr="00575E97">
        <w:rPr>
          <w:rFonts w:ascii="Times New Roman" w:hAnsi="Times New Roman" w:cs="Times New Roman"/>
          <w:lang w:val="en-US"/>
        </w:rPr>
        <w:t>Soebagyo</w:t>
      </w:r>
      <w:proofErr w:type="spellEnd"/>
      <w:r w:rsidR="00575E97" w:rsidRPr="00575E97">
        <w:rPr>
          <w:rFonts w:ascii="Times New Roman" w:hAnsi="Times New Roman" w:cs="Times New Roman"/>
          <w:lang w:val="en-US"/>
        </w:rPr>
        <w:t xml:space="preserve"> </w:t>
      </w:r>
      <w:proofErr w:type="spellStart"/>
      <w:r w:rsidR="00575E97" w:rsidRPr="00575E97">
        <w:rPr>
          <w:rFonts w:ascii="Times New Roman" w:hAnsi="Times New Roman" w:cs="Times New Roman"/>
          <w:lang w:val="en-US"/>
        </w:rPr>
        <w:t>dalam</w:t>
      </w:r>
      <w:proofErr w:type="spellEnd"/>
      <w:r w:rsidR="00575E97" w:rsidRPr="00575E97">
        <w:rPr>
          <w:rFonts w:ascii="Times New Roman" w:hAnsi="Times New Roman" w:cs="Times New Roman"/>
          <w:lang w:val="en-US"/>
        </w:rPr>
        <w:t xml:space="preserve"> Kania (2018)</w:t>
      </w:r>
      <w:r w:rsidR="00575E97">
        <w:rPr>
          <w:rFonts w:ascii="Times New Roman" w:hAnsi="Times New Roman" w:cs="Times New Roman"/>
          <w:lang w:val="en-US"/>
        </w:rPr>
        <w:t xml:space="preserve">, </w:t>
      </w:r>
      <w:proofErr w:type="spellStart"/>
      <w:r w:rsidR="00575E97">
        <w:rPr>
          <w:rFonts w:ascii="Times New Roman" w:hAnsi="Times New Roman" w:cs="Times New Roman"/>
          <w:lang w:val="en-US"/>
        </w:rPr>
        <w:t>menyatakan</w:t>
      </w:r>
      <w:proofErr w:type="spellEnd"/>
      <w:r w:rsidR="00575E97">
        <w:rPr>
          <w:rFonts w:ascii="Times New Roman" w:hAnsi="Times New Roman" w:cs="Times New Roman"/>
          <w:lang w:val="en-US"/>
        </w:rPr>
        <w:t xml:space="preserve"> </w:t>
      </w:r>
      <w:proofErr w:type="spellStart"/>
      <w:r w:rsidR="00575E97">
        <w:rPr>
          <w:rFonts w:ascii="Times New Roman" w:hAnsi="Times New Roman" w:cs="Times New Roman"/>
          <w:lang w:val="en-US"/>
        </w:rPr>
        <w:t>bahwa</w:t>
      </w:r>
      <w:proofErr w:type="spellEnd"/>
      <w:r w:rsidR="00575E97">
        <w:rPr>
          <w:rFonts w:ascii="Times New Roman" w:hAnsi="Times New Roman" w:cs="Times New Roman"/>
          <w:lang w:val="en-US"/>
        </w:rPr>
        <w:t xml:space="preserve"> </w:t>
      </w:r>
      <w:proofErr w:type="spellStart"/>
      <w:r w:rsidR="00575E97">
        <w:rPr>
          <w:rFonts w:ascii="Times New Roman" w:hAnsi="Times New Roman" w:cs="Times New Roman"/>
          <w:lang w:val="en-US"/>
        </w:rPr>
        <w:t>j</w:t>
      </w:r>
      <w:r w:rsidRPr="00B61778">
        <w:rPr>
          <w:rFonts w:ascii="Times New Roman" w:hAnsi="Times New Roman" w:cs="Times New Roman"/>
          <w:lang w:val="en-US"/>
        </w:rPr>
        <w:t>enis</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kelamin</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merupakan</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pensifatan</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atau</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pembagian</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jenis</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kelamin</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manusia</w:t>
      </w:r>
      <w:proofErr w:type="spellEnd"/>
      <w:r w:rsidRPr="00B61778">
        <w:rPr>
          <w:rFonts w:ascii="Times New Roman" w:hAnsi="Times New Roman" w:cs="Times New Roman"/>
          <w:lang w:val="en-US"/>
        </w:rPr>
        <w:t xml:space="preserve"> yang di </w:t>
      </w:r>
      <w:proofErr w:type="spellStart"/>
      <w:r w:rsidRPr="00B61778">
        <w:rPr>
          <w:rFonts w:ascii="Times New Roman" w:hAnsi="Times New Roman" w:cs="Times New Roman"/>
          <w:lang w:val="en-US"/>
        </w:rPr>
        <w:t>tentukan</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secara</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bioligis</w:t>
      </w:r>
      <w:proofErr w:type="spellEnd"/>
      <w:r w:rsidRPr="00B61778">
        <w:rPr>
          <w:rFonts w:ascii="Times New Roman" w:hAnsi="Times New Roman" w:cs="Times New Roman"/>
          <w:lang w:val="en-US"/>
        </w:rPr>
        <w:t xml:space="preserve"> yang </w:t>
      </w:r>
      <w:proofErr w:type="spellStart"/>
      <w:r w:rsidRPr="00B61778">
        <w:rPr>
          <w:rFonts w:ascii="Times New Roman" w:hAnsi="Times New Roman" w:cs="Times New Roman"/>
          <w:lang w:val="en-US"/>
        </w:rPr>
        <w:t>melekat</w:t>
      </w:r>
      <w:proofErr w:type="spellEnd"/>
      <w:r w:rsidRPr="00B61778">
        <w:rPr>
          <w:rFonts w:ascii="Times New Roman" w:hAnsi="Times New Roman" w:cs="Times New Roman"/>
          <w:lang w:val="en-US"/>
        </w:rPr>
        <w:t xml:space="preserve"> pada </w:t>
      </w:r>
      <w:proofErr w:type="spellStart"/>
      <w:r w:rsidRPr="00B61778">
        <w:rPr>
          <w:rFonts w:ascii="Times New Roman" w:hAnsi="Times New Roman" w:cs="Times New Roman"/>
          <w:lang w:val="en-US"/>
        </w:rPr>
        <w:t>jenis</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kelamin</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tertentu</w:t>
      </w:r>
      <w:proofErr w:type="spellEnd"/>
      <w:r w:rsidR="00575E97">
        <w:rPr>
          <w:rFonts w:ascii="Times New Roman" w:hAnsi="Times New Roman" w:cs="Times New Roman"/>
          <w:lang w:val="en-US"/>
        </w:rPr>
        <w:t xml:space="preserve">. </w:t>
      </w:r>
      <w:r w:rsidRPr="0091414C">
        <w:rPr>
          <w:rFonts w:ascii="Times New Roman" w:hAnsi="Times New Roman" w:cs="Times New Roman"/>
          <w:lang w:val="en-US"/>
        </w:rPr>
        <w:t xml:space="preserve">Berdasarkan </w:t>
      </w:r>
      <w:proofErr w:type="spellStart"/>
      <w:r w:rsidRPr="0091414C">
        <w:rPr>
          <w:rFonts w:ascii="Times New Roman" w:hAnsi="Times New Roman" w:cs="Times New Roman"/>
          <w:lang w:val="en-US"/>
        </w:rPr>
        <w:t>hasil</w:t>
      </w:r>
      <w:proofErr w:type="spellEnd"/>
      <w:r w:rsidRPr="0091414C">
        <w:rPr>
          <w:rFonts w:ascii="Times New Roman" w:hAnsi="Times New Roman" w:cs="Times New Roman"/>
          <w:lang w:val="en-US"/>
        </w:rPr>
        <w:t xml:space="preserve"> </w:t>
      </w:r>
      <w:proofErr w:type="spellStart"/>
      <w:r w:rsidR="00CB2AFC">
        <w:rPr>
          <w:rFonts w:ascii="Times New Roman" w:hAnsi="Times New Roman" w:cs="Times New Roman"/>
          <w:lang w:val="en-US"/>
        </w:rPr>
        <w:t>temuan</w:t>
      </w:r>
      <w:proofErr w:type="spellEnd"/>
      <w:r w:rsidRPr="0091414C">
        <w:rPr>
          <w:rFonts w:ascii="Times New Roman" w:hAnsi="Times New Roman" w:cs="Times New Roman"/>
          <w:lang w:val="en-US"/>
        </w:rPr>
        <w:t xml:space="preserve"> di</w:t>
      </w:r>
      <w:r w:rsidR="00CB2AFC">
        <w:rPr>
          <w:rFonts w:ascii="Times New Roman" w:hAnsi="Times New Roman" w:cs="Times New Roman"/>
          <w:lang w:val="en-US"/>
        </w:rPr>
        <w:t xml:space="preserve"> </w:t>
      </w:r>
      <w:proofErr w:type="spellStart"/>
      <w:r w:rsidRPr="0091414C">
        <w:rPr>
          <w:rFonts w:ascii="Times New Roman" w:hAnsi="Times New Roman" w:cs="Times New Roman"/>
          <w:lang w:val="en-US"/>
        </w:rPr>
        <w:t>atas</w:t>
      </w:r>
      <w:proofErr w:type="spellEnd"/>
      <w:r w:rsidR="004B72EE">
        <w:rPr>
          <w:rFonts w:ascii="Times New Roman" w:hAnsi="Times New Roman" w:cs="Times New Roman"/>
          <w:lang w:val="en-US"/>
        </w:rPr>
        <w:t>,</w:t>
      </w:r>
      <w:r w:rsidRPr="0091414C">
        <w:rPr>
          <w:rFonts w:ascii="Times New Roman" w:hAnsi="Times New Roman" w:cs="Times New Roman"/>
          <w:lang w:val="en-US"/>
        </w:rPr>
        <w:t xml:space="preserve"> </w:t>
      </w:r>
      <w:proofErr w:type="spellStart"/>
      <w:r w:rsidR="00CB2AFC" w:rsidRPr="00CB2AFC">
        <w:rPr>
          <w:rFonts w:ascii="Times New Roman" w:hAnsi="Times New Roman" w:cs="Times New Roman"/>
          <w:lang w:val="en-US"/>
        </w:rPr>
        <w:t>diketahui</w:t>
      </w:r>
      <w:proofErr w:type="spellEnd"/>
      <w:r w:rsidR="00CB2AFC" w:rsidRPr="00CB2AFC">
        <w:rPr>
          <w:rFonts w:ascii="Times New Roman" w:hAnsi="Times New Roman" w:cs="Times New Roman"/>
          <w:lang w:val="en-US"/>
        </w:rPr>
        <w:t xml:space="preserve"> </w:t>
      </w:r>
      <w:proofErr w:type="spellStart"/>
      <w:r w:rsidR="00CB2AFC" w:rsidRPr="00CB2AFC">
        <w:rPr>
          <w:rFonts w:ascii="Times New Roman" w:hAnsi="Times New Roman" w:cs="Times New Roman"/>
          <w:lang w:val="en-US"/>
        </w:rPr>
        <w:t>bahwa</w:t>
      </w:r>
      <w:proofErr w:type="spellEnd"/>
      <w:r w:rsidR="00CB2AFC" w:rsidRPr="00CB2AFC">
        <w:rPr>
          <w:rFonts w:ascii="Times New Roman" w:hAnsi="Times New Roman" w:cs="Times New Roman"/>
          <w:lang w:val="en-US"/>
        </w:rPr>
        <w:t xml:space="preserve"> </w:t>
      </w:r>
      <w:proofErr w:type="spellStart"/>
      <w:r w:rsidR="00CB2AFC">
        <w:rPr>
          <w:rFonts w:ascii="Times New Roman" w:hAnsi="Times New Roman" w:cs="Times New Roman"/>
          <w:lang w:val="en-US"/>
        </w:rPr>
        <w:t>jenis</w:t>
      </w:r>
      <w:proofErr w:type="spellEnd"/>
      <w:r w:rsidR="00CB2AFC">
        <w:rPr>
          <w:rFonts w:ascii="Times New Roman" w:hAnsi="Times New Roman" w:cs="Times New Roman"/>
          <w:lang w:val="en-US"/>
        </w:rPr>
        <w:t xml:space="preserve"> </w:t>
      </w:r>
      <w:proofErr w:type="spellStart"/>
      <w:r w:rsidR="00CB2AFC">
        <w:rPr>
          <w:rFonts w:ascii="Times New Roman" w:hAnsi="Times New Roman" w:cs="Times New Roman"/>
          <w:lang w:val="en-US"/>
        </w:rPr>
        <w:t>kelamin</w:t>
      </w:r>
      <w:proofErr w:type="spellEnd"/>
      <w:r w:rsidR="00CB2AFC">
        <w:rPr>
          <w:rFonts w:ascii="Times New Roman" w:hAnsi="Times New Roman" w:cs="Times New Roman"/>
          <w:lang w:val="en-US"/>
        </w:rPr>
        <w:t xml:space="preserve"> </w:t>
      </w:r>
      <w:proofErr w:type="spellStart"/>
      <w:r w:rsidR="00CB2AFC" w:rsidRPr="0091414C">
        <w:rPr>
          <w:rFonts w:ascii="Times New Roman" w:hAnsi="Times New Roman" w:cs="Times New Roman"/>
          <w:lang w:val="en-US"/>
        </w:rPr>
        <w:t>responden</w:t>
      </w:r>
      <w:proofErr w:type="spellEnd"/>
      <w:r w:rsidR="00CB2AFC" w:rsidRPr="0091414C">
        <w:rPr>
          <w:rFonts w:ascii="Times New Roman" w:hAnsi="Times New Roman" w:cs="Times New Roman"/>
          <w:lang w:val="en-US"/>
        </w:rPr>
        <w:t xml:space="preserve"> </w:t>
      </w:r>
      <w:proofErr w:type="spellStart"/>
      <w:r w:rsidR="00CB2AFC" w:rsidRPr="0091414C">
        <w:rPr>
          <w:rFonts w:ascii="Times New Roman" w:hAnsi="Times New Roman" w:cs="Times New Roman"/>
          <w:lang w:val="en-US"/>
        </w:rPr>
        <w:t>keluarga</w:t>
      </w:r>
      <w:proofErr w:type="spellEnd"/>
      <w:r w:rsidR="00CB2AFC" w:rsidRPr="0091414C">
        <w:rPr>
          <w:rFonts w:ascii="Times New Roman" w:hAnsi="Times New Roman" w:cs="Times New Roman"/>
          <w:lang w:val="en-US"/>
        </w:rPr>
        <w:t xml:space="preserve"> </w:t>
      </w:r>
      <w:proofErr w:type="spellStart"/>
      <w:r w:rsidR="00CB2AFC" w:rsidRPr="0091414C">
        <w:rPr>
          <w:rFonts w:ascii="Times New Roman" w:hAnsi="Times New Roman" w:cs="Times New Roman"/>
          <w:lang w:val="en-US"/>
        </w:rPr>
        <w:t>pasien</w:t>
      </w:r>
      <w:proofErr w:type="spellEnd"/>
      <w:r w:rsidR="00CB2AFC" w:rsidRPr="0091414C">
        <w:rPr>
          <w:rFonts w:ascii="Times New Roman" w:hAnsi="Times New Roman" w:cs="Times New Roman"/>
          <w:lang w:val="en-US"/>
        </w:rPr>
        <w:t xml:space="preserve"> </w:t>
      </w:r>
      <w:proofErr w:type="spellStart"/>
      <w:r w:rsidR="00CB2AFC" w:rsidRPr="0091414C">
        <w:rPr>
          <w:rFonts w:ascii="Times New Roman" w:hAnsi="Times New Roman" w:cs="Times New Roman"/>
          <w:lang w:val="en-US"/>
        </w:rPr>
        <w:t>rawat</w:t>
      </w:r>
      <w:proofErr w:type="spellEnd"/>
      <w:r w:rsidR="00CB2AFC" w:rsidRPr="0091414C">
        <w:rPr>
          <w:rFonts w:ascii="Times New Roman" w:hAnsi="Times New Roman" w:cs="Times New Roman"/>
          <w:lang w:val="en-US"/>
        </w:rPr>
        <w:t xml:space="preserve"> </w:t>
      </w:r>
      <w:proofErr w:type="spellStart"/>
      <w:r w:rsidR="00CB2AFC" w:rsidRPr="0091414C">
        <w:rPr>
          <w:rFonts w:ascii="Times New Roman" w:hAnsi="Times New Roman" w:cs="Times New Roman"/>
          <w:lang w:val="en-US"/>
        </w:rPr>
        <w:t>jalan</w:t>
      </w:r>
      <w:proofErr w:type="spellEnd"/>
      <w:r w:rsidR="00CB2AFC" w:rsidRPr="0091414C">
        <w:rPr>
          <w:rFonts w:ascii="Times New Roman" w:hAnsi="Times New Roman" w:cs="Times New Roman"/>
          <w:lang w:val="en-US"/>
        </w:rPr>
        <w:t xml:space="preserve"> di R</w:t>
      </w:r>
      <w:r w:rsidR="00CB2AFC">
        <w:rPr>
          <w:rFonts w:ascii="Times New Roman" w:hAnsi="Times New Roman" w:cs="Times New Roman"/>
          <w:lang w:val="en-US"/>
        </w:rPr>
        <w:t>S</w:t>
      </w:r>
      <w:r w:rsidR="00CB2AFC" w:rsidRPr="0091414C">
        <w:rPr>
          <w:rFonts w:ascii="Times New Roman" w:hAnsi="Times New Roman" w:cs="Times New Roman"/>
          <w:lang w:val="en-US"/>
        </w:rPr>
        <w:t xml:space="preserve"> </w:t>
      </w:r>
      <w:proofErr w:type="spellStart"/>
      <w:r w:rsidR="00CB2AFC" w:rsidRPr="0091414C">
        <w:rPr>
          <w:rFonts w:ascii="Times New Roman" w:hAnsi="Times New Roman" w:cs="Times New Roman"/>
          <w:lang w:val="en-US"/>
        </w:rPr>
        <w:t>Insan</w:t>
      </w:r>
      <w:proofErr w:type="spellEnd"/>
      <w:r w:rsidR="00CB2AFC" w:rsidRPr="0091414C">
        <w:rPr>
          <w:rFonts w:ascii="Times New Roman" w:hAnsi="Times New Roman" w:cs="Times New Roman"/>
          <w:lang w:val="en-US"/>
        </w:rPr>
        <w:t xml:space="preserve"> Permata </w:t>
      </w:r>
      <w:proofErr w:type="spellStart"/>
      <w:r w:rsidRPr="0091414C">
        <w:rPr>
          <w:rFonts w:ascii="Times New Roman" w:hAnsi="Times New Roman" w:cs="Times New Roman"/>
          <w:lang w:val="en-US"/>
        </w:rPr>
        <w:t>lebih</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dari</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setengahnya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jenis</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kelamin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laki-laki</w:t>
      </w:r>
      <w:proofErr w:type="spellEnd"/>
      <w:r w:rsidR="00CB2AFC">
        <w:rPr>
          <w:rFonts w:ascii="Times New Roman" w:hAnsi="Times New Roman" w:cs="Times New Roman"/>
          <w:lang w:val="en-US"/>
        </w:rPr>
        <w:t>.</w:t>
      </w:r>
      <w:r w:rsidRPr="0091414C">
        <w:rPr>
          <w:rFonts w:ascii="Times New Roman" w:hAnsi="Times New Roman" w:cs="Times New Roman"/>
          <w:lang w:val="en-US"/>
        </w:rPr>
        <w:t xml:space="preserve"> </w:t>
      </w:r>
      <w:r w:rsidR="00CB2AFC">
        <w:rPr>
          <w:rFonts w:ascii="Times New Roman" w:hAnsi="Times New Roman" w:cs="Times New Roman"/>
          <w:lang w:val="en-US"/>
        </w:rPr>
        <w:t>D</w:t>
      </w:r>
      <w:r w:rsidRPr="0091414C">
        <w:rPr>
          <w:rFonts w:ascii="Times New Roman" w:hAnsi="Times New Roman" w:cs="Times New Roman"/>
          <w:lang w:val="en-US"/>
        </w:rPr>
        <w:t xml:space="preserve">imana pada </w:t>
      </w:r>
      <w:proofErr w:type="spellStart"/>
      <w:r w:rsidRPr="0091414C">
        <w:rPr>
          <w:rFonts w:ascii="Times New Roman" w:hAnsi="Times New Roman" w:cs="Times New Roman"/>
          <w:lang w:val="en-US"/>
        </w:rPr>
        <w:t>jenis</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kelamin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laki-laki</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lebih</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peka</w:t>
      </w:r>
      <w:proofErr w:type="spellEnd"/>
      <w:r w:rsidRPr="0091414C">
        <w:rPr>
          <w:rFonts w:ascii="Times New Roman" w:hAnsi="Times New Roman" w:cs="Times New Roman"/>
          <w:lang w:val="en-US"/>
        </w:rPr>
        <w:t xml:space="preserve"> dan </w:t>
      </w:r>
      <w:proofErr w:type="spellStart"/>
      <w:r w:rsidRPr="0091414C">
        <w:rPr>
          <w:rFonts w:ascii="Times New Roman" w:hAnsi="Times New Roman" w:cs="Times New Roman"/>
          <w:lang w:val="en-US"/>
        </w:rPr>
        <w:t>cenderung</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memiliki</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perilaku</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protokol</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kesehatan</w:t>
      </w:r>
      <w:proofErr w:type="spellEnd"/>
      <w:r w:rsidRPr="0091414C">
        <w:rPr>
          <w:rFonts w:ascii="Times New Roman" w:hAnsi="Times New Roman" w:cs="Times New Roman"/>
          <w:lang w:val="en-US"/>
        </w:rPr>
        <w:t xml:space="preserve"> yang </w:t>
      </w:r>
      <w:proofErr w:type="spellStart"/>
      <w:r w:rsidRPr="0091414C">
        <w:rPr>
          <w:rFonts w:ascii="Times New Roman" w:hAnsi="Times New Roman" w:cs="Times New Roman"/>
          <w:lang w:val="en-US"/>
        </w:rPr>
        <w:t>lebih</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baik</w:t>
      </w:r>
      <w:proofErr w:type="spellEnd"/>
      <w:r w:rsidRPr="0091414C">
        <w:rPr>
          <w:rFonts w:ascii="Times New Roman" w:hAnsi="Times New Roman" w:cs="Times New Roman"/>
          <w:lang w:val="en-US"/>
        </w:rPr>
        <w:t xml:space="preserve"> di </w:t>
      </w:r>
      <w:proofErr w:type="spellStart"/>
      <w:r w:rsidRPr="0091414C">
        <w:rPr>
          <w:rFonts w:ascii="Times New Roman" w:hAnsi="Times New Roman" w:cs="Times New Roman"/>
          <w:lang w:val="en-US"/>
        </w:rPr>
        <w:t>bandingkan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jenis</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kelamin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perempuan</w:t>
      </w:r>
      <w:proofErr w:type="spellEnd"/>
      <w:r w:rsidRPr="0091414C">
        <w:rPr>
          <w:rFonts w:ascii="Times New Roman" w:hAnsi="Times New Roman" w:cs="Times New Roman"/>
          <w:b/>
          <w:lang w:val="en-US"/>
        </w:rPr>
        <w:t>.</w:t>
      </w:r>
    </w:p>
    <w:p w14:paraId="7631D76D" w14:textId="184CC860" w:rsidR="00FC66A2" w:rsidRPr="00A96C2B" w:rsidRDefault="00FC66A2" w:rsidP="004B72EE">
      <w:pPr>
        <w:pStyle w:val="ListParagraph"/>
        <w:spacing w:line="360" w:lineRule="auto"/>
        <w:ind w:left="0" w:right="-7" w:firstLine="709"/>
        <w:jc w:val="both"/>
        <w:rPr>
          <w:rFonts w:ascii="Times New Roman" w:hAnsi="Times New Roman" w:cs="Times New Roman"/>
          <w:b/>
          <w:lang w:val="en-US"/>
        </w:rPr>
      </w:pPr>
      <w:proofErr w:type="spellStart"/>
      <w:r w:rsidRPr="004B72EE">
        <w:rPr>
          <w:rFonts w:ascii="Times New Roman" w:hAnsi="Times New Roman" w:cs="Times New Roman"/>
          <w:bCs/>
          <w:lang w:val="en-US"/>
        </w:rPr>
        <w:t>Karakteristik</w:t>
      </w:r>
      <w:proofErr w:type="spellEnd"/>
      <w:r w:rsidRPr="004B72EE">
        <w:rPr>
          <w:rFonts w:ascii="Times New Roman" w:hAnsi="Times New Roman" w:cs="Times New Roman"/>
          <w:bCs/>
          <w:lang w:val="en-US"/>
        </w:rPr>
        <w:t xml:space="preserve"> </w:t>
      </w:r>
      <w:proofErr w:type="spellStart"/>
      <w:r w:rsidRPr="004B72EE">
        <w:rPr>
          <w:rFonts w:ascii="Times New Roman" w:hAnsi="Times New Roman" w:cs="Times New Roman"/>
          <w:bCs/>
          <w:lang w:val="en-US"/>
        </w:rPr>
        <w:t>responden</w:t>
      </w:r>
      <w:proofErr w:type="spellEnd"/>
      <w:r w:rsidRPr="004B72EE">
        <w:rPr>
          <w:rFonts w:ascii="Times New Roman" w:hAnsi="Times New Roman" w:cs="Times New Roman"/>
          <w:bCs/>
          <w:lang w:val="en-US"/>
        </w:rPr>
        <w:t xml:space="preserve"> </w:t>
      </w:r>
      <w:proofErr w:type="spellStart"/>
      <w:r w:rsidRPr="004B72EE">
        <w:rPr>
          <w:rFonts w:ascii="Times New Roman" w:hAnsi="Times New Roman" w:cs="Times New Roman"/>
          <w:bCs/>
          <w:lang w:val="en-US"/>
        </w:rPr>
        <w:t>berdasarkan</w:t>
      </w:r>
      <w:proofErr w:type="spellEnd"/>
      <w:r w:rsidRPr="004B72EE">
        <w:rPr>
          <w:rFonts w:ascii="Times New Roman" w:hAnsi="Times New Roman" w:cs="Times New Roman"/>
          <w:bCs/>
          <w:lang w:val="en-US"/>
        </w:rPr>
        <w:t xml:space="preserve"> </w:t>
      </w:r>
      <w:proofErr w:type="spellStart"/>
      <w:r w:rsidRPr="004B72EE">
        <w:rPr>
          <w:rFonts w:ascii="Times New Roman" w:hAnsi="Times New Roman" w:cs="Times New Roman"/>
          <w:bCs/>
          <w:lang w:val="en-US"/>
        </w:rPr>
        <w:t>usia</w:t>
      </w:r>
      <w:proofErr w:type="spellEnd"/>
      <w:r w:rsidRPr="00BA41FE">
        <w:rPr>
          <w:rFonts w:ascii="Times New Roman" w:hAnsi="Times New Roman" w:cs="Times New Roman"/>
          <w:b/>
          <w:lang w:val="en-US"/>
        </w:rPr>
        <w:t xml:space="preserve"> </w:t>
      </w:r>
      <w:proofErr w:type="spellStart"/>
      <w:r w:rsidR="004B72EE">
        <w:rPr>
          <w:rFonts w:ascii="Times New Roman" w:hAnsi="Times New Roman" w:cs="Times New Roman"/>
          <w:lang w:val="en-US"/>
        </w:rPr>
        <w:t>dapat</w:t>
      </w:r>
      <w:proofErr w:type="spellEnd"/>
      <w:r w:rsidR="004B72EE">
        <w:rPr>
          <w:rFonts w:ascii="Times New Roman" w:hAnsi="Times New Roman" w:cs="Times New Roman"/>
          <w:lang w:val="en-US"/>
        </w:rPr>
        <w:t xml:space="preserve"> </w:t>
      </w:r>
      <w:proofErr w:type="spellStart"/>
      <w:r w:rsidR="004B72EE">
        <w:rPr>
          <w:rFonts w:ascii="Times New Roman" w:hAnsi="Times New Roman" w:cs="Times New Roman"/>
          <w:lang w:val="en-US"/>
        </w:rPr>
        <w:t>dilihat</w:t>
      </w:r>
      <w:proofErr w:type="spellEnd"/>
      <w:r w:rsidR="004B72EE">
        <w:rPr>
          <w:rFonts w:ascii="Times New Roman" w:hAnsi="Times New Roman" w:cs="Times New Roman"/>
          <w:lang w:val="en-US"/>
        </w:rPr>
        <w:t xml:space="preserve"> pada</w:t>
      </w:r>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tabel</w:t>
      </w:r>
      <w:proofErr w:type="spellEnd"/>
      <w:r w:rsidRPr="0091414C">
        <w:rPr>
          <w:rFonts w:ascii="Times New Roman" w:hAnsi="Times New Roman" w:cs="Times New Roman"/>
          <w:lang w:val="en-US"/>
        </w:rPr>
        <w:t xml:space="preserve"> 2</w:t>
      </w:r>
      <w:r w:rsidR="004B72EE">
        <w:rPr>
          <w:rFonts w:ascii="Times New Roman" w:hAnsi="Times New Roman" w:cs="Times New Roman"/>
          <w:lang w:val="en-US"/>
        </w:rPr>
        <w:t>.</w:t>
      </w:r>
      <w:r w:rsidRPr="0091414C">
        <w:rPr>
          <w:rFonts w:ascii="Times New Roman" w:hAnsi="Times New Roman" w:cs="Times New Roman"/>
          <w:lang w:val="en-US"/>
        </w:rPr>
        <w:t xml:space="preserve"> </w:t>
      </w:r>
      <w:proofErr w:type="spellStart"/>
      <w:r w:rsidR="004B72EE">
        <w:rPr>
          <w:rFonts w:ascii="Times New Roman" w:hAnsi="Times New Roman" w:cs="Times New Roman"/>
          <w:lang w:val="en-US"/>
        </w:rPr>
        <w:t>Di</w:t>
      </w:r>
      <w:r w:rsidRPr="0091414C">
        <w:rPr>
          <w:rFonts w:ascii="Times New Roman" w:hAnsi="Times New Roman" w:cs="Times New Roman"/>
          <w:lang w:val="en-US"/>
        </w:rPr>
        <w:t>ketahui</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bahwa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lebih</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dari</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setengahnya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responden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berdasarkan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usia</w:t>
      </w:r>
      <w:proofErr w:type="spellEnd"/>
      <w:r w:rsidRPr="0091414C">
        <w:rPr>
          <w:rFonts w:ascii="Times New Roman" w:hAnsi="Times New Roman" w:cs="Times New Roman"/>
          <w:lang w:val="en-US"/>
        </w:rPr>
        <w:t xml:space="preserve"> 40-49 </w:t>
      </w:r>
      <w:proofErr w:type="spellStart"/>
      <w:r w:rsidRPr="0091414C">
        <w:rPr>
          <w:rFonts w:ascii="Times New Roman" w:hAnsi="Times New Roman" w:cs="Times New Roman"/>
          <w:lang w:val="en-US"/>
        </w:rPr>
        <w:t>tahun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berjumlah</w:t>
      </w:r>
      <w:proofErr w:type="spellEnd"/>
      <w:r w:rsidRPr="0091414C">
        <w:rPr>
          <w:rFonts w:ascii="Times New Roman" w:hAnsi="Times New Roman" w:cs="Times New Roman"/>
          <w:lang w:val="en-US"/>
        </w:rPr>
        <w:t xml:space="preserve"> 24 (35,8%).</w:t>
      </w:r>
      <w:r w:rsidR="00B61778">
        <w:rPr>
          <w:rFonts w:ascii="Times New Roman" w:hAnsi="Times New Roman" w:cs="Times New Roman"/>
          <w:lang w:val="en-US"/>
        </w:rPr>
        <w:t xml:space="preserve"> </w:t>
      </w:r>
      <w:proofErr w:type="spellStart"/>
      <w:r w:rsidRPr="00B61778">
        <w:rPr>
          <w:rFonts w:ascii="Times New Roman" w:hAnsi="Times New Roman" w:cs="Times New Roman"/>
          <w:lang w:val="en-US"/>
        </w:rPr>
        <w:t>Usia</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adalah</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umur</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individu</w:t>
      </w:r>
      <w:proofErr w:type="spellEnd"/>
      <w:r w:rsidRPr="00B61778">
        <w:rPr>
          <w:rFonts w:ascii="Times New Roman" w:hAnsi="Times New Roman" w:cs="Times New Roman"/>
          <w:lang w:val="en-US"/>
        </w:rPr>
        <w:t xml:space="preserve"> yang </w:t>
      </w:r>
      <w:proofErr w:type="spellStart"/>
      <w:r w:rsidRPr="00B61778">
        <w:rPr>
          <w:rFonts w:ascii="Times New Roman" w:hAnsi="Times New Roman" w:cs="Times New Roman"/>
          <w:lang w:val="en-US"/>
        </w:rPr>
        <w:t>terhitung</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mulai</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saat</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dilahirkan</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sampai</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berulang</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tahun</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Semakin</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cukup</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umur</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tingkat</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kematangan</w:t>
      </w:r>
      <w:proofErr w:type="spellEnd"/>
      <w:r w:rsidRPr="00B61778">
        <w:rPr>
          <w:rFonts w:ascii="Times New Roman" w:hAnsi="Times New Roman" w:cs="Times New Roman"/>
          <w:lang w:val="en-US"/>
        </w:rPr>
        <w:t xml:space="preserve"> dan </w:t>
      </w:r>
      <w:proofErr w:type="spellStart"/>
      <w:r w:rsidRPr="00B61778">
        <w:rPr>
          <w:rFonts w:ascii="Times New Roman" w:hAnsi="Times New Roman" w:cs="Times New Roman"/>
          <w:lang w:val="en-US"/>
        </w:rPr>
        <w:t>kekuatan</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seseorang</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akan</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lebih</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matang</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dalam</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berfikir</w:t>
      </w:r>
      <w:proofErr w:type="spellEnd"/>
      <w:r w:rsidRPr="00B61778">
        <w:rPr>
          <w:rFonts w:ascii="Times New Roman" w:hAnsi="Times New Roman" w:cs="Times New Roman"/>
          <w:lang w:val="en-US"/>
        </w:rPr>
        <w:t xml:space="preserve"> dan </w:t>
      </w:r>
      <w:proofErr w:type="spellStart"/>
      <w:r w:rsidRPr="00B61778">
        <w:rPr>
          <w:rFonts w:ascii="Times New Roman" w:hAnsi="Times New Roman" w:cs="Times New Roman"/>
          <w:lang w:val="en-US"/>
        </w:rPr>
        <w:t>bekerja</w:t>
      </w:r>
      <w:proofErr w:type="spellEnd"/>
      <w:r w:rsidRPr="00B61778">
        <w:rPr>
          <w:rFonts w:ascii="Times New Roman" w:hAnsi="Times New Roman" w:cs="Times New Roman"/>
          <w:lang w:val="en-US"/>
        </w:rPr>
        <w:t xml:space="preserve">. Dari </w:t>
      </w:r>
      <w:proofErr w:type="spellStart"/>
      <w:r w:rsidRPr="00B61778">
        <w:rPr>
          <w:rFonts w:ascii="Times New Roman" w:hAnsi="Times New Roman" w:cs="Times New Roman"/>
          <w:lang w:val="en-US"/>
        </w:rPr>
        <w:t>segi</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kepercayaan</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masyarakat</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seseorang</w:t>
      </w:r>
      <w:proofErr w:type="spellEnd"/>
      <w:r w:rsidRPr="00B61778">
        <w:rPr>
          <w:rFonts w:ascii="Times New Roman" w:hAnsi="Times New Roman" w:cs="Times New Roman"/>
          <w:lang w:val="en-US"/>
        </w:rPr>
        <w:t xml:space="preserve"> yang </w:t>
      </w:r>
      <w:proofErr w:type="spellStart"/>
      <w:r w:rsidRPr="00B61778">
        <w:rPr>
          <w:rFonts w:ascii="Times New Roman" w:hAnsi="Times New Roman" w:cs="Times New Roman"/>
          <w:lang w:val="en-US"/>
        </w:rPr>
        <w:t>lebih</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dewasa</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dipercaya</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dari</w:t>
      </w:r>
      <w:proofErr w:type="spellEnd"/>
      <w:r w:rsidRPr="00B61778">
        <w:rPr>
          <w:rFonts w:ascii="Times New Roman" w:hAnsi="Times New Roman" w:cs="Times New Roman"/>
          <w:lang w:val="en-US"/>
        </w:rPr>
        <w:t xml:space="preserve"> orang yang </w:t>
      </w:r>
      <w:proofErr w:type="spellStart"/>
      <w:r w:rsidRPr="00B61778">
        <w:rPr>
          <w:rFonts w:ascii="Times New Roman" w:hAnsi="Times New Roman" w:cs="Times New Roman"/>
          <w:lang w:val="en-US"/>
        </w:rPr>
        <w:t>belum</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tinggi</w:t>
      </w:r>
      <w:proofErr w:type="spellEnd"/>
      <w:r w:rsidRPr="00B61778">
        <w:rPr>
          <w:rFonts w:ascii="Times New Roman" w:hAnsi="Times New Roman" w:cs="Times New Roman"/>
          <w:lang w:val="en-US"/>
        </w:rPr>
        <w:t xml:space="preserve"> </w:t>
      </w:r>
      <w:proofErr w:type="spellStart"/>
      <w:r w:rsidRPr="00B61778">
        <w:rPr>
          <w:rFonts w:ascii="Times New Roman" w:hAnsi="Times New Roman" w:cs="Times New Roman"/>
          <w:lang w:val="en-US"/>
        </w:rPr>
        <w:t>kedewasaannya</w:t>
      </w:r>
      <w:proofErr w:type="spellEnd"/>
      <w:r w:rsidRPr="00B61778">
        <w:rPr>
          <w:rFonts w:ascii="Times New Roman" w:hAnsi="Times New Roman" w:cs="Times New Roman"/>
          <w:lang w:val="en-US"/>
        </w:rPr>
        <w:t xml:space="preserve"> (</w:t>
      </w:r>
      <w:proofErr w:type="spellStart"/>
      <w:r w:rsidRPr="0021320A">
        <w:rPr>
          <w:rFonts w:ascii="Times New Roman" w:hAnsi="Times New Roman" w:cs="Times New Roman"/>
          <w:lang w:val="en-US"/>
        </w:rPr>
        <w:t>Notoatmodjo</w:t>
      </w:r>
      <w:proofErr w:type="spellEnd"/>
      <w:r w:rsidR="0021320A" w:rsidRPr="0021320A">
        <w:rPr>
          <w:rFonts w:ascii="Times New Roman" w:hAnsi="Times New Roman" w:cs="Times New Roman"/>
          <w:lang w:val="en-US"/>
        </w:rPr>
        <w:t>, 2018</w:t>
      </w:r>
      <w:r w:rsidRPr="0021320A">
        <w:rPr>
          <w:rFonts w:ascii="Times New Roman" w:hAnsi="Times New Roman" w:cs="Times New Roman"/>
          <w:lang w:val="en-US"/>
        </w:rPr>
        <w:t>).</w:t>
      </w:r>
    </w:p>
    <w:p w14:paraId="18F7DEF8" w14:textId="6F65CD27" w:rsidR="00A96C2B" w:rsidRDefault="00FC66A2" w:rsidP="00A96C2B">
      <w:pPr>
        <w:pStyle w:val="ListParagraph"/>
        <w:spacing w:line="360" w:lineRule="auto"/>
        <w:ind w:left="0" w:firstLine="709"/>
        <w:jc w:val="both"/>
        <w:rPr>
          <w:rFonts w:ascii="Times New Roman" w:hAnsi="Times New Roman" w:cs="Times New Roman"/>
          <w:lang w:val="en-US"/>
        </w:rPr>
      </w:pPr>
      <w:r w:rsidRPr="0091414C">
        <w:rPr>
          <w:rFonts w:ascii="Times New Roman" w:hAnsi="Times New Roman" w:cs="Times New Roman"/>
          <w:lang w:val="en-US"/>
        </w:rPr>
        <w:t xml:space="preserve">Hasil </w:t>
      </w:r>
      <w:proofErr w:type="spellStart"/>
      <w:r w:rsidRPr="0091414C">
        <w:rPr>
          <w:rFonts w:ascii="Times New Roman" w:hAnsi="Times New Roman" w:cs="Times New Roman"/>
          <w:lang w:val="en-US"/>
        </w:rPr>
        <w:t>penelitian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ini</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sejalan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dengan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penelitian</w:t>
      </w:r>
      <w:proofErr w:type="spellEnd"/>
      <w:r w:rsidRPr="0091414C">
        <w:rPr>
          <w:rFonts w:ascii="Times New Roman" w:hAnsi="Times New Roman" w:cs="Times New Roman"/>
          <w:lang w:val="en-US"/>
        </w:rPr>
        <w:t xml:space="preserve"> </w:t>
      </w:r>
      <w:proofErr w:type="spellStart"/>
      <w:r w:rsidRPr="002E331D">
        <w:rPr>
          <w:rFonts w:ascii="Times New Roman" w:hAnsi="Times New Roman" w:cs="Times New Roman"/>
          <w:lang w:val="en-US"/>
        </w:rPr>
        <w:t>Giantoro</w:t>
      </w:r>
      <w:proofErr w:type="spellEnd"/>
      <w:r w:rsidRPr="002E331D">
        <w:rPr>
          <w:rFonts w:ascii="Times New Roman" w:hAnsi="Times New Roman" w:cs="Times New Roman"/>
          <w:lang w:val="en-US"/>
        </w:rPr>
        <w:t xml:space="preserve"> (2019)</w:t>
      </w:r>
      <w:r w:rsidR="00054CBA" w:rsidRPr="002E331D">
        <w:rPr>
          <w:rFonts w:ascii="Times New Roman" w:hAnsi="Times New Roman" w:cs="Times New Roman"/>
          <w:lang w:val="en-US"/>
        </w:rPr>
        <w:t>,</w:t>
      </w:r>
      <w:r w:rsidR="00054CBA">
        <w:rPr>
          <w:rFonts w:ascii="Times New Roman" w:hAnsi="Times New Roman" w:cs="Times New Roman"/>
          <w:lang w:val="en-US"/>
        </w:rPr>
        <w:t xml:space="preserve"> </w:t>
      </w:r>
      <w:proofErr w:type="spellStart"/>
      <w:r w:rsidR="00054CBA">
        <w:rPr>
          <w:rFonts w:ascii="Times New Roman" w:hAnsi="Times New Roman" w:cs="Times New Roman"/>
          <w:lang w:val="en-US"/>
        </w:rPr>
        <w:t>y</w:t>
      </w:r>
      <w:r w:rsidRPr="0091414C">
        <w:rPr>
          <w:rFonts w:ascii="Times New Roman" w:hAnsi="Times New Roman" w:cs="Times New Roman"/>
          <w:lang w:val="en-US"/>
        </w:rPr>
        <w:t>aitu</w:t>
      </w:r>
      <w:proofErr w:type="spellEnd"/>
      <w:r w:rsidRPr="0091414C">
        <w:rPr>
          <w:rFonts w:ascii="Times New Roman" w:hAnsi="Times New Roman" w:cs="Times New Roman"/>
          <w:lang w:val="en-US"/>
        </w:rPr>
        <w:t xml:space="preserve"> di </w:t>
      </w:r>
      <w:proofErr w:type="spellStart"/>
      <w:r w:rsidRPr="0091414C">
        <w:rPr>
          <w:rFonts w:ascii="Times New Roman" w:hAnsi="Times New Roman" w:cs="Times New Roman"/>
          <w:lang w:val="en-US"/>
        </w:rPr>
        <w:t>dapatkan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tidak</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ada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hubungan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usia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dengan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tingkat</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kepatuhan</w:t>
      </w:r>
      <w:proofErr w:type="spellEnd"/>
      <w:r w:rsidR="004B72EE">
        <w:rPr>
          <w:rFonts w:ascii="Times New Roman" w:hAnsi="Times New Roman" w:cs="Times New Roman"/>
          <w:lang w:val="en-US"/>
        </w:rPr>
        <w:t xml:space="preserve">, </w:t>
      </w:r>
      <w:proofErr w:type="spellStart"/>
      <w:r w:rsidR="004B72EE">
        <w:rPr>
          <w:rFonts w:ascii="Times New Roman" w:hAnsi="Times New Roman" w:cs="Times New Roman"/>
          <w:lang w:val="en-US"/>
        </w:rPr>
        <w:t>melainkan</w:t>
      </w:r>
      <w:proofErr w:type="spellEnd"/>
      <w:r w:rsidR="004B72EE">
        <w:rPr>
          <w:rFonts w:ascii="Times New Roman" w:hAnsi="Times New Roman" w:cs="Times New Roman"/>
          <w:lang w:val="en-US"/>
        </w:rPr>
        <w:t xml:space="preserve"> </w:t>
      </w:r>
      <w:proofErr w:type="spellStart"/>
      <w:r w:rsidR="004B72EE">
        <w:rPr>
          <w:rFonts w:ascii="Times New Roman" w:hAnsi="Times New Roman" w:cs="Times New Roman"/>
          <w:lang w:val="en-US"/>
        </w:rPr>
        <w:t>u</w:t>
      </w:r>
      <w:r w:rsidRPr="0091414C">
        <w:rPr>
          <w:rFonts w:ascii="Times New Roman" w:hAnsi="Times New Roman" w:cs="Times New Roman"/>
          <w:lang w:val="en-US"/>
        </w:rPr>
        <w:t>sia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seseorang</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berpengaruh</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terhadap</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daya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tangakap</w:t>
      </w:r>
      <w:proofErr w:type="spellEnd"/>
      <w:r w:rsidRPr="0091414C">
        <w:rPr>
          <w:rFonts w:ascii="Times New Roman" w:hAnsi="Times New Roman" w:cs="Times New Roman"/>
          <w:lang w:val="en-US"/>
        </w:rPr>
        <w:t xml:space="preserve"> dan </w:t>
      </w:r>
      <w:proofErr w:type="spellStart"/>
      <w:r w:rsidRPr="0091414C">
        <w:rPr>
          <w:rFonts w:ascii="Times New Roman" w:hAnsi="Times New Roman" w:cs="Times New Roman"/>
          <w:lang w:val="en-US"/>
        </w:rPr>
        <w:t>pola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pikirnya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seiring</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bertambahnya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usia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maka</w:t>
      </w:r>
      <w:proofErr w:type="spellEnd"/>
      <w:r w:rsidRPr="0091414C">
        <w:rPr>
          <w:rFonts w:ascii="Times New Roman" w:hAnsi="Times New Roman" w:cs="Times New Roman"/>
          <w:lang w:val="en-US"/>
        </w:rPr>
        <w:t xml:space="preserve"> </w:t>
      </w:r>
      <w:proofErr w:type="spellStart"/>
      <w:r w:rsidR="004B72EE" w:rsidRPr="0091414C">
        <w:rPr>
          <w:rFonts w:ascii="Times New Roman" w:hAnsi="Times New Roman" w:cs="Times New Roman"/>
          <w:lang w:val="en-US"/>
        </w:rPr>
        <w:t>seseorang</w:t>
      </w:r>
      <w:proofErr w:type="spellEnd"/>
      <w:r w:rsidR="004B72EE"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akan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semakin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berkembang</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daya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tangkap</w:t>
      </w:r>
      <w:proofErr w:type="spellEnd"/>
      <w:r w:rsidRPr="0091414C">
        <w:rPr>
          <w:rFonts w:ascii="Times New Roman" w:hAnsi="Times New Roman" w:cs="Times New Roman"/>
          <w:lang w:val="en-US"/>
        </w:rPr>
        <w:t xml:space="preserve"> dan </w:t>
      </w:r>
      <w:proofErr w:type="spellStart"/>
      <w:r w:rsidRPr="0091414C">
        <w:rPr>
          <w:rFonts w:ascii="Times New Roman" w:hAnsi="Times New Roman" w:cs="Times New Roman"/>
          <w:lang w:val="en-US"/>
        </w:rPr>
        <w:t>pola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pikirnya</w:t>
      </w:r>
      <w:proofErr w:type="spellEnd"/>
      <w:r w:rsidRPr="0091414C">
        <w:rPr>
          <w:rFonts w:ascii="Times New Roman" w:hAnsi="Times New Roman" w:cs="Times New Roman"/>
          <w:lang w:val="en-US"/>
        </w:rPr>
        <w:t xml:space="preserve">.  Berdasarkan data yang </w:t>
      </w:r>
      <w:proofErr w:type="spellStart"/>
      <w:r w:rsidRPr="0091414C">
        <w:rPr>
          <w:rFonts w:ascii="Times New Roman" w:hAnsi="Times New Roman" w:cs="Times New Roman"/>
          <w:lang w:val="en-US"/>
        </w:rPr>
        <w:t>didapatkan</w:t>
      </w:r>
      <w:proofErr w:type="spellEnd"/>
      <w:r w:rsidR="004B72EE">
        <w:rPr>
          <w:rFonts w:ascii="Times New Roman" w:hAnsi="Times New Roman" w:cs="Times New Roman"/>
          <w:lang w:val="en-US"/>
        </w:rPr>
        <w:t xml:space="preserve">, </w:t>
      </w:r>
      <w:proofErr w:type="spellStart"/>
      <w:r w:rsidR="004B72EE">
        <w:rPr>
          <w:rFonts w:ascii="Times New Roman" w:hAnsi="Times New Roman" w:cs="Times New Roman"/>
          <w:lang w:val="en-US"/>
        </w:rPr>
        <w:t>dapat</w:t>
      </w:r>
      <w:proofErr w:type="spellEnd"/>
      <w:r w:rsidR="004B72EE">
        <w:rPr>
          <w:rFonts w:ascii="Times New Roman" w:hAnsi="Times New Roman" w:cs="Times New Roman"/>
          <w:lang w:val="en-US"/>
        </w:rPr>
        <w:t xml:space="preserve"> </w:t>
      </w:r>
      <w:proofErr w:type="spellStart"/>
      <w:r w:rsidR="004B72EE">
        <w:rPr>
          <w:rFonts w:ascii="Times New Roman" w:hAnsi="Times New Roman" w:cs="Times New Roman"/>
          <w:lang w:val="en-US"/>
        </w:rPr>
        <w:t>disimpulkan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bahwa</w:t>
      </w:r>
      <w:proofErr w:type="spellEnd"/>
      <w:r w:rsidRPr="0091414C">
        <w:rPr>
          <w:rFonts w:ascii="Times New Roman" w:hAnsi="Times New Roman" w:cs="Times New Roman"/>
          <w:lang w:val="en-US"/>
        </w:rPr>
        <w:t xml:space="preserve"> rata-rata </w:t>
      </w:r>
      <w:proofErr w:type="spellStart"/>
      <w:r w:rsidRPr="0091414C">
        <w:rPr>
          <w:rFonts w:ascii="Times New Roman" w:hAnsi="Times New Roman" w:cs="Times New Roman"/>
          <w:lang w:val="en-US"/>
        </w:rPr>
        <w:t>usia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responden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keluarga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pasien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rawat</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jalan</w:t>
      </w:r>
      <w:proofErr w:type="spellEnd"/>
      <w:r w:rsidRPr="0091414C">
        <w:rPr>
          <w:rFonts w:ascii="Times New Roman" w:hAnsi="Times New Roman" w:cs="Times New Roman"/>
          <w:lang w:val="en-US"/>
        </w:rPr>
        <w:t xml:space="preserve"> di R</w:t>
      </w:r>
      <w:r w:rsidR="00BA41FE">
        <w:rPr>
          <w:rFonts w:ascii="Times New Roman" w:hAnsi="Times New Roman" w:cs="Times New Roman"/>
          <w:lang w:val="en-US"/>
        </w:rPr>
        <w:t>S</w:t>
      </w:r>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Insan</w:t>
      </w:r>
      <w:proofErr w:type="spellEnd"/>
      <w:r w:rsidRPr="0091414C">
        <w:rPr>
          <w:rFonts w:ascii="Times New Roman" w:hAnsi="Times New Roman" w:cs="Times New Roman"/>
          <w:lang w:val="en-US"/>
        </w:rPr>
        <w:t xml:space="preserve"> </w:t>
      </w:r>
      <w:r w:rsidR="00BA41FE" w:rsidRPr="0091414C">
        <w:rPr>
          <w:rFonts w:ascii="Times New Roman" w:hAnsi="Times New Roman" w:cs="Times New Roman"/>
          <w:lang w:val="en-US"/>
        </w:rPr>
        <w:t xml:space="preserve">Permata </w:t>
      </w:r>
      <w:proofErr w:type="spellStart"/>
      <w:r w:rsidRPr="0091414C">
        <w:rPr>
          <w:rFonts w:ascii="Times New Roman" w:hAnsi="Times New Roman" w:cs="Times New Roman"/>
          <w:lang w:val="en-US"/>
        </w:rPr>
        <w:t>berjumlah</w:t>
      </w:r>
      <w:proofErr w:type="spellEnd"/>
      <w:r w:rsidRPr="0091414C">
        <w:rPr>
          <w:rFonts w:ascii="Times New Roman" w:hAnsi="Times New Roman" w:cs="Times New Roman"/>
          <w:lang w:val="en-US"/>
        </w:rPr>
        <w:t xml:space="preserve"> 40-49 </w:t>
      </w:r>
      <w:proofErr w:type="spellStart"/>
      <w:r w:rsidRPr="0091414C">
        <w:rPr>
          <w:rFonts w:ascii="Times New Roman" w:hAnsi="Times New Roman" w:cs="Times New Roman"/>
          <w:lang w:val="en-US"/>
        </w:rPr>
        <w:t>tahun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berjumlah</w:t>
      </w:r>
      <w:proofErr w:type="spellEnd"/>
      <w:r w:rsidRPr="0091414C">
        <w:rPr>
          <w:rFonts w:ascii="Times New Roman" w:hAnsi="Times New Roman" w:cs="Times New Roman"/>
          <w:lang w:val="en-US"/>
        </w:rPr>
        <w:t xml:space="preserve"> 24 (35,8%).</w:t>
      </w:r>
    </w:p>
    <w:p w14:paraId="728A5A1E" w14:textId="32D94BB5" w:rsidR="004D351C" w:rsidRDefault="00FC66A2" w:rsidP="004D351C">
      <w:pPr>
        <w:pStyle w:val="ListParagraph"/>
        <w:spacing w:line="360" w:lineRule="auto"/>
        <w:ind w:left="0" w:firstLine="709"/>
        <w:jc w:val="both"/>
        <w:rPr>
          <w:rFonts w:ascii="Times New Roman" w:hAnsi="Times New Roman" w:cs="Times New Roman"/>
          <w:lang w:val="en-US"/>
        </w:rPr>
      </w:pPr>
      <w:proofErr w:type="spellStart"/>
      <w:r w:rsidRPr="004B72EE">
        <w:rPr>
          <w:rFonts w:ascii="Times New Roman" w:hAnsi="Times New Roman" w:cs="Times New Roman"/>
          <w:lang w:val="en-US"/>
        </w:rPr>
        <w:t>Karakteristik</w:t>
      </w:r>
      <w:proofErr w:type="spellEnd"/>
      <w:r w:rsidRPr="004B72EE">
        <w:rPr>
          <w:rFonts w:ascii="Times New Roman" w:hAnsi="Times New Roman" w:cs="Times New Roman"/>
          <w:lang w:val="en-US"/>
        </w:rPr>
        <w:t xml:space="preserve"> </w:t>
      </w:r>
      <w:proofErr w:type="spellStart"/>
      <w:r w:rsidRPr="004B72EE">
        <w:rPr>
          <w:rFonts w:ascii="Times New Roman" w:hAnsi="Times New Roman" w:cs="Times New Roman"/>
          <w:lang w:val="en-US"/>
        </w:rPr>
        <w:t>responden</w:t>
      </w:r>
      <w:proofErr w:type="spellEnd"/>
      <w:r w:rsidRPr="004B72EE">
        <w:rPr>
          <w:rFonts w:ascii="Times New Roman" w:hAnsi="Times New Roman" w:cs="Times New Roman"/>
          <w:lang w:val="en-US"/>
        </w:rPr>
        <w:t xml:space="preserve"> </w:t>
      </w:r>
      <w:proofErr w:type="spellStart"/>
      <w:r w:rsidRPr="004B72EE">
        <w:rPr>
          <w:rFonts w:ascii="Times New Roman" w:hAnsi="Times New Roman" w:cs="Times New Roman"/>
          <w:lang w:val="en-US"/>
        </w:rPr>
        <w:t>berdasarkan</w:t>
      </w:r>
      <w:proofErr w:type="spellEnd"/>
      <w:r w:rsidRPr="004B72EE">
        <w:rPr>
          <w:rFonts w:ascii="Times New Roman" w:hAnsi="Times New Roman" w:cs="Times New Roman"/>
          <w:lang w:val="en-US"/>
        </w:rPr>
        <w:t xml:space="preserve"> </w:t>
      </w:r>
      <w:proofErr w:type="spellStart"/>
      <w:r w:rsidR="004B72EE" w:rsidRPr="004B72EE">
        <w:rPr>
          <w:rFonts w:ascii="Times New Roman" w:hAnsi="Times New Roman" w:cs="Times New Roman"/>
          <w:lang w:val="en-US"/>
        </w:rPr>
        <w:t>pendidikan</w:t>
      </w:r>
      <w:proofErr w:type="spellEnd"/>
      <w:r w:rsidR="004B72EE">
        <w:rPr>
          <w:rFonts w:ascii="Times New Roman" w:hAnsi="Times New Roman" w:cs="Times New Roman"/>
          <w:b/>
          <w:bCs/>
          <w:lang w:val="en-US"/>
        </w:rPr>
        <w:t xml:space="preserve"> </w:t>
      </w:r>
      <w:proofErr w:type="spellStart"/>
      <w:r w:rsidR="004B72EE">
        <w:rPr>
          <w:rFonts w:ascii="Times New Roman" w:hAnsi="Times New Roman" w:cs="Times New Roman"/>
          <w:lang w:val="en-US"/>
        </w:rPr>
        <w:t>dapat</w:t>
      </w:r>
      <w:proofErr w:type="spellEnd"/>
      <w:r w:rsidR="004B72EE">
        <w:rPr>
          <w:rFonts w:ascii="Times New Roman" w:hAnsi="Times New Roman" w:cs="Times New Roman"/>
          <w:lang w:val="en-US"/>
        </w:rPr>
        <w:t xml:space="preserve"> </w:t>
      </w:r>
      <w:proofErr w:type="spellStart"/>
      <w:r w:rsidR="004B72EE">
        <w:rPr>
          <w:rFonts w:ascii="Times New Roman" w:hAnsi="Times New Roman" w:cs="Times New Roman"/>
          <w:lang w:val="en-US"/>
        </w:rPr>
        <w:t>dilihat</w:t>
      </w:r>
      <w:proofErr w:type="spellEnd"/>
      <w:r w:rsidR="004B72EE">
        <w:rPr>
          <w:rFonts w:ascii="Times New Roman" w:hAnsi="Times New Roman" w:cs="Times New Roman"/>
          <w:lang w:val="en-US"/>
        </w:rPr>
        <w:t xml:space="preserve"> pada </w:t>
      </w:r>
      <w:proofErr w:type="spellStart"/>
      <w:r w:rsidRPr="0091414C">
        <w:rPr>
          <w:rFonts w:ascii="Times New Roman" w:hAnsi="Times New Roman" w:cs="Times New Roman"/>
          <w:lang w:val="en-US"/>
        </w:rPr>
        <w:t>tabel</w:t>
      </w:r>
      <w:proofErr w:type="spellEnd"/>
      <w:r w:rsidRPr="0091414C">
        <w:rPr>
          <w:rFonts w:ascii="Times New Roman" w:hAnsi="Times New Roman" w:cs="Times New Roman"/>
          <w:lang w:val="en-US"/>
        </w:rPr>
        <w:t xml:space="preserve"> 3</w:t>
      </w:r>
      <w:r w:rsidR="004B72EE">
        <w:rPr>
          <w:rFonts w:ascii="Times New Roman" w:hAnsi="Times New Roman" w:cs="Times New Roman"/>
          <w:lang w:val="en-US"/>
        </w:rPr>
        <w:t>.</w:t>
      </w:r>
      <w:r w:rsidRPr="0091414C">
        <w:rPr>
          <w:rFonts w:ascii="Times New Roman" w:hAnsi="Times New Roman" w:cs="Times New Roman"/>
          <w:lang w:val="en-US"/>
        </w:rPr>
        <w:t xml:space="preserve"> </w:t>
      </w:r>
      <w:proofErr w:type="spellStart"/>
      <w:r w:rsidR="004B72EE">
        <w:rPr>
          <w:rFonts w:ascii="Times New Roman" w:hAnsi="Times New Roman" w:cs="Times New Roman"/>
          <w:lang w:val="en-US"/>
        </w:rPr>
        <w:t>Di</w:t>
      </w:r>
      <w:r w:rsidRPr="0091414C">
        <w:rPr>
          <w:rFonts w:ascii="Times New Roman" w:hAnsi="Times New Roman" w:cs="Times New Roman"/>
          <w:lang w:val="en-US"/>
        </w:rPr>
        <w:t>ketahui</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bahwa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lebih</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dari</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setengahnya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responden</w:t>
      </w:r>
      <w:proofErr w:type="spellEnd"/>
      <w:r w:rsidRPr="0091414C">
        <w:rPr>
          <w:rFonts w:ascii="Times New Roman" w:hAnsi="Times New Roman" w:cs="Times New Roman"/>
          <w:lang w:val="en-US"/>
        </w:rPr>
        <w:t xml:space="preserve"> </w:t>
      </w:r>
      <w:proofErr w:type="spellStart"/>
      <w:r w:rsidR="004B72EE">
        <w:rPr>
          <w:rFonts w:ascii="Times New Roman" w:hAnsi="Times New Roman" w:cs="Times New Roman"/>
          <w:lang w:val="en-US"/>
        </w:rPr>
        <w:t>memiliki</w:t>
      </w:r>
      <w:proofErr w:type="spellEnd"/>
      <w:r w:rsidR="004B72EE">
        <w:rPr>
          <w:rFonts w:ascii="Times New Roman" w:hAnsi="Times New Roman" w:cs="Times New Roman"/>
          <w:lang w:val="en-US"/>
        </w:rPr>
        <w:t xml:space="preserve"> </w:t>
      </w:r>
      <w:proofErr w:type="spellStart"/>
      <w:r w:rsidR="004B72EE">
        <w:rPr>
          <w:rFonts w:ascii="Times New Roman" w:hAnsi="Times New Roman" w:cs="Times New Roman"/>
          <w:lang w:val="en-US"/>
        </w:rPr>
        <w:t>jenjang</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pendidikan</w:t>
      </w:r>
      <w:proofErr w:type="spellEnd"/>
      <w:r w:rsidRPr="0091414C">
        <w:rPr>
          <w:rFonts w:ascii="Times New Roman" w:hAnsi="Times New Roman" w:cs="Times New Roman"/>
          <w:lang w:val="en-US"/>
        </w:rPr>
        <w:t xml:space="preserve"> SMA </w:t>
      </w:r>
      <w:proofErr w:type="spellStart"/>
      <w:r w:rsidR="004B72EE">
        <w:rPr>
          <w:rFonts w:ascii="Times New Roman" w:hAnsi="Times New Roman" w:cs="Times New Roman"/>
          <w:lang w:val="en-US"/>
        </w:rPr>
        <w:t>yakni</w:t>
      </w:r>
      <w:proofErr w:type="spellEnd"/>
      <w:r w:rsidR="004B72EE">
        <w:rPr>
          <w:rFonts w:ascii="Times New Roman" w:hAnsi="Times New Roman" w:cs="Times New Roman"/>
          <w:lang w:val="en-US"/>
        </w:rPr>
        <w:t xml:space="preserve"> </w:t>
      </w:r>
      <w:proofErr w:type="spellStart"/>
      <w:r w:rsidRPr="0091414C">
        <w:rPr>
          <w:rFonts w:ascii="Times New Roman" w:hAnsi="Times New Roman" w:cs="Times New Roman"/>
          <w:lang w:val="en-US"/>
        </w:rPr>
        <w:t>berjumlah</w:t>
      </w:r>
      <w:proofErr w:type="spellEnd"/>
      <w:r w:rsidRPr="0091414C">
        <w:rPr>
          <w:rFonts w:ascii="Times New Roman" w:hAnsi="Times New Roman" w:cs="Times New Roman"/>
          <w:lang w:val="en-US"/>
        </w:rPr>
        <w:t xml:space="preserve"> 34 (50,7%).</w:t>
      </w:r>
      <w:r w:rsidR="00907E4D">
        <w:rPr>
          <w:rFonts w:ascii="Times New Roman" w:hAnsi="Times New Roman" w:cs="Times New Roman"/>
          <w:lang w:val="en-US"/>
        </w:rPr>
        <w:t xml:space="preserve"> </w:t>
      </w:r>
      <w:proofErr w:type="spellStart"/>
      <w:r w:rsidRPr="0091414C">
        <w:rPr>
          <w:rFonts w:ascii="Times New Roman" w:hAnsi="Times New Roman" w:cs="Times New Roman"/>
          <w:lang w:val="en-US"/>
        </w:rPr>
        <w:t>Menurut</w:t>
      </w:r>
      <w:proofErr w:type="spellEnd"/>
      <w:r w:rsidRPr="0091414C">
        <w:rPr>
          <w:rFonts w:ascii="Times New Roman" w:hAnsi="Times New Roman" w:cs="Times New Roman"/>
          <w:lang w:val="en-US"/>
        </w:rPr>
        <w:t xml:space="preserve"> </w:t>
      </w:r>
      <w:proofErr w:type="spellStart"/>
      <w:r w:rsidR="004B72EE">
        <w:rPr>
          <w:rFonts w:ascii="Times New Roman" w:hAnsi="Times New Roman" w:cs="Times New Roman"/>
          <w:lang w:val="en-US"/>
        </w:rPr>
        <w:t>N</w:t>
      </w:r>
      <w:r w:rsidRPr="0091414C">
        <w:rPr>
          <w:rFonts w:ascii="Times New Roman" w:hAnsi="Times New Roman" w:cs="Times New Roman"/>
          <w:lang w:val="en-US"/>
        </w:rPr>
        <w:t>otoatmodjo</w:t>
      </w:r>
      <w:proofErr w:type="spellEnd"/>
      <w:r w:rsidR="0021320A">
        <w:rPr>
          <w:rFonts w:ascii="Times New Roman" w:hAnsi="Times New Roman" w:cs="Times New Roman"/>
          <w:lang w:val="en-US"/>
        </w:rPr>
        <w:t xml:space="preserve"> (2018)</w:t>
      </w:r>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pendidikan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seseorang</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mengenai</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kesehatan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akan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berpengaruh</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terhadap</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peril</w:t>
      </w:r>
      <w:r w:rsidR="004B72EE">
        <w:rPr>
          <w:rFonts w:ascii="Times New Roman" w:hAnsi="Times New Roman" w:cs="Times New Roman"/>
          <w:lang w:val="en-US"/>
        </w:rPr>
        <w:t>a</w:t>
      </w:r>
      <w:r w:rsidRPr="0091414C">
        <w:rPr>
          <w:rFonts w:ascii="Times New Roman" w:hAnsi="Times New Roman" w:cs="Times New Roman"/>
          <w:lang w:val="en-US"/>
        </w:rPr>
        <w:t>ku</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kesehatan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mereka</w:t>
      </w:r>
      <w:proofErr w:type="spellEnd"/>
      <w:r w:rsidRPr="0091414C">
        <w:rPr>
          <w:rFonts w:ascii="Times New Roman" w:hAnsi="Times New Roman" w:cs="Times New Roman"/>
          <w:lang w:val="en-US"/>
        </w:rPr>
        <w:t>,</w:t>
      </w:r>
      <w:r w:rsidR="004B72EE">
        <w:rPr>
          <w:rFonts w:ascii="Times New Roman" w:hAnsi="Times New Roman" w:cs="Times New Roman"/>
          <w:lang w:val="en-US"/>
        </w:rPr>
        <w:t xml:space="preserve"> </w:t>
      </w:r>
      <w:proofErr w:type="spellStart"/>
      <w:r w:rsidRPr="0091414C">
        <w:rPr>
          <w:rFonts w:ascii="Times New Roman" w:hAnsi="Times New Roman" w:cs="Times New Roman"/>
          <w:lang w:val="en-US"/>
        </w:rPr>
        <w:t>hal</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tersebut</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dikarenakan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dengan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adanya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pendidikan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maka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akan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lebih</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mudah</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untuk</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memperoleh</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pengetahuan</w:t>
      </w:r>
      <w:proofErr w:type="spellEnd"/>
      <w:r w:rsidRPr="0091414C">
        <w:rPr>
          <w:rFonts w:ascii="Times New Roman" w:hAnsi="Times New Roman" w:cs="Times New Roman"/>
          <w:lang w:val="en-US"/>
        </w:rPr>
        <w:t xml:space="preserve"> dan </w:t>
      </w:r>
      <w:proofErr w:type="spellStart"/>
      <w:r w:rsidRPr="0091414C">
        <w:rPr>
          <w:rFonts w:ascii="Times New Roman" w:hAnsi="Times New Roman" w:cs="Times New Roman"/>
          <w:lang w:val="en-US"/>
        </w:rPr>
        <w:t>terciptanya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upaya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pencegahan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suatu</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penyakit</w:t>
      </w:r>
      <w:proofErr w:type="spellEnd"/>
      <w:r w:rsidRPr="0091414C">
        <w:rPr>
          <w:rFonts w:ascii="Times New Roman" w:hAnsi="Times New Roman" w:cs="Times New Roman"/>
          <w:lang w:val="en-US"/>
        </w:rPr>
        <w:t>. (</w:t>
      </w:r>
      <w:proofErr w:type="spellStart"/>
      <w:r w:rsidRPr="0091414C">
        <w:rPr>
          <w:rFonts w:ascii="Times New Roman" w:hAnsi="Times New Roman" w:cs="Times New Roman"/>
          <w:lang w:val="en-US"/>
        </w:rPr>
        <w:t>Notoatmodjo</w:t>
      </w:r>
      <w:proofErr w:type="spellEnd"/>
      <w:r w:rsidRPr="0091414C">
        <w:rPr>
          <w:rFonts w:ascii="Times New Roman" w:hAnsi="Times New Roman" w:cs="Times New Roman"/>
          <w:lang w:val="en-US"/>
        </w:rPr>
        <w:t>, 201</w:t>
      </w:r>
      <w:r w:rsidR="0021320A">
        <w:rPr>
          <w:rFonts w:ascii="Times New Roman" w:hAnsi="Times New Roman" w:cs="Times New Roman"/>
          <w:lang w:val="en-US"/>
        </w:rPr>
        <w:t>8</w:t>
      </w:r>
      <w:r w:rsidRPr="0091414C">
        <w:rPr>
          <w:rFonts w:ascii="Times New Roman" w:hAnsi="Times New Roman" w:cs="Times New Roman"/>
          <w:lang w:val="en-US"/>
        </w:rPr>
        <w:t>)</w:t>
      </w:r>
      <w:r w:rsidR="00A96C2B">
        <w:rPr>
          <w:rFonts w:ascii="Times New Roman" w:hAnsi="Times New Roman" w:cs="Times New Roman"/>
          <w:lang w:val="en-US"/>
        </w:rPr>
        <w:t xml:space="preserve">. </w:t>
      </w:r>
      <w:r w:rsidRPr="0091414C">
        <w:rPr>
          <w:rFonts w:ascii="Times New Roman" w:hAnsi="Times New Roman" w:cs="Times New Roman"/>
          <w:lang w:val="en-US"/>
        </w:rPr>
        <w:t xml:space="preserve">Berdasarkan data yang </w:t>
      </w:r>
      <w:proofErr w:type="spellStart"/>
      <w:r w:rsidRPr="0091414C">
        <w:rPr>
          <w:rFonts w:ascii="Times New Roman" w:hAnsi="Times New Roman" w:cs="Times New Roman"/>
          <w:lang w:val="en-US"/>
        </w:rPr>
        <w:t>didapatkan</w:t>
      </w:r>
      <w:proofErr w:type="spellEnd"/>
      <w:r w:rsidRPr="0091414C">
        <w:rPr>
          <w:rFonts w:ascii="Times New Roman" w:hAnsi="Times New Roman" w:cs="Times New Roman"/>
          <w:lang w:val="en-US"/>
        </w:rPr>
        <w:t xml:space="preserve"> di </w:t>
      </w:r>
      <w:proofErr w:type="spellStart"/>
      <w:r w:rsidRPr="0091414C">
        <w:rPr>
          <w:rFonts w:ascii="Times New Roman" w:hAnsi="Times New Roman" w:cs="Times New Roman"/>
          <w:lang w:val="en-US"/>
        </w:rPr>
        <w:t>atas</w:t>
      </w:r>
      <w:proofErr w:type="spellEnd"/>
      <w:r w:rsidR="004B72EE">
        <w:rPr>
          <w:rFonts w:ascii="Times New Roman" w:hAnsi="Times New Roman" w:cs="Times New Roman"/>
          <w:lang w:val="en-US"/>
        </w:rPr>
        <w:t>,</w:t>
      </w:r>
      <w:r w:rsidRPr="0091414C">
        <w:rPr>
          <w:rFonts w:ascii="Times New Roman" w:hAnsi="Times New Roman" w:cs="Times New Roman"/>
          <w:lang w:val="en-US"/>
        </w:rPr>
        <w:t xml:space="preserve"> </w:t>
      </w:r>
      <w:proofErr w:type="spellStart"/>
      <w:r w:rsidR="00CB2AFC">
        <w:rPr>
          <w:rFonts w:ascii="Times New Roman" w:hAnsi="Times New Roman" w:cs="Times New Roman"/>
          <w:lang w:val="en-US"/>
        </w:rPr>
        <w:t>diketahui</w:t>
      </w:r>
      <w:proofErr w:type="spellEnd"/>
      <w:r w:rsidR="00CB2AFC">
        <w:rPr>
          <w:rFonts w:ascii="Times New Roman" w:hAnsi="Times New Roman" w:cs="Times New Roman"/>
          <w:lang w:val="en-US"/>
        </w:rPr>
        <w:t xml:space="preserve"> </w:t>
      </w:r>
      <w:proofErr w:type="spellStart"/>
      <w:r w:rsidR="00CB2AFC">
        <w:rPr>
          <w:rFonts w:ascii="Times New Roman" w:hAnsi="Times New Roman" w:cs="Times New Roman"/>
          <w:lang w:val="en-US"/>
        </w:rPr>
        <w:t>bahwa</w:t>
      </w:r>
      <w:proofErr w:type="spellEnd"/>
      <w:r w:rsidR="00CB2AFC">
        <w:rPr>
          <w:rFonts w:ascii="Times New Roman" w:hAnsi="Times New Roman" w:cs="Times New Roman"/>
          <w:lang w:val="en-US"/>
        </w:rPr>
        <w:t xml:space="preserve"> </w:t>
      </w:r>
      <w:proofErr w:type="spellStart"/>
      <w:r w:rsidR="004B72EE">
        <w:rPr>
          <w:rFonts w:ascii="Times New Roman" w:hAnsi="Times New Roman" w:cs="Times New Roman"/>
          <w:lang w:val="en-US"/>
        </w:rPr>
        <w:t>jenjang</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pendidikan</w:t>
      </w:r>
      <w:proofErr w:type="spellEnd"/>
      <w:r w:rsidRPr="0091414C">
        <w:rPr>
          <w:rFonts w:ascii="Times New Roman" w:hAnsi="Times New Roman" w:cs="Times New Roman"/>
          <w:lang w:val="en-US"/>
        </w:rPr>
        <w:t xml:space="preserve"> </w:t>
      </w:r>
      <w:proofErr w:type="spellStart"/>
      <w:r w:rsidR="004B72EE" w:rsidRPr="0091414C">
        <w:rPr>
          <w:rFonts w:ascii="Times New Roman" w:hAnsi="Times New Roman" w:cs="Times New Roman"/>
          <w:lang w:val="en-US"/>
        </w:rPr>
        <w:t>responden</w:t>
      </w:r>
      <w:proofErr w:type="spellEnd"/>
      <w:r w:rsidR="004B72EE" w:rsidRPr="0091414C">
        <w:rPr>
          <w:rFonts w:ascii="Times New Roman" w:hAnsi="Times New Roman" w:cs="Times New Roman"/>
          <w:lang w:val="en-US"/>
        </w:rPr>
        <w:t xml:space="preserve"> </w:t>
      </w:r>
      <w:proofErr w:type="spellStart"/>
      <w:r w:rsidR="004B72EE" w:rsidRPr="0091414C">
        <w:rPr>
          <w:rFonts w:ascii="Times New Roman" w:hAnsi="Times New Roman" w:cs="Times New Roman"/>
          <w:lang w:val="en-US"/>
        </w:rPr>
        <w:t>keluarga</w:t>
      </w:r>
      <w:proofErr w:type="spellEnd"/>
      <w:r w:rsidR="004B72EE" w:rsidRPr="0091414C">
        <w:rPr>
          <w:rFonts w:ascii="Times New Roman" w:hAnsi="Times New Roman" w:cs="Times New Roman"/>
          <w:lang w:val="en-US"/>
        </w:rPr>
        <w:t xml:space="preserve"> </w:t>
      </w:r>
      <w:proofErr w:type="spellStart"/>
      <w:r w:rsidR="004B72EE" w:rsidRPr="0091414C">
        <w:rPr>
          <w:rFonts w:ascii="Times New Roman" w:hAnsi="Times New Roman" w:cs="Times New Roman"/>
          <w:lang w:val="en-US"/>
        </w:rPr>
        <w:t>pasien</w:t>
      </w:r>
      <w:proofErr w:type="spellEnd"/>
      <w:r w:rsidR="004B72EE" w:rsidRPr="0091414C">
        <w:rPr>
          <w:rFonts w:ascii="Times New Roman" w:hAnsi="Times New Roman" w:cs="Times New Roman"/>
          <w:lang w:val="en-US"/>
        </w:rPr>
        <w:t xml:space="preserve"> </w:t>
      </w:r>
      <w:proofErr w:type="spellStart"/>
      <w:r w:rsidR="004B72EE" w:rsidRPr="0091414C">
        <w:rPr>
          <w:rFonts w:ascii="Times New Roman" w:hAnsi="Times New Roman" w:cs="Times New Roman"/>
          <w:lang w:val="en-US"/>
        </w:rPr>
        <w:t>rawat</w:t>
      </w:r>
      <w:proofErr w:type="spellEnd"/>
      <w:r w:rsidR="004B72EE" w:rsidRPr="0091414C">
        <w:rPr>
          <w:rFonts w:ascii="Times New Roman" w:hAnsi="Times New Roman" w:cs="Times New Roman"/>
          <w:lang w:val="en-US"/>
        </w:rPr>
        <w:t xml:space="preserve"> </w:t>
      </w:r>
      <w:proofErr w:type="spellStart"/>
      <w:r w:rsidR="004B72EE" w:rsidRPr="0091414C">
        <w:rPr>
          <w:rFonts w:ascii="Times New Roman" w:hAnsi="Times New Roman" w:cs="Times New Roman"/>
          <w:lang w:val="en-US"/>
        </w:rPr>
        <w:t>jalan</w:t>
      </w:r>
      <w:proofErr w:type="spellEnd"/>
      <w:r w:rsidR="004B72EE" w:rsidRPr="0091414C">
        <w:rPr>
          <w:rFonts w:ascii="Times New Roman" w:hAnsi="Times New Roman" w:cs="Times New Roman"/>
          <w:lang w:val="en-US"/>
        </w:rPr>
        <w:t xml:space="preserve"> di R</w:t>
      </w:r>
      <w:r w:rsidR="004B72EE">
        <w:rPr>
          <w:rFonts w:ascii="Times New Roman" w:hAnsi="Times New Roman" w:cs="Times New Roman"/>
          <w:lang w:val="en-US"/>
        </w:rPr>
        <w:t>S</w:t>
      </w:r>
      <w:r w:rsidR="004B72EE" w:rsidRPr="0091414C">
        <w:rPr>
          <w:rFonts w:ascii="Times New Roman" w:hAnsi="Times New Roman" w:cs="Times New Roman"/>
          <w:lang w:val="en-US"/>
        </w:rPr>
        <w:t xml:space="preserve"> </w:t>
      </w:r>
      <w:proofErr w:type="spellStart"/>
      <w:r w:rsidR="004B72EE" w:rsidRPr="0091414C">
        <w:rPr>
          <w:rFonts w:ascii="Times New Roman" w:hAnsi="Times New Roman" w:cs="Times New Roman"/>
          <w:lang w:val="en-US"/>
        </w:rPr>
        <w:t>Insan</w:t>
      </w:r>
      <w:proofErr w:type="spellEnd"/>
      <w:r w:rsidR="004B72EE" w:rsidRPr="0091414C">
        <w:rPr>
          <w:rFonts w:ascii="Times New Roman" w:hAnsi="Times New Roman" w:cs="Times New Roman"/>
          <w:lang w:val="en-US"/>
        </w:rPr>
        <w:t xml:space="preserve"> Permata </w:t>
      </w:r>
      <w:proofErr w:type="spellStart"/>
      <w:r w:rsidRPr="0091414C">
        <w:rPr>
          <w:rFonts w:ascii="Times New Roman" w:hAnsi="Times New Roman" w:cs="Times New Roman"/>
          <w:lang w:val="en-US"/>
        </w:rPr>
        <w:t>lebih</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dari</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setengahnya</w:t>
      </w:r>
      <w:proofErr w:type="spellEnd"/>
      <w:r w:rsidRPr="0091414C">
        <w:rPr>
          <w:rFonts w:ascii="Times New Roman" w:hAnsi="Times New Roman" w:cs="Times New Roman"/>
          <w:lang w:val="en-US"/>
        </w:rPr>
        <w:t xml:space="preserve"> </w:t>
      </w:r>
      <w:proofErr w:type="spellStart"/>
      <w:r w:rsidR="004B72EE">
        <w:rPr>
          <w:rFonts w:ascii="Times New Roman" w:hAnsi="Times New Roman" w:cs="Times New Roman"/>
          <w:lang w:val="en-US"/>
        </w:rPr>
        <w:t>adalah</w:t>
      </w:r>
      <w:proofErr w:type="spellEnd"/>
      <w:r w:rsidRPr="0091414C">
        <w:rPr>
          <w:rFonts w:ascii="Times New Roman" w:hAnsi="Times New Roman" w:cs="Times New Roman"/>
          <w:lang w:val="en-US"/>
        </w:rPr>
        <w:t xml:space="preserve"> SMA</w:t>
      </w:r>
      <w:r w:rsidR="004B72EE">
        <w:rPr>
          <w:rFonts w:ascii="Times New Roman" w:hAnsi="Times New Roman" w:cs="Times New Roman"/>
          <w:lang w:val="en-US"/>
        </w:rPr>
        <w:t xml:space="preserve">, </w:t>
      </w:r>
      <w:proofErr w:type="spellStart"/>
      <w:r w:rsidR="004B72EE">
        <w:rPr>
          <w:rFonts w:ascii="Times New Roman" w:hAnsi="Times New Roman" w:cs="Times New Roman"/>
          <w:lang w:val="en-US"/>
        </w:rPr>
        <w:t>yakni</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berjumlah</w:t>
      </w:r>
      <w:proofErr w:type="spellEnd"/>
      <w:r w:rsidRPr="0091414C">
        <w:rPr>
          <w:rFonts w:ascii="Times New Roman" w:hAnsi="Times New Roman" w:cs="Times New Roman"/>
          <w:lang w:val="en-US"/>
        </w:rPr>
        <w:t xml:space="preserve"> 34 </w:t>
      </w:r>
      <w:proofErr w:type="spellStart"/>
      <w:r w:rsidRPr="0091414C">
        <w:rPr>
          <w:rFonts w:ascii="Times New Roman" w:hAnsi="Times New Roman" w:cs="Times New Roman"/>
          <w:lang w:val="en-US"/>
        </w:rPr>
        <w:t>responden</w:t>
      </w:r>
      <w:proofErr w:type="spellEnd"/>
      <w:r w:rsidRPr="0091414C">
        <w:rPr>
          <w:rFonts w:ascii="Times New Roman" w:hAnsi="Times New Roman" w:cs="Times New Roman"/>
          <w:lang w:val="en-US"/>
        </w:rPr>
        <w:t xml:space="preserve"> (50,7%).</w:t>
      </w:r>
    </w:p>
    <w:p w14:paraId="324BB381" w14:textId="630BEBEA" w:rsidR="00FC66A2" w:rsidRDefault="00FC66A2" w:rsidP="004D351C">
      <w:pPr>
        <w:pStyle w:val="ListParagraph"/>
        <w:spacing w:line="360" w:lineRule="auto"/>
        <w:ind w:left="0" w:firstLine="709"/>
        <w:jc w:val="both"/>
        <w:rPr>
          <w:rFonts w:ascii="Times New Roman" w:hAnsi="Times New Roman" w:cs="Times New Roman"/>
          <w:lang w:val="en-US"/>
        </w:rPr>
      </w:pPr>
      <w:proofErr w:type="spellStart"/>
      <w:r w:rsidRPr="004B72EE">
        <w:rPr>
          <w:rFonts w:ascii="Times New Roman" w:hAnsi="Times New Roman" w:cs="Times New Roman"/>
          <w:lang w:val="en-US"/>
        </w:rPr>
        <w:t>Karakteristik</w:t>
      </w:r>
      <w:proofErr w:type="spellEnd"/>
      <w:r w:rsidRPr="004B72EE">
        <w:rPr>
          <w:rFonts w:ascii="Times New Roman" w:hAnsi="Times New Roman" w:cs="Times New Roman"/>
          <w:lang w:val="en-US"/>
        </w:rPr>
        <w:t xml:space="preserve"> </w:t>
      </w:r>
      <w:proofErr w:type="spellStart"/>
      <w:r w:rsidRPr="004B72EE">
        <w:rPr>
          <w:rFonts w:ascii="Times New Roman" w:hAnsi="Times New Roman" w:cs="Times New Roman"/>
          <w:lang w:val="en-US"/>
        </w:rPr>
        <w:t>responden</w:t>
      </w:r>
      <w:proofErr w:type="spellEnd"/>
      <w:r w:rsidRPr="004B72EE">
        <w:rPr>
          <w:rFonts w:ascii="Times New Roman" w:hAnsi="Times New Roman" w:cs="Times New Roman"/>
          <w:lang w:val="en-US"/>
        </w:rPr>
        <w:t xml:space="preserve"> </w:t>
      </w:r>
      <w:proofErr w:type="spellStart"/>
      <w:r w:rsidRPr="004B72EE">
        <w:rPr>
          <w:rFonts w:ascii="Times New Roman" w:hAnsi="Times New Roman" w:cs="Times New Roman"/>
          <w:lang w:val="en-US"/>
        </w:rPr>
        <w:t>berdasarkan</w:t>
      </w:r>
      <w:proofErr w:type="spellEnd"/>
      <w:r w:rsidRPr="004B72EE">
        <w:rPr>
          <w:rFonts w:ascii="Times New Roman" w:hAnsi="Times New Roman" w:cs="Times New Roman"/>
          <w:lang w:val="en-US"/>
        </w:rPr>
        <w:t xml:space="preserve"> </w:t>
      </w:r>
      <w:proofErr w:type="spellStart"/>
      <w:r w:rsidRPr="004B72EE">
        <w:rPr>
          <w:rFonts w:ascii="Times New Roman" w:hAnsi="Times New Roman" w:cs="Times New Roman"/>
          <w:lang w:val="en-US"/>
        </w:rPr>
        <w:t>pekerjaan</w:t>
      </w:r>
      <w:proofErr w:type="spellEnd"/>
      <w:r w:rsidRPr="0091414C">
        <w:rPr>
          <w:rFonts w:ascii="Times New Roman" w:hAnsi="Times New Roman" w:cs="Times New Roman"/>
          <w:lang w:val="en-US"/>
        </w:rPr>
        <w:t xml:space="preserve"> </w:t>
      </w:r>
      <w:proofErr w:type="spellStart"/>
      <w:r w:rsidR="004B72EE">
        <w:rPr>
          <w:rFonts w:ascii="Times New Roman" w:hAnsi="Times New Roman" w:cs="Times New Roman"/>
          <w:lang w:val="en-US"/>
        </w:rPr>
        <w:t>dapat</w:t>
      </w:r>
      <w:proofErr w:type="spellEnd"/>
      <w:r w:rsidR="004B72EE">
        <w:rPr>
          <w:rFonts w:ascii="Times New Roman" w:hAnsi="Times New Roman" w:cs="Times New Roman"/>
          <w:lang w:val="en-US"/>
        </w:rPr>
        <w:t xml:space="preserve"> </w:t>
      </w:r>
      <w:proofErr w:type="spellStart"/>
      <w:r w:rsidR="004B72EE">
        <w:rPr>
          <w:rFonts w:ascii="Times New Roman" w:hAnsi="Times New Roman" w:cs="Times New Roman"/>
          <w:lang w:val="en-US"/>
        </w:rPr>
        <w:t>dilihat</w:t>
      </w:r>
      <w:proofErr w:type="spellEnd"/>
      <w:r w:rsidR="004B72EE">
        <w:rPr>
          <w:rFonts w:ascii="Times New Roman" w:hAnsi="Times New Roman" w:cs="Times New Roman"/>
          <w:lang w:val="en-US"/>
        </w:rPr>
        <w:t xml:space="preserve"> pada</w:t>
      </w:r>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tabel</w:t>
      </w:r>
      <w:proofErr w:type="spellEnd"/>
      <w:r w:rsidRPr="0091414C">
        <w:rPr>
          <w:rFonts w:ascii="Times New Roman" w:hAnsi="Times New Roman" w:cs="Times New Roman"/>
          <w:lang w:val="en-US"/>
        </w:rPr>
        <w:t xml:space="preserve"> 4</w:t>
      </w:r>
      <w:r w:rsidR="004B72EE">
        <w:rPr>
          <w:rFonts w:ascii="Times New Roman" w:hAnsi="Times New Roman" w:cs="Times New Roman"/>
          <w:lang w:val="en-US"/>
        </w:rPr>
        <w:t>.</w:t>
      </w:r>
      <w:r w:rsidRPr="0091414C">
        <w:rPr>
          <w:rFonts w:ascii="Times New Roman" w:hAnsi="Times New Roman" w:cs="Times New Roman"/>
          <w:lang w:val="en-US"/>
        </w:rPr>
        <w:t xml:space="preserve"> </w:t>
      </w:r>
      <w:proofErr w:type="spellStart"/>
      <w:r w:rsidR="004B72EE">
        <w:rPr>
          <w:rFonts w:ascii="Times New Roman" w:hAnsi="Times New Roman" w:cs="Times New Roman"/>
          <w:lang w:val="en-US"/>
        </w:rPr>
        <w:t>Di</w:t>
      </w:r>
      <w:r w:rsidRPr="0091414C">
        <w:rPr>
          <w:rFonts w:ascii="Times New Roman" w:hAnsi="Times New Roman" w:cs="Times New Roman"/>
          <w:lang w:val="en-US"/>
        </w:rPr>
        <w:t>ketahui</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bahwa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lebih</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dari</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setengahnya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responden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berdasarkan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pekerjaan</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wiraswasta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berjumlah</w:t>
      </w:r>
      <w:proofErr w:type="spellEnd"/>
      <w:r w:rsidRPr="0091414C">
        <w:rPr>
          <w:rFonts w:ascii="Times New Roman" w:hAnsi="Times New Roman" w:cs="Times New Roman"/>
          <w:lang w:val="en-US"/>
        </w:rPr>
        <w:t xml:space="preserve"> 31 (46,3%).</w:t>
      </w:r>
      <w:r w:rsidR="00A96C2B">
        <w:rPr>
          <w:rFonts w:ascii="Times New Roman" w:hAnsi="Times New Roman" w:cs="Times New Roman"/>
          <w:lang w:val="en-US"/>
        </w:rPr>
        <w:t xml:space="preserve"> </w:t>
      </w:r>
      <w:proofErr w:type="spellStart"/>
      <w:r w:rsidR="008703BC" w:rsidRPr="008703BC">
        <w:rPr>
          <w:rFonts w:ascii="Times New Roman" w:hAnsi="Times New Roman" w:cs="Times New Roman"/>
          <w:lang w:val="en-US"/>
        </w:rPr>
        <w:t>Menurut</w:t>
      </w:r>
      <w:proofErr w:type="spellEnd"/>
      <w:r w:rsidR="008703BC" w:rsidRPr="008703BC">
        <w:rPr>
          <w:rFonts w:ascii="Times New Roman" w:hAnsi="Times New Roman" w:cs="Times New Roman"/>
          <w:lang w:val="en-US"/>
        </w:rPr>
        <w:t xml:space="preserve"> </w:t>
      </w:r>
      <w:proofErr w:type="spellStart"/>
      <w:r w:rsidR="008703BC" w:rsidRPr="002E331D">
        <w:rPr>
          <w:rFonts w:ascii="Times New Roman" w:hAnsi="Times New Roman" w:cs="Times New Roman"/>
          <w:lang w:val="en-US"/>
        </w:rPr>
        <w:t>Nursalam</w:t>
      </w:r>
      <w:proofErr w:type="spellEnd"/>
      <w:r w:rsidR="004B72EE" w:rsidRPr="002E331D">
        <w:rPr>
          <w:rFonts w:ascii="Times New Roman" w:hAnsi="Times New Roman" w:cs="Times New Roman"/>
          <w:lang w:val="en-US"/>
        </w:rPr>
        <w:t xml:space="preserve"> (</w:t>
      </w:r>
      <w:r w:rsidR="008703BC" w:rsidRPr="002E331D">
        <w:rPr>
          <w:rFonts w:ascii="Times New Roman" w:hAnsi="Times New Roman" w:cs="Times New Roman"/>
          <w:lang w:val="en-US"/>
        </w:rPr>
        <w:t>201</w:t>
      </w:r>
      <w:r w:rsidR="002E331D" w:rsidRPr="002E331D">
        <w:rPr>
          <w:rFonts w:ascii="Times New Roman" w:hAnsi="Times New Roman" w:cs="Times New Roman"/>
          <w:lang w:val="en-US"/>
        </w:rPr>
        <w:t>4</w:t>
      </w:r>
      <w:r w:rsidR="008703BC" w:rsidRPr="002E331D">
        <w:rPr>
          <w:rFonts w:ascii="Times New Roman" w:hAnsi="Times New Roman" w:cs="Times New Roman"/>
          <w:lang w:val="en-US"/>
        </w:rPr>
        <w:t>),</w:t>
      </w:r>
      <w:r w:rsidR="008703BC" w:rsidRPr="008703BC">
        <w:rPr>
          <w:rFonts w:ascii="Times New Roman" w:hAnsi="Times New Roman" w:cs="Times New Roman"/>
          <w:lang w:val="en-US"/>
        </w:rPr>
        <w:t xml:space="preserve"> </w:t>
      </w:r>
      <w:proofErr w:type="spellStart"/>
      <w:r w:rsidR="008703BC" w:rsidRPr="008703BC">
        <w:rPr>
          <w:rFonts w:ascii="Times New Roman" w:hAnsi="Times New Roman" w:cs="Times New Roman"/>
          <w:lang w:val="en-US"/>
        </w:rPr>
        <w:t>bekerja</w:t>
      </w:r>
      <w:proofErr w:type="spellEnd"/>
      <w:r w:rsidR="008703BC" w:rsidRPr="008703BC">
        <w:rPr>
          <w:rFonts w:ascii="Times New Roman" w:hAnsi="Times New Roman" w:cs="Times New Roman"/>
          <w:lang w:val="en-US"/>
        </w:rPr>
        <w:t xml:space="preserve"> </w:t>
      </w:r>
      <w:proofErr w:type="spellStart"/>
      <w:r w:rsidR="008703BC" w:rsidRPr="008703BC">
        <w:rPr>
          <w:rFonts w:ascii="Times New Roman" w:hAnsi="Times New Roman" w:cs="Times New Roman"/>
          <w:lang w:val="en-US"/>
        </w:rPr>
        <w:t>adalah</w:t>
      </w:r>
      <w:proofErr w:type="spellEnd"/>
      <w:r w:rsidR="008703BC" w:rsidRPr="008703BC">
        <w:rPr>
          <w:rFonts w:ascii="Times New Roman" w:hAnsi="Times New Roman" w:cs="Times New Roman"/>
          <w:lang w:val="en-US"/>
        </w:rPr>
        <w:t xml:space="preserve"> </w:t>
      </w:r>
      <w:proofErr w:type="spellStart"/>
      <w:r w:rsidR="008703BC" w:rsidRPr="008703BC">
        <w:rPr>
          <w:rFonts w:ascii="Times New Roman" w:hAnsi="Times New Roman" w:cs="Times New Roman"/>
          <w:lang w:val="en-US"/>
        </w:rPr>
        <w:t>sesuatu</w:t>
      </w:r>
      <w:proofErr w:type="spellEnd"/>
      <w:r w:rsidR="008703BC" w:rsidRPr="008703BC">
        <w:rPr>
          <w:rFonts w:ascii="Times New Roman" w:hAnsi="Times New Roman" w:cs="Times New Roman"/>
          <w:lang w:val="en-US"/>
        </w:rPr>
        <w:t xml:space="preserve"> yang </w:t>
      </w:r>
      <w:proofErr w:type="spellStart"/>
      <w:r w:rsidR="008703BC" w:rsidRPr="008703BC">
        <w:rPr>
          <w:rFonts w:ascii="Times New Roman" w:hAnsi="Times New Roman" w:cs="Times New Roman"/>
          <w:lang w:val="en-US"/>
        </w:rPr>
        <w:t>harus</w:t>
      </w:r>
      <w:proofErr w:type="spellEnd"/>
      <w:r w:rsidR="008703BC" w:rsidRPr="008703BC">
        <w:rPr>
          <w:rFonts w:ascii="Times New Roman" w:hAnsi="Times New Roman" w:cs="Times New Roman"/>
          <w:lang w:val="en-US"/>
        </w:rPr>
        <w:t xml:space="preserve"> </w:t>
      </w:r>
      <w:proofErr w:type="spellStart"/>
      <w:r w:rsidR="008703BC" w:rsidRPr="008703BC">
        <w:rPr>
          <w:rFonts w:ascii="Times New Roman" w:hAnsi="Times New Roman" w:cs="Times New Roman"/>
          <w:lang w:val="en-US"/>
        </w:rPr>
        <w:t>dilakukan</w:t>
      </w:r>
      <w:proofErr w:type="spellEnd"/>
      <w:r w:rsidR="008703BC" w:rsidRPr="008703BC">
        <w:rPr>
          <w:rFonts w:ascii="Times New Roman" w:hAnsi="Times New Roman" w:cs="Times New Roman"/>
          <w:lang w:val="en-US"/>
        </w:rPr>
        <w:t xml:space="preserve"> </w:t>
      </w:r>
      <w:proofErr w:type="spellStart"/>
      <w:r w:rsidR="008703BC" w:rsidRPr="008703BC">
        <w:rPr>
          <w:rFonts w:ascii="Times New Roman" w:hAnsi="Times New Roman" w:cs="Times New Roman"/>
          <w:lang w:val="en-US"/>
        </w:rPr>
        <w:t>untuk</w:t>
      </w:r>
      <w:proofErr w:type="spellEnd"/>
      <w:r w:rsidR="008703BC" w:rsidRPr="008703BC">
        <w:rPr>
          <w:rFonts w:ascii="Times New Roman" w:hAnsi="Times New Roman" w:cs="Times New Roman"/>
          <w:lang w:val="en-US"/>
        </w:rPr>
        <w:t xml:space="preserve"> </w:t>
      </w:r>
      <w:proofErr w:type="spellStart"/>
      <w:r w:rsidR="008703BC" w:rsidRPr="008703BC">
        <w:rPr>
          <w:rFonts w:ascii="Times New Roman" w:hAnsi="Times New Roman" w:cs="Times New Roman"/>
          <w:lang w:val="en-US"/>
        </w:rPr>
        <w:t>mempertahankan</w:t>
      </w:r>
      <w:proofErr w:type="spellEnd"/>
      <w:r w:rsidR="008703BC" w:rsidRPr="008703BC">
        <w:rPr>
          <w:rFonts w:ascii="Times New Roman" w:hAnsi="Times New Roman" w:cs="Times New Roman"/>
          <w:lang w:val="en-US"/>
        </w:rPr>
        <w:t xml:space="preserve"> </w:t>
      </w:r>
      <w:proofErr w:type="spellStart"/>
      <w:r w:rsidR="008703BC" w:rsidRPr="008703BC">
        <w:rPr>
          <w:rFonts w:ascii="Times New Roman" w:hAnsi="Times New Roman" w:cs="Times New Roman"/>
          <w:lang w:val="en-US"/>
        </w:rPr>
        <w:t>hidup</w:t>
      </w:r>
      <w:proofErr w:type="spellEnd"/>
      <w:r w:rsidR="008703BC" w:rsidRPr="008703BC">
        <w:rPr>
          <w:rFonts w:ascii="Times New Roman" w:hAnsi="Times New Roman" w:cs="Times New Roman"/>
          <w:lang w:val="en-US"/>
        </w:rPr>
        <w:t xml:space="preserve"> dan </w:t>
      </w:r>
      <w:proofErr w:type="spellStart"/>
      <w:r w:rsidR="008703BC" w:rsidRPr="008703BC">
        <w:rPr>
          <w:rFonts w:ascii="Times New Roman" w:hAnsi="Times New Roman" w:cs="Times New Roman"/>
          <w:lang w:val="en-US"/>
        </w:rPr>
        <w:t>keluarga</w:t>
      </w:r>
      <w:proofErr w:type="spellEnd"/>
      <w:r w:rsidR="008703BC" w:rsidRPr="008703BC">
        <w:rPr>
          <w:rFonts w:ascii="Times New Roman" w:hAnsi="Times New Roman" w:cs="Times New Roman"/>
          <w:lang w:val="en-US"/>
        </w:rPr>
        <w:t xml:space="preserve">. </w:t>
      </w:r>
      <w:proofErr w:type="spellStart"/>
      <w:r w:rsidR="008703BC" w:rsidRPr="008703BC">
        <w:rPr>
          <w:rFonts w:ascii="Times New Roman" w:hAnsi="Times New Roman" w:cs="Times New Roman"/>
          <w:lang w:val="en-US"/>
        </w:rPr>
        <w:t>Bekerja</w:t>
      </w:r>
      <w:proofErr w:type="spellEnd"/>
      <w:r w:rsidR="008703BC" w:rsidRPr="008703BC">
        <w:rPr>
          <w:rFonts w:ascii="Times New Roman" w:hAnsi="Times New Roman" w:cs="Times New Roman"/>
          <w:lang w:val="en-US"/>
        </w:rPr>
        <w:t xml:space="preserve"> </w:t>
      </w:r>
      <w:proofErr w:type="spellStart"/>
      <w:r w:rsidR="008703BC" w:rsidRPr="008703BC">
        <w:rPr>
          <w:rFonts w:ascii="Times New Roman" w:hAnsi="Times New Roman" w:cs="Times New Roman"/>
          <w:lang w:val="en-US"/>
        </w:rPr>
        <w:t>tidak</w:t>
      </w:r>
      <w:proofErr w:type="spellEnd"/>
      <w:r w:rsidR="008703BC" w:rsidRPr="008703BC">
        <w:rPr>
          <w:rFonts w:ascii="Times New Roman" w:hAnsi="Times New Roman" w:cs="Times New Roman"/>
          <w:lang w:val="en-US"/>
        </w:rPr>
        <w:t xml:space="preserve"> </w:t>
      </w:r>
      <w:proofErr w:type="spellStart"/>
      <w:r w:rsidR="008703BC" w:rsidRPr="008703BC">
        <w:rPr>
          <w:rFonts w:ascii="Times New Roman" w:hAnsi="Times New Roman" w:cs="Times New Roman"/>
          <w:lang w:val="en-US"/>
        </w:rPr>
        <w:t>dimaknai</w:t>
      </w:r>
      <w:proofErr w:type="spellEnd"/>
      <w:r w:rsidR="008703BC" w:rsidRPr="008703BC">
        <w:rPr>
          <w:rFonts w:ascii="Times New Roman" w:hAnsi="Times New Roman" w:cs="Times New Roman"/>
          <w:lang w:val="en-US"/>
        </w:rPr>
        <w:t xml:space="preserve"> </w:t>
      </w:r>
      <w:proofErr w:type="spellStart"/>
      <w:r w:rsidR="008703BC" w:rsidRPr="008703BC">
        <w:rPr>
          <w:rFonts w:ascii="Times New Roman" w:hAnsi="Times New Roman" w:cs="Times New Roman"/>
          <w:lang w:val="en-US"/>
        </w:rPr>
        <w:t>sebagai</w:t>
      </w:r>
      <w:proofErr w:type="spellEnd"/>
      <w:r w:rsidR="008703BC" w:rsidRPr="008703BC">
        <w:rPr>
          <w:rFonts w:ascii="Times New Roman" w:hAnsi="Times New Roman" w:cs="Times New Roman"/>
          <w:lang w:val="en-US"/>
        </w:rPr>
        <w:t xml:space="preserve"> </w:t>
      </w:r>
      <w:proofErr w:type="spellStart"/>
      <w:r w:rsidR="008703BC" w:rsidRPr="008703BC">
        <w:rPr>
          <w:rFonts w:ascii="Times New Roman" w:hAnsi="Times New Roman" w:cs="Times New Roman"/>
          <w:lang w:val="en-US"/>
        </w:rPr>
        <w:t>sumber</w:t>
      </w:r>
      <w:proofErr w:type="spellEnd"/>
      <w:r w:rsidR="008703BC" w:rsidRPr="008703BC">
        <w:rPr>
          <w:rFonts w:ascii="Times New Roman" w:hAnsi="Times New Roman" w:cs="Times New Roman"/>
          <w:lang w:val="en-US"/>
        </w:rPr>
        <w:t xml:space="preserve"> </w:t>
      </w:r>
      <w:proofErr w:type="spellStart"/>
      <w:r w:rsidR="008703BC" w:rsidRPr="008703BC">
        <w:rPr>
          <w:rFonts w:ascii="Times New Roman" w:hAnsi="Times New Roman" w:cs="Times New Roman"/>
          <w:lang w:val="en-US"/>
        </w:rPr>
        <w:t>kesenangan</w:t>
      </w:r>
      <w:proofErr w:type="spellEnd"/>
      <w:r w:rsidR="008703BC" w:rsidRPr="008703BC">
        <w:rPr>
          <w:rFonts w:ascii="Times New Roman" w:hAnsi="Times New Roman" w:cs="Times New Roman"/>
          <w:lang w:val="en-US"/>
        </w:rPr>
        <w:t xml:space="preserve">, </w:t>
      </w:r>
      <w:proofErr w:type="spellStart"/>
      <w:r w:rsidR="008703BC" w:rsidRPr="008703BC">
        <w:rPr>
          <w:rFonts w:ascii="Times New Roman" w:hAnsi="Times New Roman" w:cs="Times New Roman"/>
          <w:lang w:val="en-US"/>
        </w:rPr>
        <w:t>tetapi</w:t>
      </w:r>
      <w:proofErr w:type="spellEnd"/>
      <w:r w:rsidR="008703BC" w:rsidRPr="008703BC">
        <w:rPr>
          <w:rFonts w:ascii="Times New Roman" w:hAnsi="Times New Roman" w:cs="Times New Roman"/>
          <w:lang w:val="en-US"/>
        </w:rPr>
        <w:t xml:space="preserve"> </w:t>
      </w:r>
      <w:proofErr w:type="spellStart"/>
      <w:r w:rsidR="008703BC" w:rsidRPr="008703BC">
        <w:rPr>
          <w:rFonts w:ascii="Times New Roman" w:hAnsi="Times New Roman" w:cs="Times New Roman"/>
          <w:lang w:val="en-US"/>
        </w:rPr>
        <w:t>sebagai</w:t>
      </w:r>
      <w:proofErr w:type="spellEnd"/>
      <w:r w:rsidR="008703BC" w:rsidRPr="008703BC">
        <w:rPr>
          <w:rFonts w:ascii="Times New Roman" w:hAnsi="Times New Roman" w:cs="Times New Roman"/>
          <w:lang w:val="en-US"/>
        </w:rPr>
        <w:t xml:space="preserve"> </w:t>
      </w:r>
      <w:proofErr w:type="spellStart"/>
      <w:r w:rsidR="008703BC" w:rsidRPr="008703BC">
        <w:rPr>
          <w:rFonts w:ascii="Times New Roman" w:hAnsi="Times New Roman" w:cs="Times New Roman"/>
          <w:lang w:val="en-US"/>
        </w:rPr>
        <w:t>cara</w:t>
      </w:r>
      <w:proofErr w:type="spellEnd"/>
      <w:r w:rsidR="008703BC" w:rsidRPr="008703BC">
        <w:rPr>
          <w:rFonts w:ascii="Times New Roman" w:hAnsi="Times New Roman" w:cs="Times New Roman"/>
          <w:lang w:val="en-US"/>
        </w:rPr>
        <w:t xml:space="preserve"> </w:t>
      </w:r>
      <w:proofErr w:type="spellStart"/>
      <w:r w:rsidR="008703BC" w:rsidRPr="008703BC">
        <w:rPr>
          <w:rFonts w:ascii="Times New Roman" w:hAnsi="Times New Roman" w:cs="Times New Roman"/>
          <w:lang w:val="en-US"/>
        </w:rPr>
        <w:t>hidup</w:t>
      </w:r>
      <w:proofErr w:type="spellEnd"/>
      <w:r w:rsidR="008703BC" w:rsidRPr="008703BC">
        <w:rPr>
          <w:rFonts w:ascii="Times New Roman" w:hAnsi="Times New Roman" w:cs="Times New Roman"/>
          <w:lang w:val="en-US"/>
        </w:rPr>
        <w:t xml:space="preserve"> yang </w:t>
      </w:r>
      <w:proofErr w:type="spellStart"/>
      <w:r w:rsidR="008703BC" w:rsidRPr="008703BC">
        <w:rPr>
          <w:rFonts w:ascii="Times New Roman" w:hAnsi="Times New Roman" w:cs="Times New Roman"/>
          <w:lang w:val="en-US"/>
        </w:rPr>
        <w:t>membosankan</w:t>
      </w:r>
      <w:proofErr w:type="spellEnd"/>
      <w:r w:rsidR="008703BC" w:rsidRPr="008703BC">
        <w:rPr>
          <w:rFonts w:ascii="Times New Roman" w:hAnsi="Times New Roman" w:cs="Times New Roman"/>
          <w:lang w:val="en-US"/>
        </w:rPr>
        <w:t xml:space="preserve">, </w:t>
      </w:r>
      <w:proofErr w:type="spellStart"/>
      <w:r w:rsidR="008703BC" w:rsidRPr="008703BC">
        <w:rPr>
          <w:rFonts w:ascii="Times New Roman" w:hAnsi="Times New Roman" w:cs="Times New Roman"/>
          <w:lang w:val="en-US"/>
        </w:rPr>
        <w:t>berulang</w:t>
      </w:r>
      <w:proofErr w:type="spellEnd"/>
      <w:r w:rsidR="008703BC" w:rsidRPr="008703BC">
        <w:rPr>
          <w:rFonts w:ascii="Times New Roman" w:hAnsi="Times New Roman" w:cs="Times New Roman"/>
          <w:lang w:val="en-US"/>
        </w:rPr>
        <w:t xml:space="preserve"> dan </w:t>
      </w:r>
      <w:proofErr w:type="spellStart"/>
      <w:r w:rsidR="008703BC" w:rsidRPr="008703BC">
        <w:rPr>
          <w:rFonts w:ascii="Times New Roman" w:hAnsi="Times New Roman" w:cs="Times New Roman"/>
          <w:lang w:val="en-US"/>
        </w:rPr>
        <w:t>menantang</w:t>
      </w:r>
      <w:proofErr w:type="spellEnd"/>
      <w:r w:rsidR="008703BC" w:rsidRPr="008703BC">
        <w:rPr>
          <w:rFonts w:ascii="Times New Roman" w:hAnsi="Times New Roman" w:cs="Times New Roman"/>
          <w:lang w:val="en-US"/>
        </w:rPr>
        <w:t xml:space="preserve">. Pada </w:t>
      </w:r>
      <w:proofErr w:type="spellStart"/>
      <w:r w:rsidR="008703BC" w:rsidRPr="008703BC">
        <w:rPr>
          <w:rFonts w:ascii="Times New Roman" w:hAnsi="Times New Roman" w:cs="Times New Roman"/>
          <w:lang w:val="en-US"/>
        </w:rPr>
        <w:t>saat</w:t>
      </w:r>
      <w:proofErr w:type="spellEnd"/>
      <w:r w:rsidR="008703BC" w:rsidRPr="008703BC">
        <w:rPr>
          <w:rFonts w:ascii="Times New Roman" w:hAnsi="Times New Roman" w:cs="Times New Roman"/>
          <w:lang w:val="en-US"/>
        </w:rPr>
        <w:t xml:space="preserve"> yang </w:t>
      </w:r>
      <w:proofErr w:type="spellStart"/>
      <w:r w:rsidR="008703BC" w:rsidRPr="008703BC">
        <w:rPr>
          <w:rFonts w:ascii="Times New Roman" w:hAnsi="Times New Roman" w:cs="Times New Roman"/>
          <w:lang w:val="en-US"/>
        </w:rPr>
        <w:t>sama</w:t>
      </w:r>
      <w:proofErr w:type="spellEnd"/>
      <w:r w:rsidR="008703BC" w:rsidRPr="008703BC">
        <w:rPr>
          <w:rFonts w:ascii="Times New Roman" w:hAnsi="Times New Roman" w:cs="Times New Roman"/>
          <w:lang w:val="en-US"/>
        </w:rPr>
        <w:t xml:space="preserve">, </w:t>
      </w:r>
      <w:proofErr w:type="spellStart"/>
      <w:r w:rsidR="008703BC" w:rsidRPr="008703BC">
        <w:rPr>
          <w:rFonts w:ascii="Times New Roman" w:hAnsi="Times New Roman" w:cs="Times New Roman"/>
          <w:lang w:val="en-US"/>
        </w:rPr>
        <w:t>kerja</w:t>
      </w:r>
      <w:proofErr w:type="spellEnd"/>
      <w:r w:rsidR="008703BC" w:rsidRPr="008703BC">
        <w:rPr>
          <w:rFonts w:ascii="Times New Roman" w:hAnsi="Times New Roman" w:cs="Times New Roman"/>
          <w:lang w:val="en-US"/>
        </w:rPr>
        <w:t xml:space="preserve"> </w:t>
      </w:r>
      <w:proofErr w:type="spellStart"/>
      <w:r w:rsidR="008703BC" w:rsidRPr="008703BC">
        <w:rPr>
          <w:rFonts w:ascii="Times New Roman" w:hAnsi="Times New Roman" w:cs="Times New Roman"/>
          <w:lang w:val="en-US"/>
        </w:rPr>
        <w:t>adalah</w:t>
      </w:r>
      <w:proofErr w:type="spellEnd"/>
      <w:r w:rsidR="008703BC" w:rsidRPr="008703BC">
        <w:rPr>
          <w:rFonts w:ascii="Times New Roman" w:hAnsi="Times New Roman" w:cs="Times New Roman"/>
          <w:lang w:val="en-US"/>
        </w:rPr>
        <w:t xml:space="preserve"> </w:t>
      </w:r>
      <w:proofErr w:type="spellStart"/>
      <w:r w:rsidR="008703BC" w:rsidRPr="008703BC">
        <w:rPr>
          <w:rFonts w:ascii="Times New Roman" w:hAnsi="Times New Roman" w:cs="Times New Roman"/>
          <w:lang w:val="en-US"/>
        </w:rPr>
        <w:t>kegiatan</w:t>
      </w:r>
      <w:proofErr w:type="spellEnd"/>
      <w:r w:rsidR="008703BC" w:rsidRPr="008703BC">
        <w:rPr>
          <w:rFonts w:ascii="Times New Roman" w:hAnsi="Times New Roman" w:cs="Times New Roman"/>
          <w:lang w:val="en-US"/>
        </w:rPr>
        <w:t xml:space="preserve"> yang </w:t>
      </w:r>
      <w:proofErr w:type="spellStart"/>
      <w:r w:rsidR="008703BC" w:rsidRPr="008703BC">
        <w:rPr>
          <w:rFonts w:ascii="Times New Roman" w:hAnsi="Times New Roman" w:cs="Times New Roman"/>
          <w:lang w:val="en-US"/>
        </w:rPr>
        <w:t>membutuhkan</w:t>
      </w:r>
      <w:proofErr w:type="spellEnd"/>
      <w:r w:rsidR="008703BC" w:rsidRPr="008703BC">
        <w:rPr>
          <w:rFonts w:ascii="Times New Roman" w:hAnsi="Times New Roman" w:cs="Times New Roman"/>
          <w:lang w:val="en-US"/>
        </w:rPr>
        <w:t xml:space="preserve"> </w:t>
      </w:r>
      <w:proofErr w:type="spellStart"/>
      <w:r w:rsidR="008703BC" w:rsidRPr="008703BC">
        <w:rPr>
          <w:rFonts w:ascii="Times New Roman" w:hAnsi="Times New Roman" w:cs="Times New Roman"/>
          <w:lang w:val="en-US"/>
        </w:rPr>
        <w:t>waktu</w:t>
      </w:r>
      <w:proofErr w:type="spellEnd"/>
      <w:r w:rsidR="008703BC" w:rsidRPr="008703BC">
        <w:rPr>
          <w:rFonts w:ascii="Times New Roman" w:hAnsi="Times New Roman" w:cs="Times New Roman"/>
          <w:lang w:val="en-US"/>
        </w:rPr>
        <w:t xml:space="preserve"> dan </w:t>
      </w:r>
      <w:proofErr w:type="spellStart"/>
      <w:r w:rsidR="008703BC" w:rsidRPr="008703BC">
        <w:rPr>
          <w:rFonts w:ascii="Times New Roman" w:hAnsi="Times New Roman" w:cs="Times New Roman"/>
          <w:lang w:val="en-US"/>
        </w:rPr>
        <w:t>energi</w:t>
      </w:r>
      <w:proofErr w:type="spellEnd"/>
      <w:r w:rsidR="008703BC" w:rsidRPr="008703BC">
        <w:rPr>
          <w:rFonts w:ascii="Times New Roman" w:hAnsi="Times New Roman" w:cs="Times New Roman"/>
          <w:lang w:val="en-US"/>
        </w:rPr>
        <w:t xml:space="preserve">. </w:t>
      </w:r>
      <w:proofErr w:type="spellStart"/>
      <w:r w:rsidR="00CB2AFC">
        <w:rPr>
          <w:rFonts w:ascii="Times New Roman" w:hAnsi="Times New Roman" w:cs="Times New Roman"/>
          <w:lang w:val="en-US"/>
        </w:rPr>
        <w:t>Terdapat</w:t>
      </w:r>
      <w:proofErr w:type="spellEnd"/>
      <w:r w:rsidR="00CB2AFC">
        <w:rPr>
          <w:rFonts w:ascii="Times New Roman" w:hAnsi="Times New Roman" w:cs="Times New Roman"/>
          <w:lang w:val="en-US"/>
        </w:rPr>
        <w:t xml:space="preserve"> </w:t>
      </w:r>
      <w:proofErr w:type="spellStart"/>
      <w:r w:rsidR="00CB2AFC">
        <w:rPr>
          <w:rFonts w:ascii="Times New Roman" w:hAnsi="Times New Roman" w:cs="Times New Roman"/>
          <w:lang w:val="en-US"/>
        </w:rPr>
        <w:t>banyak</w:t>
      </w:r>
      <w:proofErr w:type="spellEnd"/>
      <w:r w:rsidR="00CB2AFC">
        <w:rPr>
          <w:rFonts w:ascii="Times New Roman" w:hAnsi="Times New Roman" w:cs="Times New Roman"/>
          <w:lang w:val="en-US"/>
        </w:rPr>
        <w:t xml:space="preserve"> </w:t>
      </w:r>
      <w:proofErr w:type="spellStart"/>
      <w:r w:rsidR="00CB2AFC">
        <w:rPr>
          <w:rFonts w:ascii="Times New Roman" w:hAnsi="Times New Roman" w:cs="Times New Roman"/>
          <w:lang w:val="en-US"/>
        </w:rPr>
        <w:t>jenis</w:t>
      </w:r>
      <w:proofErr w:type="spellEnd"/>
      <w:r w:rsidR="00CB2AFC">
        <w:rPr>
          <w:rFonts w:ascii="Times New Roman" w:hAnsi="Times New Roman" w:cs="Times New Roman"/>
          <w:lang w:val="en-US"/>
        </w:rPr>
        <w:t xml:space="preserve"> </w:t>
      </w:r>
      <w:proofErr w:type="spellStart"/>
      <w:r w:rsidR="00CB2AFC">
        <w:rPr>
          <w:rFonts w:ascii="Times New Roman" w:hAnsi="Times New Roman" w:cs="Times New Roman"/>
          <w:lang w:val="en-US"/>
        </w:rPr>
        <w:t>pekerjaan</w:t>
      </w:r>
      <w:proofErr w:type="spellEnd"/>
      <w:r w:rsidR="00CB2AFC">
        <w:rPr>
          <w:rFonts w:ascii="Times New Roman" w:hAnsi="Times New Roman" w:cs="Times New Roman"/>
          <w:lang w:val="en-US"/>
        </w:rPr>
        <w:t xml:space="preserve"> yang </w:t>
      </w:r>
      <w:proofErr w:type="spellStart"/>
      <w:r w:rsidR="00CB2AFC">
        <w:rPr>
          <w:rFonts w:ascii="Times New Roman" w:hAnsi="Times New Roman" w:cs="Times New Roman"/>
          <w:lang w:val="en-US"/>
        </w:rPr>
        <w:t>dimiliki</w:t>
      </w:r>
      <w:proofErr w:type="spellEnd"/>
      <w:r w:rsidR="00CB2AFC">
        <w:rPr>
          <w:rFonts w:ascii="Times New Roman" w:hAnsi="Times New Roman" w:cs="Times New Roman"/>
          <w:lang w:val="en-US"/>
        </w:rPr>
        <w:t xml:space="preserve"> </w:t>
      </w:r>
      <w:proofErr w:type="spellStart"/>
      <w:r w:rsidR="00CB2AFC">
        <w:rPr>
          <w:rFonts w:ascii="Times New Roman" w:hAnsi="Times New Roman" w:cs="Times New Roman"/>
          <w:lang w:val="en-US"/>
        </w:rPr>
        <w:t>masyarakat</w:t>
      </w:r>
      <w:proofErr w:type="spellEnd"/>
      <w:r w:rsidR="00CB2AFC">
        <w:rPr>
          <w:rFonts w:ascii="Times New Roman" w:hAnsi="Times New Roman" w:cs="Times New Roman"/>
          <w:lang w:val="en-US"/>
        </w:rPr>
        <w:t xml:space="preserve"> </w:t>
      </w:r>
      <w:proofErr w:type="spellStart"/>
      <w:r w:rsidR="00CB2AFC">
        <w:rPr>
          <w:rFonts w:ascii="Times New Roman" w:hAnsi="Times New Roman" w:cs="Times New Roman"/>
          <w:lang w:val="en-US"/>
        </w:rPr>
        <w:t>Indonesi</w:t>
      </w:r>
      <w:proofErr w:type="spellEnd"/>
      <w:r w:rsidR="00CB2AFC">
        <w:rPr>
          <w:rFonts w:ascii="Times New Roman" w:hAnsi="Times New Roman" w:cs="Times New Roman"/>
          <w:lang w:val="en-US"/>
        </w:rPr>
        <w:t xml:space="preserve">, </w:t>
      </w:r>
      <w:proofErr w:type="spellStart"/>
      <w:r w:rsidR="00CB2AFC">
        <w:rPr>
          <w:rFonts w:ascii="Times New Roman" w:hAnsi="Times New Roman" w:cs="Times New Roman"/>
          <w:lang w:val="en-US"/>
        </w:rPr>
        <w:t>sehingga</w:t>
      </w:r>
      <w:proofErr w:type="spellEnd"/>
      <w:r w:rsidR="00CB2AFC">
        <w:rPr>
          <w:rFonts w:ascii="Times New Roman" w:hAnsi="Times New Roman" w:cs="Times New Roman"/>
          <w:lang w:val="en-US"/>
        </w:rPr>
        <w:t xml:space="preserve"> </w:t>
      </w:r>
      <w:proofErr w:type="spellStart"/>
      <w:r w:rsidR="00CB2AFC">
        <w:rPr>
          <w:rFonts w:ascii="Times New Roman" w:hAnsi="Times New Roman" w:cs="Times New Roman"/>
          <w:lang w:val="en-US"/>
        </w:rPr>
        <w:t>dalam</w:t>
      </w:r>
      <w:proofErr w:type="spellEnd"/>
      <w:r w:rsidR="00CB2AFC">
        <w:rPr>
          <w:rFonts w:ascii="Times New Roman" w:hAnsi="Times New Roman" w:cs="Times New Roman"/>
          <w:lang w:val="en-US"/>
        </w:rPr>
        <w:t xml:space="preserve"> </w:t>
      </w:r>
      <w:proofErr w:type="spellStart"/>
      <w:r w:rsidR="00CB2AFC">
        <w:rPr>
          <w:rFonts w:ascii="Times New Roman" w:hAnsi="Times New Roman" w:cs="Times New Roman"/>
          <w:lang w:val="en-US"/>
        </w:rPr>
        <w:t>penelitian</w:t>
      </w:r>
      <w:proofErr w:type="spellEnd"/>
      <w:r w:rsidR="00CB2AFC">
        <w:rPr>
          <w:rFonts w:ascii="Times New Roman" w:hAnsi="Times New Roman" w:cs="Times New Roman"/>
          <w:lang w:val="en-US"/>
        </w:rPr>
        <w:t xml:space="preserve"> </w:t>
      </w:r>
      <w:proofErr w:type="spellStart"/>
      <w:r w:rsidR="00CB2AFC">
        <w:rPr>
          <w:rFonts w:ascii="Times New Roman" w:hAnsi="Times New Roman" w:cs="Times New Roman"/>
          <w:lang w:val="en-US"/>
        </w:rPr>
        <w:t>ini</w:t>
      </w:r>
      <w:proofErr w:type="spellEnd"/>
      <w:r w:rsidR="00CB2AFC">
        <w:rPr>
          <w:rFonts w:ascii="Times New Roman" w:hAnsi="Times New Roman" w:cs="Times New Roman"/>
          <w:lang w:val="en-US"/>
        </w:rPr>
        <w:t xml:space="preserve"> </w:t>
      </w:r>
      <w:proofErr w:type="spellStart"/>
      <w:r w:rsidR="00CB2AFC">
        <w:rPr>
          <w:rFonts w:ascii="Times New Roman" w:hAnsi="Times New Roman" w:cs="Times New Roman"/>
          <w:lang w:val="en-US"/>
        </w:rPr>
        <w:t>peneliti</w:t>
      </w:r>
      <w:proofErr w:type="spellEnd"/>
      <w:r w:rsidR="00CB2AFC">
        <w:rPr>
          <w:rFonts w:ascii="Times New Roman" w:hAnsi="Times New Roman" w:cs="Times New Roman"/>
          <w:lang w:val="en-US"/>
        </w:rPr>
        <w:t xml:space="preserve"> </w:t>
      </w:r>
      <w:proofErr w:type="spellStart"/>
      <w:r w:rsidR="00CB2AFC">
        <w:rPr>
          <w:rFonts w:ascii="Times New Roman" w:hAnsi="Times New Roman" w:cs="Times New Roman"/>
          <w:lang w:val="en-US"/>
        </w:rPr>
        <w:t>meggeneralisasikan</w:t>
      </w:r>
      <w:proofErr w:type="spellEnd"/>
      <w:r w:rsidR="00CB2AFC">
        <w:rPr>
          <w:rFonts w:ascii="Times New Roman" w:hAnsi="Times New Roman" w:cs="Times New Roman"/>
          <w:lang w:val="en-US"/>
        </w:rPr>
        <w:t xml:space="preserve"> </w:t>
      </w:r>
      <w:proofErr w:type="spellStart"/>
      <w:r w:rsidR="00CB2AFC">
        <w:rPr>
          <w:rFonts w:ascii="Times New Roman" w:hAnsi="Times New Roman" w:cs="Times New Roman"/>
          <w:lang w:val="en-US"/>
        </w:rPr>
        <w:t>jenis</w:t>
      </w:r>
      <w:proofErr w:type="spellEnd"/>
      <w:r w:rsidR="00CB2AFC">
        <w:rPr>
          <w:rFonts w:ascii="Times New Roman" w:hAnsi="Times New Roman" w:cs="Times New Roman"/>
          <w:lang w:val="en-US"/>
        </w:rPr>
        <w:t xml:space="preserve"> </w:t>
      </w:r>
      <w:proofErr w:type="spellStart"/>
      <w:r w:rsidR="00CB2AFC">
        <w:rPr>
          <w:rFonts w:ascii="Times New Roman" w:hAnsi="Times New Roman" w:cs="Times New Roman"/>
          <w:lang w:val="en-US"/>
        </w:rPr>
        <w:t>pekerjaan</w:t>
      </w:r>
      <w:proofErr w:type="spellEnd"/>
      <w:r w:rsidR="00CB2AFC">
        <w:rPr>
          <w:rFonts w:ascii="Times New Roman" w:hAnsi="Times New Roman" w:cs="Times New Roman"/>
          <w:lang w:val="en-US"/>
        </w:rPr>
        <w:t xml:space="preserve"> </w:t>
      </w:r>
      <w:proofErr w:type="spellStart"/>
      <w:r w:rsidR="00CB2AFC">
        <w:rPr>
          <w:rFonts w:ascii="Times New Roman" w:hAnsi="Times New Roman" w:cs="Times New Roman"/>
          <w:lang w:val="en-US"/>
        </w:rPr>
        <w:t>masyoritas</w:t>
      </w:r>
      <w:proofErr w:type="spellEnd"/>
      <w:r w:rsidR="00CB2AFC">
        <w:rPr>
          <w:rFonts w:ascii="Times New Roman" w:hAnsi="Times New Roman" w:cs="Times New Roman"/>
          <w:lang w:val="en-US"/>
        </w:rPr>
        <w:t xml:space="preserve"> </w:t>
      </w:r>
      <w:proofErr w:type="spellStart"/>
      <w:r w:rsidR="00CB2AFC">
        <w:rPr>
          <w:rFonts w:ascii="Times New Roman" w:hAnsi="Times New Roman" w:cs="Times New Roman"/>
          <w:lang w:val="en-US"/>
        </w:rPr>
        <w:t>masyarakat</w:t>
      </w:r>
      <w:proofErr w:type="spellEnd"/>
      <w:r w:rsidR="00CB2AFC">
        <w:rPr>
          <w:rFonts w:ascii="Times New Roman" w:hAnsi="Times New Roman" w:cs="Times New Roman"/>
          <w:lang w:val="en-US"/>
        </w:rPr>
        <w:t xml:space="preserve"> Indonesia </w:t>
      </w:r>
      <w:proofErr w:type="spellStart"/>
      <w:r w:rsidR="00CB2AFC">
        <w:rPr>
          <w:rFonts w:ascii="Times New Roman" w:hAnsi="Times New Roman" w:cs="Times New Roman"/>
          <w:lang w:val="en-US"/>
        </w:rPr>
        <w:t>berdasarkan</w:t>
      </w:r>
      <w:proofErr w:type="spellEnd"/>
      <w:r w:rsidR="00CB2AFC">
        <w:rPr>
          <w:rFonts w:ascii="Times New Roman" w:hAnsi="Times New Roman" w:cs="Times New Roman"/>
          <w:lang w:val="en-US"/>
        </w:rPr>
        <w:t xml:space="preserve"> </w:t>
      </w:r>
      <w:proofErr w:type="spellStart"/>
      <w:r w:rsidR="008703BC" w:rsidRPr="008703BC">
        <w:rPr>
          <w:rFonts w:ascii="Times New Roman" w:hAnsi="Times New Roman" w:cs="Times New Roman"/>
          <w:lang w:val="en-US"/>
        </w:rPr>
        <w:t>Sakernas</w:t>
      </w:r>
      <w:proofErr w:type="spellEnd"/>
      <w:r w:rsidR="008703BC" w:rsidRPr="008703BC">
        <w:rPr>
          <w:rFonts w:ascii="Times New Roman" w:hAnsi="Times New Roman" w:cs="Times New Roman"/>
          <w:lang w:val="en-US"/>
        </w:rPr>
        <w:t xml:space="preserve"> </w:t>
      </w:r>
      <w:proofErr w:type="spellStart"/>
      <w:r w:rsidR="004B72EE">
        <w:rPr>
          <w:rFonts w:ascii="Times New Roman" w:hAnsi="Times New Roman" w:cs="Times New Roman"/>
          <w:lang w:val="en-US"/>
        </w:rPr>
        <w:t>dalam</w:t>
      </w:r>
      <w:proofErr w:type="spellEnd"/>
      <w:r w:rsidR="004B72EE">
        <w:rPr>
          <w:rFonts w:ascii="Times New Roman" w:hAnsi="Times New Roman" w:cs="Times New Roman"/>
          <w:lang w:val="en-US"/>
        </w:rPr>
        <w:t xml:space="preserve"> </w:t>
      </w:r>
      <w:proofErr w:type="spellStart"/>
      <w:r w:rsidR="008703BC" w:rsidRPr="00307A48">
        <w:rPr>
          <w:rFonts w:ascii="Times New Roman" w:hAnsi="Times New Roman" w:cs="Times New Roman"/>
          <w:lang w:val="en-US"/>
        </w:rPr>
        <w:t>Notoa</w:t>
      </w:r>
      <w:r w:rsidR="00307A48" w:rsidRPr="00307A48">
        <w:rPr>
          <w:rFonts w:ascii="Times New Roman" w:hAnsi="Times New Roman" w:cs="Times New Roman"/>
          <w:lang w:val="en-US"/>
        </w:rPr>
        <w:t>t</w:t>
      </w:r>
      <w:r w:rsidR="008703BC" w:rsidRPr="00307A48">
        <w:rPr>
          <w:rFonts w:ascii="Times New Roman" w:hAnsi="Times New Roman" w:cs="Times New Roman"/>
          <w:lang w:val="en-US"/>
        </w:rPr>
        <w:t>modjo</w:t>
      </w:r>
      <w:proofErr w:type="spellEnd"/>
      <w:r w:rsidR="008703BC" w:rsidRPr="00307A48">
        <w:rPr>
          <w:rFonts w:ascii="Times New Roman" w:hAnsi="Times New Roman" w:cs="Times New Roman"/>
          <w:lang w:val="en-US"/>
        </w:rPr>
        <w:t xml:space="preserve"> </w:t>
      </w:r>
      <w:r w:rsidR="00CB2AFC" w:rsidRPr="00307A48">
        <w:rPr>
          <w:rFonts w:ascii="Times New Roman" w:hAnsi="Times New Roman" w:cs="Times New Roman"/>
          <w:lang w:val="en-US"/>
        </w:rPr>
        <w:t>(</w:t>
      </w:r>
      <w:r w:rsidR="008703BC" w:rsidRPr="00307A48">
        <w:rPr>
          <w:rFonts w:ascii="Times New Roman" w:hAnsi="Times New Roman" w:cs="Times New Roman"/>
          <w:lang w:val="en-US"/>
        </w:rPr>
        <w:t>201</w:t>
      </w:r>
      <w:r w:rsidR="00307A48" w:rsidRPr="00307A48">
        <w:rPr>
          <w:rFonts w:ascii="Times New Roman" w:hAnsi="Times New Roman" w:cs="Times New Roman"/>
          <w:lang w:val="en-US"/>
        </w:rPr>
        <w:t>8</w:t>
      </w:r>
      <w:r w:rsidR="008703BC" w:rsidRPr="00307A48">
        <w:rPr>
          <w:rFonts w:ascii="Times New Roman" w:hAnsi="Times New Roman" w:cs="Times New Roman"/>
          <w:lang w:val="en-US"/>
        </w:rPr>
        <w:t>)</w:t>
      </w:r>
      <w:r w:rsidR="00CB2AFC">
        <w:rPr>
          <w:rFonts w:ascii="Times New Roman" w:hAnsi="Times New Roman" w:cs="Times New Roman"/>
          <w:lang w:val="en-US"/>
        </w:rPr>
        <w:t xml:space="preserve"> </w:t>
      </w:r>
      <w:proofErr w:type="spellStart"/>
      <w:r w:rsidR="00CB2AFC">
        <w:rPr>
          <w:rFonts w:ascii="Times New Roman" w:hAnsi="Times New Roman" w:cs="Times New Roman"/>
          <w:lang w:val="en-US"/>
        </w:rPr>
        <w:t>yaitu</w:t>
      </w:r>
      <w:proofErr w:type="spellEnd"/>
      <w:r w:rsidR="00CB2AFC">
        <w:rPr>
          <w:rFonts w:ascii="Times New Roman" w:hAnsi="Times New Roman" w:cs="Times New Roman"/>
          <w:lang w:val="en-US"/>
        </w:rPr>
        <w:t xml:space="preserve"> </w:t>
      </w:r>
      <w:proofErr w:type="spellStart"/>
      <w:r w:rsidR="008703BC" w:rsidRPr="008703BC">
        <w:rPr>
          <w:rFonts w:ascii="Times New Roman" w:hAnsi="Times New Roman" w:cs="Times New Roman"/>
          <w:lang w:val="en-US"/>
        </w:rPr>
        <w:t>pedagang</w:t>
      </w:r>
      <w:proofErr w:type="spellEnd"/>
      <w:r w:rsidR="008703BC" w:rsidRPr="008703BC">
        <w:rPr>
          <w:rFonts w:ascii="Times New Roman" w:hAnsi="Times New Roman" w:cs="Times New Roman"/>
          <w:lang w:val="en-US"/>
        </w:rPr>
        <w:t xml:space="preserve">, </w:t>
      </w:r>
      <w:proofErr w:type="spellStart"/>
      <w:r w:rsidR="008703BC" w:rsidRPr="008703BC">
        <w:rPr>
          <w:rFonts w:ascii="Times New Roman" w:hAnsi="Times New Roman" w:cs="Times New Roman"/>
          <w:lang w:val="en-US"/>
        </w:rPr>
        <w:t>buruh</w:t>
      </w:r>
      <w:proofErr w:type="spellEnd"/>
      <w:r w:rsidR="008703BC" w:rsidRPr="008703BC">
        <w:rPr>
          <w:rFonts w:ascii="Times New Roman" w:hAnsi="Times New Roman" w:cs="Times New Roman"/>
          <w:lang w:val="en-US"/>
        </w:rPr>
        <w:t>/</w:t>
      </w:r>
      <w:proofErr w:type="spellStart"/>
      <w:r w:rsidR="008703BC" w:rsidRPr="008703BC">
        <w:rPr>
          <w:rFonts w:ascii="Times New Roman" w:hAnsi="Times New Roman" w:cs="Times New Roman"/>
          <w:lang w:val="en-US"/>
        </w:rPr>
        <w:t>tani</w:t>
      </w:r>
      <w:proofErr w:type="spellEnd"/>
      <w:r w:rsidR="008703BC" w:rsidRPr="008703BC">
        <w:rPr>
          <w:rFonts w:ascii="Times New Roman" w:hAnsi="Times New Roman" w:cs="Times New Roman"/>
          <w:lang w:val="en-US"/>
        </w:rPr>
        <w:t>, PNS, TNI/</w:t>
      </w:r>
      <w:proofErr w:type="spellStart"/>
      <w:r w:rsidR="008703BC" w:rsidRPr="008703BC">
        <w:rPr>
          <w:rFonts w:ascii="Times New Roman" w:hAnsi="Times New Roman" w:cs="Times New Roman"/>
          <w:lang w:val="en-US"/>
        </w:rPr>
        <w:t>Polri</w:t>
      </w:r>
      <w:proofErr w:type="spellEnd"/>
      <w:r w:rsidR="008703BC" w:rsidRPr="008703BC">
        <w:rPr>
          <w:rFonts w:ascii="Times New Roman" w:hAnsi="Times New Roman" w:cs="Times New Roman"/>
          <w:lang w:val="en-US"/>
        </w:rPr>
        <w:t xml:space="preserve">, </w:t>
      </w:r>
      <w:proofErr w:type="spellStart"/>
      <w:r w:rsidR="008703BC" w:rsidRPr="008703BC">
        <w:rPr>
          <w:rFonts w:ascii="Times New Roman" w:hAnsi="Times New Roman" w:cs="Times New Roman"/>
          <w:lang w:val="en-US"/>
        </w:rPr>
        <w:t>pensiunan</w:t>
      </w:r>
      <w:proofErr w:type="spellEnd"/>
      <w:r w:rsidR="008703BC" w:rsidRPr="008703BC">
        <w:rPr>
          <w:rFonts w:ascii="Times New Roman" w:hAnsi="Times New Roman" w:cs="Times New Roman"/>
          <w:lang w:val="en-US"/>
        </w:rPr>
        <w:t xml:space="preserve">, </w:t>
      </w:r>
      <w:proofErr w:type="spellStart"/>
      <w:r w:rsidR="008703BC" w:rsidRPr="008703BC">
        <w:rPr>
          <w:rFonts w:ascii="Times New Roman" w:hAnsi="Times New Roman" w:cs="Times New Roman"/>
          <w:lang w:val="en-US"/>
        </w:rPr>
        <w:t>wiraswasta</w:t>
      </w:r>
      <w:proofErr w:type="spellEnd"/>
      <w:r w:rsidR="008703BC" w:rsidRPr="008703BC">
        <w:rPr>
          <w:rFonts w:ascii="Times New Roman" w:hAnsi="Times New Roman" w:cs="Times New Roman"/>
          <w:lang w:val="en-US"/>
        </w:rPr>
        <w:t xml:space="preserve"> dan </w:t>
      </w:r>
      <w:proofErr w:type="spellStart"/>
      <w:r w:rsidR="008703BC" w:rsidRPr="008703BC">
        <w:rPr>
          <w:rFonts w:ascii="Times New Roman" w:hAnsi="Times New Roman" w:cs="Times New Roman"/>
          <w:lang w:val="en-US"/>
        </w:rPr>
        <w:t>ibu</w:t>
      </w:r>
      <w:proofErr w:type="spellEnd"/>
      <w:r w:rsidR="008703BC" w:rsidRPr="008703BC">
        <w:rPr>
          <w:rFonts w:ascii="Times New Roman" w:hAnsi="Times New Roman" w:cs="Times New Roman"/>
          <w:lang w:val="en-US"/>
        </w:rPr>
        <w:t xml:space="preserve"> </w:t>
      </w:r>
      <w:proofErr w:type="spellStart"/>
      <w:r w:rsidR="008703BC" w:rsidRPr="008703BC">
        <w:rPr>
          <w:rFonts w:ascii="Times New Roman" w:hAnsi="Times New Roman" w:cs="Times New Roman"/>
          <w:lang w:val="en-US"/>
        </w:rPr>
        <w:t>rumah</w:t>
      </w:r>
      <w:proofErr w:type="spellEnd"/>
      <w:r w:rsidR="008703BC" w:rsidRPr="008703BC">
        <w:rPr>
          <w:rFonts w:ascii="Times New Roman" w:hAnsi="Times New Roman" w:cs="Times New Roman"/>
          <w:lang w:val="en-US"/>
        </w:rPr>
        <w:t xml:space="preserve"> </w:t>
      </w:r>
      <w:proofErr w:type="spellStart"/>
      <w:r w:rsidR="008703BC" w:rsidRPr="008703BC">
        <w:rPr>
          <w:rFonts w:ascii="Times New Roman" w:hAnsi="Times New Roman" w:cs="Times New Roman"/>
          <w:lang w:val="en-US"/>
        </w:rPr>
        <w:t>tangga</w:t>
      </w:r>
      <w:proofErr w:type="spellEnd"/>
      <w:r w:rsidR="008703BC" w:rsidRPr="008703BC">
        <w:rPr>
          <w:rFonts w:ascii="Times New Roman" w:hAnsi="Times New Roman" w:cs="Times New Roman"/>
          <w:lang w:val="en-US"/>
        </w:rPr>
        <w:t>.</w:t>
      </w:r>
      <w:r w:rsidR="00A96C2B">
        <w:rPr>
          <w:rFonts w:ascii="Times New Roman" w:hAnsi="Times New Roman" w:cs="Times New Roman"/>
          <w:lang w:val="en-US"/>
        </w:rPr>
        <w:t xml:space="preserve"> </w:t>
      </w:r>
      <w:r w:rsidRPr="0091414C">
        <w:rPr>
          <w:rFonts w:ascii="Times New Roman" w:hAnsi="Times New Roman" w:cs="Times New Roman"/>
          <w:lang w:val="en-US"/>
        </w:rPr>
        <w:t xml:space="preserve">Berdasarkan data yang </w:t>
      </w:r>
      <w:proofErr w:type="spellStart"/>
      <w:r w:rsidRPr="0091414C">
        <w:rPr>
          <w:rFonts w:ascii="Times New Roman" w:hAnsi="Times New Roman" w:cs="Times New Roman"/>
          <w:lang w:val="en-US"/>
        </w:rPr>
        <w:t>didapatkan</w:t>
      </w:r>
      <w:proofErr w:type="spellEnd"/>
      <w:r w:rsidRPr="0091414C">
        <w:rPr>
          <w:rFonts w:ascii="Times New Roman" w:hAnsi="Times New Roman" w:cs="Times New Roman"/>
          <w:lang w:val="en-US"/>
        </w:rPr>
        <w:t xml:space="preserve"> di </w:t>
      </w:r>
      <w:proofErr w:type="spellStart"/>
      <w:r w:rsidRPr="0091414C">
        <w:rPr>
          <w:rFonts w:ascii="Times New Roman" w:hAnsi="Times New Roman" w:cs="Times New Roman"/>
          <w:lang w:val="en-US"/>
        </w:rPr>
        <w:t>atas</w:t>
      </w:r>
      <w:proofErr w:type="spellEnd"/>
      <w:r w:rsidR="00CB2AFC">
        <w:rPr>
          <w:rFonts w:ascii="Times New Roman" w:hAnsi="Times New Roman" w:cs="Times New Roman"/>
          <w:lang w:val="en-US"/>
        </w:rPr>
        <w:t>,</w:t>
      </w:r>
      <w:r w:rsidRPr="0091414C">
        <w:rPr>
          <w:rFonts w:ascii="Times New Roman" w:hAnsi="Times New Roman" w:cs="Times New Roman"/>
          <w:lang w:val="en-US"/>
        </w:rPr>
        <w:t xml:space="preserve"> </w:t>
      </w:r>
      <w:proofErr w:type="spellStart"/>
      <w:r w:rsidR="00CB2AFC">
        <w:rPr>
          <w:rFonts w:ascii="Times New Roman" w:hAnsi="Times New Roman" w:cs="Times New Roman"/>
          <w:lang w:val="en-US"/>
        </w:rPr>
        <w:t>diketahui</w:t>
      </w:r>
      <w:proofErr w:type="spellEnd"/>
      <w:r w:rsidR="00CB2AFC">
        <w:rPr>
          <w:rFonts w:ascii="Times New Roman" w:hAnsi="Times New Roman" w:cs="Times New Roman"/>
          <w:lang w:val="en-US"/>
        </w:rPr>
        <w:t xml:space="preserve"> </w:t>
      </w:r>
      <w:proofErr w:type="spellStart"/>
      <w:r w:rsidR="00CB2AFC">
        <w:rPr>
          <w:rFonts w:ascii="Times New Roman" w:hAnsi="Times New Roman" w:cs="Times New Roman"/>
          <w:lang w:val="en-US"/>
        </w:rPr>
        <w:t>bahwa</w:t>
      </w:r>
      <w:proofErr w:type="spellEnd"/>
      <w:r w:rsidR="00CB2AFC">
        <w:rPr>
          <w:rFonts w:ascii="Times New Roman" w:hAnsi="Times New Roman" w:cs="Times New Roman"/>
          <w:lang w:val="en-US"/>
        </w:rPr>
        <w:t xml:space="preserve"> </w:t>
      </w:r>
      <w:proofErr w:type="spellStart"/>
      <w:r w:rsidRPr="0091414C">
        <w:rPr>
          <w:rFonts w:ascii="Times New Roman" w:hAnsi="Times New Roman" w:cs="Times New Roman"/>
          <w:lang w:val="en-US"/>
        </w:rPr>
        <w:t>hampir</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setengahnya</w:t>
      </w:r>
      <w:proofErr w:type="spellEnd"/>
      <w:r w:rsidRPr="0091414C">
        <w:rPr>
          <w:rFonts w:ascii="Times New Roman" w:hAnsi="Times New Roman" w:cs="Times New Roman"/>
          <w:lang w:val="en-US"/>
        </w:rPr>
        <w:t xml:space="preserve"> </w:t>
      </w:r>
      <w:proofErr w:type="spellStart"/>
      <w:r w:rsidRPr="0091414C">
        <w:rPr>
          <w:rFonts w:ascii="Times New Roman" w:hAnsi="Times New Roman" w:cs="Times New Roman"/>
          <w:lang w:val="en-US"/>
        </w:rPr>
        <w:t>pekerjaan</w:t>
      </w:r>
      <w:proofErr w:type="spellEnd"/>
      <w:r w:rsidR="00CB2AFC">
        <w:rPr>
          <w:rFonts w:ascii="Times New Roman" w:hAnsi="Times New Roman" w:cs="Times New Roman"/>
          <w:lang w:val="en-US"/>
        </w:rPr>
        <w:t xml:space="preserve"> </w:t>
      </w:r>
      <w:proofErr w:type="spellStart"/>
      <w:r w:rsidR="00CB2AFC" w:rsidRPr="0091414C">
        <w:rPr>
          <w:rFonts w:ascii="Times New Roman" w:hAnsi="Times New Roman" w:cs="Times New Roman"/>
          <w:lang w:val="en-US"/>
        </w:rPr>
        <w:t>responden</w:t>
      </w:r>
      <w:proofErr w:type="spellEnd"/>
      <w:r w:rsidR="00CB2AFC" w:rsidRPr="0091414C">
        <w:rPr>
          <w:rFonts w:ascii="Times New Roman" w:hAnsi="Times New Roman" w:cs="Times New Roman"/>
          <w:lang w:val="en-US"/>
        </w:rPr>
        <w:t xml:space="preserve"> </w:t>
      </w:r>
      <w:proofErr w:type="spellStart"/>
      <w:r w:rsidR="00CB2AFC" w:rsidRPr="0091414C">
        <w:rPr>
          <w:rFonts w:ascii="Times New Roman" w:hAnsi="Times New Roman" w:cs="Times New Roman"/>
          <w:lang w:val="en-US"/>
        </w:rPr>
        <w:t>keluarga</w:t>
      </w:r>
      <w:proofErr w:type="spellEnd"/>
      <w:r w:rsidR="00CB2AFC" w:rsidRPr="0091414C">
        <w:rPr>
          <w:rFonts w:ascii="Times New Roman" w:hAnsi="Times New Roman" w:cs="Times New Roman"/>
          <w:lang w:val="en-US"/>
        </w:rPr>
        <w:t xml:space="preserve"> </w:t>
      </w:r>
      <w:proofErr w:type="spellStart"/>
      <w:r w:rsidR="00CB2AFC" w:rsidRPr="0091414C">
        <w:rPr>
          <w:rFonts w:ascii="Times New Roman" w:hAnsi="Times New Roman" w:cs="Times New Roman"/>
          <w:lang w:val="en-US"/>
        </w:rPr>
        <w:t>pasien</w:t>
      </w:r>
      <w:proofErr w:type="spellEnd"/>
      <w:r w:rsidR="00CB2AFC" w:rsidRPr="0091414C">
        <w:rPr>
          <w:rFonts w:ascii="Times New Roman" w:hAnsi="Times New Roman" w:cs="Times New Roman"/>
          <w:lang w:val="en-US"/>
        </w:rPr>
        <w:t xml:space="preserve"> </w:t>
      </w:r>
      <w:proofErr w:type="spellStart"/>
      <w:r w:rsidR="00CB2AFC" w:rsidRPr="0091414C">
        <w:rPr>
          <w:rFonts w:ascii="Times New Roman" w:hAnsi="Times New Roman" w:cs="Times New Roman"/>
          <w:lang w:val="en-US"/>
        </w:rPr>
        <w:t>rawat</w:t>
      </w:r>
      <w:proofErr w:type="spellEnd"/>
      <w:r w:rsidR="00CB2AFC" w:rsidRPr="0091414C">
        <w:rPr>
          <w:rFonts w:ascii="Times New Roman" w:hAnsi="Times New Roman" w:cs="Times New Roman"/>
          <w:lang w:val="en-US"/>
        </w:rPr>
        <w:t xml:space="preserve"> </w:t>
      </w:r>
      <w:proofErr w:type="spellStart"/>
      <w:r w:rsidR="00CB2AFC" w:rsidRPr="0091414C">
        <w:rPr>
          <w:rFonts w:ascii="Times New Roman" w:hAnsi="Times New Roman" w:cs="Times New Roman"/>
          <w:lang w:val="en-US"/>
        </w:rPr>
        <w:t>jalan</w:t>
      </w:r>
      <w:proofErr w:type="spellEnd"/>
      <w:r w:rsidR="00CB2AFC" w:rsidRPr="0091414C">
        <w:rPr>
          <w:rFonts w:ascii="Times New Roman" w:hAnsi="Times New Roman" w:cs="Times New Roman"/>
          <w:lang w:val="en-US"/>
        </w:rPr>
        <w:t xml:space="preserve"> di R</w:t>
      </w:r>
      <w:r w:rsidR="00CB2AFC">
        <w:rPr>
          <w:rFonts w:ascii="Times New Roman" w:hAnsi="Times New Roman" w:cs="Times New Roman"/>
          <w:lang w:val="en-US"/>
        </w:rPr>
        <w:t>S</w:t>
      </w:r>
      <w:r w:rsidR="00CB2AFC" w:rsidRPr="0091414C">
        <w:rPr>
          <w:rFonts w:ascii="Times New Roman" w:hAnsi="Times New Roman" w:cs="Times New Roman"/>
          <w:lang w:val="en-US"/>
        </w:rPr>
        <w:t xml:space="preserve"> </w:t>
      </w:r>
      <w:proofErr w:type="spellStart"/>
      <w:r w:rsidR="00CB2AFC" w:rsidRPr="0091414C">
        <w:rPr>
          <w:rFonts w:ascii="Times New Roman" w:hAnsi="Times New Roman" w:cs="Times New Roman"/>
          <w:lang w:val="en-US"/>
        </w:rPr>
        <w:t>Insan</w:t>
      </w:r>
      <w:proofErr w:type="spellEnd"/>
      <w:r w:rsidR="00CB2AFC" w:rsidRPr="0091414C">
        <w:rPr>
          <w:rFonts w:ascii="Times New Roman" w:hAnsi="Times New Roman" w:cs="Times New Roman"/>
          <w:lang w:val="en-US"/>
        </w:rPr>
        <w:t xml:space="preserve"> Permata</w:t>
      </w:r>
      <w:r w:rsidRPr="0091414C">
        <w:rPr>
          <w:rFonts w:ascii="Times New Roman" w:hAnsi="Times New Roman" w:cs="Times New Roman"/>
          <w:lang w:val="en-US"/>
        </w:rPr>
        <w:t xml:space="preserve"> </w:t>
      </w:r>
      <w:proofErr w:type="spellStart"/>
      <w:r w:rsidR="00CB2AFC">
        <w:rPr>
          <w:rFonts w:ascii="Times New Roman" w:hAnsi="Times New Roman" w:cs="Times New Roman"/>
          <w:lang w:val="en-US"/>
        </w:rPr>
        <w:t>adalah</w:t>
      </w:r>
      <w:proofErr w:type="spellEnd"/>
      <w:r w:rsidR="00CB2AFC">
        <w:rPr>
          <w:rFonts w:ascii="Times New Roman" w:hAnsi="Times New Roman" w:cs="Times New Roman"/>
          <w:lang w:val="en-US"/>
        </w:rPr>
        <w:t xml:space="preserve"> </w:t>
      </w:r>
      <w:proofErr w:type="spellStart"/>
      <w:r w:rsidRPr="0091414C">
        <w:rPr>
          <w:rFonts w:ascii="Times New Roman" w:hAnsi="Times New Roman" w:cs="Times New Roman"/>
          <w:lang w:val="en-US"/>
        </w:rPr>
        <w:t>wiraswasta</w:t>
      </w:r>
      <w:proofErr w:type="spellEnd"/>
      <w:r w:rsidRPr="0091414C">
        <w:rPr>
          <w:rFonts w:ascii="Times New Roman" w:hAnsi="Times New Roman" w:cs="Times New Roman"/>
          <w:lang w:val="en-US"/>
        </w:rPr>
        <w:t>.</w:t>
      </w:r>
    </w:p>
    <w:p w14:paraId="5B665370" w14:textId="77777777" w:rsidR="009D53A6" w:rsidRDefault="009D53A6" w:rsidP="009D53A6">
      <w:pPr>
        <w:pStyle w:val="ListParagraph"/>
        <w:spacing w:after="0" w:line="360" w:lineRule="auto"/>
        <w:ind w:left="0" w:firstLine="709"/>
        <w:jc w:val="both"/>
        <w:rPr>
          <w:rFonts w:ascii="Times New Roman" w:hAnsi="Times New Roman" w:cs="Times New Roman"/>
          <w:lang w:val="en-US"/>
        </w:rPr>
      </w:pPr>
    </w:p>
    <w:p w14:paraId="267D3785" w14:textId="2DFD4C94" w:rsidR="0075795C" w:rsidRPr="00054CBA" w:rsidRDefault="0075795C" w:rsidP="00054CBA">
      <w:pPr>
        <w:spacing w:after="0" w:line="360" w:lineRule="auto"/>
        <w:jc w:val="both"/>
        <w:rPr>
          <w:rFonts w:ascii="Times New Roman" w:hAnsi="Times New Roman" w:cs="Times New Roman"/>
          <w:b/>
          <w:bCs/>
          <w:lang w:val="en-US"/>
        </w:rPr>
      </w:pPr>
      <w:r w:rsidRPr="00054CBA">
        <w:rPr>
          <w:rFonts w:ascii="Times New Roman" w:hAnsi="Times New Roman" w:cs="Times New Roman"/>
          <w:b/>
          <w:bCs/>
          <w:lang w:val="en-US"/>
        </w:rPr>
        <w:t xml:space="preserve">Analisa </w:t>
      </w:r>
      <w:proofErr w:type="spellStart"/>
      <w:r w:rsidR="00054CBA" w:rsidRPr="00054CBA">
        <w:rPr>
          <w:rFonts w:ascii="Times New Roman" w:hAnsi="Times New Roman" w:cs="Times New Roman"/>
          <w:b/>
          <w:bCs/>
          <w:lang w:val="en-US"/>
        </w:rPr>
        <w:t>Bivariat</w:t>
      </w:r>
      <w:proofErr w:type="spellEnd"/>
    </w:p>
    <w:p w14:paraId="292299A9" w14:textId="65E471F7" w:rsidR="00E663E3" w:rsidRPr="00054CBA" w:rsidRDefault="0075795C" w:rsidP="00054CBA">
      <w:pPr>
        <w:spacing w:after="0" w:line="360" w:lineRule="auto"/>
        <w:jc w:val="both"/>
        <w:rPr>
          <w:rFonts w:ascii="Times New Roman" w:hAnsi="Times New Roman" w:cs="Times New Roman"/>
          <w:b/>
          <w:bCs/>
          <w:lang w:val="en-US"/>
        </w:rPr>
      </w:pPr>
      <w:proofErr w:type="spellStart"/>
      <w:r w:rsidRPr="00054CBA">
        <w:rPr>
          <w:rFonts w:ascii="Times New Roman" w:hAnsi="Times New Roman" w:cs="Times New Roman"/>
          <w:b/>
          <w:bCs/>
          <w:lang w:val="en-US"/>
        </w:rPr>
        <w:t>Hubungan</w:t>
      </w:r>
      <w:proofErr w:type="spellEnd"/>
      <w:r w:rsidRPr="00054CBA">
        <w:rPr>
          <w:rFonts w:ascii="Times New Roman" w:hAnsi="Times New Roman" w:cs="Times New Roman"/>
          <w:b/>
          <w:bCs/>
          <w:lang w:val="en-US"/>
        </w:rPr>
        <w:t xml:space="preserve"> </w:t>
      </w:r>
      <w:r w:rsidR="00054CBA" w:rsidRPr="00054CBA">
        <w:rPr>
          <w:rFonts w:ascii="Times New Roman" w:hAnsi="Times New Roman" w:cs="Times New Roman"/>
          <w:b/>
          <w:bCs/>
          <w:lang w:val="en-US"/>
        </w:rPr>
        <w:t xml:space="preserve">Tingkat </w:t>
      </w:r>
      <w:proofErr w:type="spellStart"/>
      <w:r w:rsidR="00054CBA" w:rsidRPr="00054CBA">
        <w:rPr>
          <w:rFonts w:ascii="Times New Roman" w:hAnsi="Times New Roman" w:cs="Times New Roman"/>
          <w:b/>
          <w:bCs/>
          <w:lang w:val="en-US"/>
        </w:rPr>
        <w:t>Pengetahuan</w:t>
      </w:r>
      <w:proofErr w:type="spellEnd"/>
      <w:r w:rsidR="00054CBA" w:rsidRPr="00054CBA">
        <w:rPr>
          <w:rFonts w:ascii="Times New Roman" w:hAnsi="Times New Roman" w:cs="Times New Roman"/>
          <w:b/>
          <w:bCs/>
          <w:lang w:val="en-US"/>
        </w:rPr>
        <w:t xml:space="preserve"> </w:t>
      </w:r>
      <w:proofErr w:type="spellStart"/>
      <w:r w:rsidR="00054CBA" w:rsidRPr="00054CBA">
        <w:rPr>
          <w:rFonts w:ascii="Times New Roman" w:hAnsi="Times New Roman" w:cs="Times New Roman"/>
          <w:b/>
          <w:bCs/>
          <w:lang w:val="en-US"/>
        </w:rPr>
        <w:t>Keluarga</w:t>
      </w:r>
      <w:proofErr w:type="spellEnd"/>
      <w:r w:rsidR="00054CBA" w:rsidRPr="00054CBA">
        <w:rPr>
          <w:rFonts w:ascii="Times New Roman" w:hAnsi="Times New Roman" w:cs="Times New Roman"/>
          <w:b/>
          <w:bCs/>
          <w:lang w:val="en-US"/>
        </w:rPr>
        <w:t xml:space="preserve"> </w:t>
      </w:r>
      <w:proofErr w:type="spellStart"/>
      <w:r w:rsidR="00054CBA" w:rsidRPr="00054CBA">
        <w:rPr>
          <w:rFonts w:ascii="Times New Roman" w:hAnsi="Times New Roman" w:cs="Times New Roman"/>
          <w:b/>
          <w:bCs/>
          <w:lang w:val="en-US"/>
        </w:rPr>
        <w:t>Pasien</w:t>
      </w:r>
      <w:proofErr w:type="spellEnd"/>
      <w:r w:rsidR="00054CBA" w:rsidRPr="00054CBA">
        <w:rPr>
          <w:rFonts w:ascii="Times New Roman" w:hAnsi="Times New Roman" w:cs="Times New Roman"/>
          <w:b/>
          <w:bCs/>
          <w:lang w:val="en-US"/>
        </w:rPr>
        <w:t xml:space="preserve"> Rawat Jalan </w:t>
      </w:r>
      <w:proofErr w:type="spellStart"/>
      <w:r w:rsidR="00054CBA" w:rsidRPr="00054CBA">
        <w:rPr>
          <w:rFonts w:ascii="Times New Roman" w:hAnsi="Times New Roman" w:cs="Times New Roman"/>
          <w:b/>
          <w:bCs/>
          <w:lang w:val="en-US"/>
        </w:rPr>
        <w:t>dengan</w:t>
      </w:r>
      <w:proofErr w:type="spellEnd"/>
      <w:r w:rsidR="00054CBA" w:rsidRPr="00054CBA">
        <w:rPr>
          <w:rFonts w:ascii="Times New Roman" w:hAnsi="Times New Roman" w:cs="Times New Roman"/>
          <w:b/>
          <w:bCs/>
          <w:lang w:val="en-US"/>
        </w:rPr>
        <w:t xml:space="preserve"> </w:t>
      </w:r>
      <w:proofErr w:type="spellStart"/>
      <w:r w:rsidR="00054CBA" w:rsidRPr="00054CBA">
        <w:rPr>
          <w:rFonts w:ascii="Times New Roman" w:hAnsi="Times New Roman" w:cs="Times New Roman"/>
          <w:b/>
          <w:bCs/>
          <w:lang w:val="en-US"/>
        </w:rPr>
        <w:t>Protokol</w:t>
      </w:r>
      <w:proofErr w:type="spellEnd"/>
      <w:r w:rsidR="00054CBA" w:rsidRPr="00054CBA">
        <w:rPr>
          <w:rFonts w:ascii="Times New Roman" w:hAnsi="Times New Roman" w:cs="Times New Roman"/>
          <w:b/>
          <w:bCs/>
          <w:lang w:val="en-US"/>
        </w:rPr>
        <w:t xml:space="preserve"> </w:t>
      </w:r>
      <w:r w:rsidR="00E663E3" w:rsidRPr="00054CBA">
        <w:rPr>
          <w:rFonts w:ascii="Times New Roman" w:hAnsi="Times New Roman" w:cs="Times New Roman"/>
          <w:b/>
          <w:bCs/>
          <w:lang w:val="en-US"/>
        </w:rPr>
        <w:t>Kesehatan</w:t>
      </w:r>
    </w:p>
    <w:p w14:paraId="4C7B10C5" w14:textId="2AA68F15" w:rsidR="00E663E3" w:rsidRPr="00E663E3" w:rsidRDefault="00E663E3" w:rsidP="003060A7">
      <w:pPr>
        <w:spacing w:after="0" w:line="360" w:lineRule="auto"/>
        <w:ind w:firstLine="709"/>
        <w:jc w:val="both"/>
        <w:rPr>
          <w:rFonts w:ascii="Times New Roman" w:hAnsi="Times New Roman" w:cs="Times New Roman"/>
          <w:lang w:val="en-US"/>
        </w:rPr>
      </w:pPr>
      <w:r w:rsidRPr="00E663E3">
        <w:rPr>
          <w:rFonts w:ascii="Times New Roman" w:hAnsi="Times New Roman" w:cs="Times New Roman"/>
          <w:lang w:val="en-US"/>
        </w:rPr>
        <w:t xml:space="preserve">Berdasarkan </w:t>
      </w:r>
      <w:proofErr w:type="spellStart"/>
      <w:r w:rsidRPr="00E663E3">
        <w:rPr>
          <w:rFonts w:ascii="Times New Roman" w:hAnsi="Times New Roman" w:cs="Times New Roman"/>
          <w:lang w:val="en-US"/>
        </w:rPr>
        <w:t>hasil</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analisis</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dengan</w:t>
      </w:r>
      <w:proofErr w:type="spellEnd"/>
      <w:r w:rsidRPr="00E663E3">
        <w:rPr>
          <w:rFonts w:ascii="Times New Roman" w:hAnsi="Times New Roman" w:cs="Times New Roman"/>
          <w:lang w:val="en-US"/>
        </w:rPr>
        <w:t xml:space="preserve"> uji </w:t>
      </w:r>
      <w:proofErr w:type="spellStart"/>
      <w:r w:rsidRPr="00E663E3">
        <w:rPr>
          <w:rFonts w:ascii="Times New Roman" w:hAnsi="Times New Roman" w:cs="Times New Roman"/>
          <w:lang w:val="en-US"/>
        </w:rPr>
        <w:t>statistik</w:t>
      </w:r>
      <w:proofErr w:type="spellEnd"/>
      <w:r w:rsidRPr="00E663E3">
        <w:rPr>
          <w:rFonts w:ascii="Times New Roman" w:hAnsi="Times New Roman" w:cs="Times New Roman"/>
          <w:lang w:val="en-US"/>
        </w:rPr>
        <w:t xml:space="preserve"> </w:t>
      </w:r>
      <w:r w:rsidRPr="00054CBA">
        <w:rPr>
          <w:rFonts w:ascii="Times New Roman" w:hAnsi="Times New Roman" w:cs="Times New Roman"/>
          <w:i/>
          <w:iCs/>
          <w:lang w:val="en-US"/>
        </w:rPr>
        <w:t>Chi Square</w:t>
      </w:r>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dengan</w:t>
      </w:r>
      <w:proofErr w:type="spellEnd"/>
      <w:r w:rsidRPr="00E663E3">
        <w:rPr>
          <w:rFonts w:ascii="Times New Roman" w:hAnsi="Times New Roman" w:cs="Times New Roman"/>
          <w:lang w:val="en-US"/>
        </w:rPr>
        <w:t xml:space="preserve"> </w:t>
      </w:r>
      <w:r w:rsidRPr="00054CBA">
        <w:rPr>
          <w:rFonts w:ascii="Times New Roman" w:hAnsi="Times New Roman" w:cs="Times New Roman"/>
          <w:i/>
          <w:iCs/>
          <w:lang w:val="en-US"/>
        </w:rPr>
        <w:t>p-value</w:t>
      </w:r>
      <w:r w:rsidRPr="00E663E3">
        <w:rPr>
          <w:rFonts w:ascii="Times New Roman" w:hAnsi="Times New Roman" w:cs="Times New Roman"/>
          <w:lang w:val="en-US"/>
        </w:rPr>
        <w:t xml:space="preserve"> = 0,02</w:t>
      </w:r>
      <w:r w:rsidR="00204C29">
        <w:rPr>
          <w:rFonts w:ascii="Times New Roman" w:hAnsi="Times New Roman" w:cs="Times New Roman"/>
          <w:lang w:val="en-US"/>
        </w:rPr>
        <w:t xml:space="preserve"> </w:t>
      </w:r>
      <w:r w:rsidRPr="00E663E3">
        <w:rPr>
          <w:rFonts w:ascii="Times New Roman" w:hAnsi="Times New Roman" w:cs="Times New Roman"/>
          <w:lang w:val="en-US"/>
        </w:rPr>
        <w:t>dan</w:t>
      </w:r>
      <w:r w:rsidR="00054CBA">
        <w:rPr>
          <w:rFonts w:ascii="Times New Roman" w:hAnsi="Times New Roman" w:cs="Times New Roman"/>
          <w:lang w:val="en-US"/>
        </w:rPr>
        <w:t xml:space="preserve"> </w:t>
      </w:r>
      <w:r w:rsidRPr="003060A7">
        <w:rPr>
          <w:rFonts w:ascii="Times New Roman" w:hAnsi="Times New Roman" w:cs="Times New Roman"/>
          <w:lang w:val="en-US"/>
        </w:rPr>
        <w:t>a = 0,05</w:t>
      </w:r>
      <w:r w:rsidR="003060A7">
        <w:rPr>
          <w:rFonts w:ascii="Times New Roman" w:hAnsi="Times New Roman" w:cs="Times New Roman"/>
          <w:lang w:val="en-US"/>
        </w:rPr>
        <w:t>,</w:t>
      </w:r>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artinya</w:t>
      </w:r>
      <w:proofErr w:type="spellEnd"/>
      <w:r w:rsidRPr="00E663E3">
        <w:rPr>
          <w:rFonts w:ascii="Times New Roman" w:hAnsi="Times New Roman" w:cs="Times New Roman"/>
          <w:lang w:val="en-US"/>
        </w:rPr>
        <w:t xml:space="preserve"> </w:t>
      </w:r>
      <w:proofErr w:type="spellStart"/>
      <w:r w:rsidR="003060A7">
        <w:rPr>
          <w:rFonts w:ascii="Times New Roman" w:hAnsi="Times New Roman" w:cs="Times New Roman"/>
          <w:lang w:val="en-US"/>
        </w:rPr>
        <w:t>memiliki</w:t>
      </w:r>
      <w:proofErr w:type="spellEnd"/>
      <w:r w:rsidR="003060A7">
        <w:rPr>
          <w:rFonts w:ascii="Times New Roman" w:hAnsi="Times New Roman" w:cs="Times New Roman"/>
          <w:lang w:val="en-US"/>
        </w:rPr>
        <w:t xml:space="preserve"> </w:t>
      </w:r>
      <w:proofErr w:type="spellStart"/>
      <w:r w:rsidRPr="00E663E3">
        <w:rPr>
          <w:rFonts w:ascii="Times New Roman" w:hAnsi="Times New Roman" w:cs="Times New Roman"/>
          <w:lang w:val="en-US"/>
        </w:rPr>
        <w:t>korelasi</w:t>
      </w:r>
      <w:proofErr w:type="spellEnd"/>
      <w:r w:rsidRPr="00E663E3">
        <w:rPr>
          <w:rFonts w:ascii="Times New Roman" w:hAnsi="Times New Roman" w:cs="Times New Roman"/>
          <w:lang w:val="en-US"/>
        </w:rPr>
        <w:t xml:space="preserve"> </w:t>
      </w:r>
      <w:r w:rsidR="003060A7">
        <w:rPr>
          <w:rFonts w:ascii="Times New Roman" w:hAnsi="Times New Roman" w:cs="Times New Roman"/>
          <w:lang w:val="en-US"/>
        </w:rPr>
        <w:t xml:space="preserve">yang </w:t>
      </w:r>
      <w:proofErr w:type="spellStart"/>
      <w:r w:rsidRPr="00E663E3">
        <w:rPr>
          <w:rFonts w:ascii="Times New Roman" w:hAnsi="Times New Roman" w:cs="Times New Roman"/>
          <w:lang w:val="en-US"/>
        </w:rPr>
        <w:t>signifikan</w:t>
      </w:r>
      <w:proofErr w:type="spellEnd"/>
      <w:r w:rsidR="003060A7">
        <w:rPr>
          <w:rFonts w:ascii="Times New Roman" w:hAnsi="Times New Roman" w:cs="Times New Roman"/>
          <w:lang w:val="en-US"/>
        </w:rPr>
        <w:t xml:space="preserve"> (</w:t>
      </w:r>
      <w:r w:rsidRPr="00E663E3">
        <w:rPr>
          <w:rFonts w:ascii="Times New Roman" w:hAnsi="Times New Roman" w:cs="Times New Roman"/>
          <w:lang w:val="en-US"/>
        </w:rPr>
        <w:t xml:space="preserve">Ha </w:t>
      </w:r>
      <w:proofErr w:type="spellStart"/>
      <w:r w:rsidRPr="00E663E3">
        <w:rPr>
          <w:rFonts w:ascii="Times New Roman" w:hAnsi="Times New Roman" w:cs="Times New Roman"/>
          <w:lang w:val="en-US"/>
        </w:rPr>
        <w:t>diterima</w:t>
      </w:r>
      <w:proofErr w:type="spellEnd"/>
      <w:r w:rsidR="003060A7">
        <w:rPr>
          <w:rFonts w:ascii="Times New Roman" w:hAnsi="Times New Roman" w:cs="Times New Roman"/>
          <w:lang w:val="en-US"/>
        </w:rPr>
        <w:t xml:space="preserve">), </w:t>
      </w:r>
      <w:proofErr w:type="spellStart"/>
      <w:r w:rsidR="003060A7">
        <w:rPr>
          <w:rFonts w:ascii="Times New Roman" w:hAnsi="Times New Roman" w:cs="Times New Roman"/>
          <w:lang w:val="en-US"/>
        </w:rPr>
        <w:t>hal</w:t>
      </w:r>
      <w:proofErr w:type="spellEnd"/>
      <w:r w:rsidR="003060A7">
        <w:rPr>
          <w:rFonts w:ascii="Times New Roman" w:hAnsi="Times New Roman" w:cs="Times New Roman"/>
          <w:lang w:val="en-US"/>
        </w:rPr>
        <w:t xml:space="preserve"> </w:t>
      </w:r>
      <w:proofErr w:type="spellStart"/>
      <w:r w:rsidR="003060A7">
        <w:rPr>
          <w:rFonts w:ascii="Times New Roman" w:hAnsi="Times New Roman" w:cs="Times New Roman"/>
          <w:lang w:val="en-US"/>
        </w:rPr>
        <w:t>ini</w:t>
      </w:r>
      <w:proofErr w:type="spellEnd"/>
      <w:r w:rsidR="003060A7">
        <w:rPr>
          <w:rFonts w:ascii="Times New Roman" w:hAnsi="Times New Roman" w:cs="Times New Roman"/>
          <w:lang w:val="en-US"/>
        </w:rPr>
        <w:t xml:space="preserve"> </w:t>
      </w:r>
      <w:proofErr w:type="spellStart"/>
      <w:r w:rsidR="003060A7">
        <w:rPr>
          <w:rFonts w:ascii="Times New Roman" w:hAnsi="Times New Roman" w:cs="Times New Roman"/>
          <w:lang w:val="en-US"/>
        </w:rPr>
        <w:t>mengindikasikan</w:t>
      </w:r>
      <w:proofErr w:type="spellEnd"/>
      <w:r w:rsidR="003060A7">
        <w:rPr>
          <w:rFonts w:ascii="Times New Roman" w:hAnsi="Times New Roman" w:cs="Times New Roman"/>
          <w:lang w:val="en-US"/>
        </w:rPr>
        <w:t xml:space="preserve"> </w:t>
      </w:r>
      <w:proofErr w:type="spellStart"/>
      <w:r w:rsidR="003060A7">
        <w:rPr>
          <w:rFonts w:ascii="Times New Roman" w:hAnsi="Times New Roman" w:cs="Times New Roman"/>
          <w:lang w:val="en-US"/>
        </w:rPr>
        <w:t>bahwa</w:t>
      </w:r>
      <w:proofErr w:type="spellEnd"/>
      <w:r w:rsidR="003060A7">
        <w:rPr>
          <w:rFonts w:ascii="Times New Roman" w:hAnsi="Times New Roman" w:cs="Times New Roman"/>
          <w:lang w:val="en-US"/>
        </w:rPr>
        <w:t xml:space="preserve"> </w:t>
      </w:r>
      <w:proofErr w:type="spellStart"/>
      <w:r w:rsidRPr="00E663E3">
        <w:rPr>
          <w:rFonts w:ascii="Times New Roman" w:hAnsi="Times New Roman" w:cs="Times New Roman"/>
          <w:lang w:val="en-US"/>
        </w:rPr>
        <w:t>ada</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hubungan</w:t>
      </w:r>
      <w:proofErr w:type="spellEnd"/>
      <w:r w:rsidRPr="00E663E3">
        <w:rPr>
          <w:rFonts w:ascii="Times New Roman" w:hAnsi="Times New Roman" w:cs="Times New Roman"/>
          <w:lang w:val="en-US"/>
        </w:rPr>
        <w:t xml:space="preserve"> yang </w:t>
      </w:r>
      <w:proofErr w:type="spellStart"/>
      <w:r w:rsidRPr="00E663E3">
        <w:rPr>
          <w:rFonts w:ascii="Times New Roman" w:hAnsi="Times New Roman" w:cs="Times New Roman"/>
          <w:lang w:val="en-US"/>
        </w:rPr>
        <w:t>signifikan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antara</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tingkat</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pengetahuan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dengan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praktik</w:t>
      </w:r>
      <w:proofErr w:type="spellEnd"/>
      <w:r w:rsidRPr="00E663E3">
        <w:rPr>
          <w:rFonts w:ascii="Times New Roman" w:hAnsi="Times New Roman" w:cs="Times New Roman"/>
          <w:lang w:val="en-US"/>
        </w:rPr>
        <w:t xml:space="preserve"> </w:t>
      </w:r>
      <w:proofErr w:type="spellStart"/>
      <w:r w:rsidR="003060A7">
        <w:rPr>
          <w:rFonts w:ascii="Times New Roman" w:hAnsi="Times New Roman" w:cs="Times New Roman"/>
          <w:lang w:val="en-US"/>
        </w:rPr>
        <w:t>melaksanakan</w:t>
      </w:r>
      <w:proofErr w:type="spellEnd"/>
      <w:r w:rsidR="003060A7">
        <w:rPr>
          <w:rFonts w:ascii="Times New Roman" w:hAnsi="Times New Roman" w:cs="Times New Roman"/>
          <w:lang w:val="en-US"/>
        </w:rPr>
        <w:t xml:space="preserve"> protocol </w:t>
      </w:r>
      <w:proofErr w:type="spellStart"/>
      <w:r w:rsidRPr="00E663E3">
        <w:rPr>
          <w:rFonts w:ascii="Times New Roman" w:hAnsi="Times New Roman" w:cs="Times New Roman"/>
          <w:lang w:val="en-US"/>
        </w:rPr>
        <w:t>kesehatan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keluarga</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rawat</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jalan</w:t>
      </w:r>
      <w:proofErr w:type="spellEnd"/>
      <w:r w:rsidRPr="00E663E3">
        <w:rPr>
          <w:rFonts w:ascii="Times New Roman" w:hAnsi="Times New Roman" w:cs="Times New Roman"/>
          <w:lang w:val="en-US"/>
        </w:rPr>
        <w:t xml:space="preserve"> di RS </w:t>
      </w:r>
      <w:proofErr w:type="spellStart"/>
      <w:r w:rsidRPr="00E663E3">
        <w:rPr>
          <w:rFonts w:ascii="Times New Roman" w:hAnsi="Times New Roman" w:cs="Times New Roman"/>
          <w:lang w:val="en-US"/>
        </w:rPr>
        <w:t>Insan</w:t>
      </w:r>
      <w:proofErr w:type="spellEnd"/>
      <w:r w:rsidRPr="00E663E3">
        <w:rPr>
          <w:rFonts w:ascii="Times New Roman" w:hAnsi="Times New Roman" w:cs="Times New Roman"/>
          <w:lang w:val="en-US"/>
        </w:rPr>
        <w:t xml:space="preserve"> Permata </w:t>
      </w:r>
      <w:proofErr w:type="spellStart"/>
      <w:r w:rsidRPr="00E663E3">
        <w:rPr>
          <w:rFonts w:ascii="Times New Roman" w:hAnsi="Times New Roman" w:cs="Times New Roman"/>
          <w:lang w:val="en-US"/>
        </w:rPr>
        <w:t>Kecamatan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Serpong</w:t>
      </w:r>
      <w:proofErr w:type="spellEnd"/>
      <w:r w:rsidRPr="00E663E3">
        <w:rPr>
          <w:rFonts w:ascii="Times New Roman" w:hAnsi="Times New Roman" w:cs="Times New Roman"/>
          <w:lang w:val="en-US"/>
        </w:rPr>
        <w:t xml:space="preserve"> Utara Kota Tangerang Selatan </w:t>
      </w:r>
      <w:proofErr w:type="spellStart"/>
      <w:r w:rsidRPr="00E663E3">
        <w:rPr>
          <w:rFonts w:ascii="Times New Roman" w:hAnsi="Times New Roman" w:cs="Times New Roman"/>
          <w:lang w:val="en-US"/>
        </w:rPr>
        <w:t>selama</w:t>
      </w:r>
      <w:proofErr w:type="spellEnd"/>
      <w:r w:rsidRPr="00E663E3">
        <w:rPr>
          <w:rFonts w:ascii="Times New Roman" w:hAnsi="Times New Roman" w:cs="Times New Roman"/>
          <w:lang w:val="en-US"/>
        </w:rPr>
        <w:t xml:space="preserve"> masa </w:t>
      </w:r>
      <w:proofErr w:type="spellStart"/>
      <w:r w:rsidRPr="00E663E3">
        <w:rPr>
          <w:rFonts w:ascii="Times New Roman" w:hAnsi="Times New Roman" w:cs="Times New Roman"/>
          <w:lang w:val="en-US"/>
        </w:rPr>
        <w:t>pandemi</w:t>
      </w:r>
      <w:proofErr w:type="spellEnd"/>
      <w:r w:rsidRPr="00E663E3">
        <w:rPr>
          <w:rFonts w:ascii="Times New Roman" w:hAnsi="Times New Roman" w:cs="Times New Roman"/>
          <w:lang w:val="en-US"/>
        </w:rPr>
        <w:t xml:space="preserve"> Covid-19. </w:t>
      </w:r>
      <w:r w:rsidR="003060A7">
        <w:rPr>
          <w:rFonts w:ascii="Times New Roman" w:hAnsi="Times New Roman" w:cs="Times New Roman"/>
          <w:lang w:val="en-US"/>
        </w:rPr>
        <w:t xml:space="preserve">Hasil </w:t>
      </w:r>
      <w:proofErr w:type="spellStart"/>
      <w:r w:rsidR="003060A7">
        <w:rPr>
          <w:rFonts w:ascii="Times New Roman" w:hAnsi="Times New Roman" w:cs="Times New Roman"/>
          <w:lang w:val="en-US"/>
        </w:rPr>
        <w:t>ini</w:t>
      </w:r>
      <w:proofErr w:type="spellEnd"/>
      <w:r w:rsidR="003060A7">
        <w:rPr>
          <w:rFonts w:ascii="Times New Roman" w:hAnsi="Times New Roman" w:cs="Times New Roman"/>
          <w:lang w:val="en-US"/>
        </w:rPr>
        <w:t xml:space="preserve"> </w:t>
      </w:r>
      <w:proofErr w:type="spellStart"/>
      <w:r w:rsidR="003060A7">
        <w:rPr>
          <w:rFonts w:ascii="Times New Roman" w:hAnsi="Times New Roman" w:cs="Times New Roman"/>
          <w:lang w:val="en-US"/>
        </w:rPr>
        <w:t>sejalan</w:t>
      </w:r>
      <w:proofErr w:type="spellEnd"/>
      <w:r w:rsidR="003060A7">
        <w:rPr>
          <w:rFonts w:ascii="Times New Roman" w:hAnsi="Times New Roman" w:cs="Times New Roman"/>
          <w:lang w:val="en-US"/>
        </w:rPr>
        <w:t xml:space="preserve"> </w:t>
      </w:r>
      <w:proofErr w:type="spellStart"/>
      <w:r w:rsidR="003060A7">
        <w:rPr>
          <w:rFonts w:ascii="Times New Roman" w:hAnsi="Times New Roman" w:cs="Times New Roman"/>
          <w:lang w:val="en-US"/>
        </w:rPr>
        <w:t>dengan</w:t>
      </w:r>
      <w:proofErr w:type="spellEnd"/>
      <w:r w:rsidR="003060A7">
        <w:rPr>
          <w:rFonts w:ascii="Times New Roman" w:hAnsi="Times New Roman" w:cs="Times New Roman"/>
          <w:lang w:val="en-US"/>
        </w:rPr>
        <w:t xml:space="preserve"> </w:t>
      </w:r>
      <w:proofErr w:type="spellStart"/>
      <w:r w:rsidR="003060A7">
        <w:rPr>
          <w:rFonts w:ascii="Times New Roman" w:hAnsi="Times New Roman" w:cs="Times New Roman"/>
          <w:lang w:val="en-US"/>
        </w:rPr>
        <w:t>p</w:t>
      </w:r>
      <w:r w:rsidRPr="00E663E3">
        <w:rPr>
          <w:rFonts w:ascii="Times New Roman" w:hAnsi="Times New Roman" w:cs="Times New Roman"/>
          <w:lang w:val="en-US"/>
        </w:rPr>
        <w:t>eneliti</w:t>
      </w:r>
      <w:r w:rsidR="003060A7">
        <w:rPr>
          <w:rFonts w:ascii="Times New Roman" w:hAnsi="Times New Roman" w:cs="Times New Roman"/>
          <w:lang w:val="en-US"/>
        </w:rPr>
        <w:t>an</w:t>
      </w:r>
      <w:proofErr w:type="spellEnd"/>
      <w:r w:rsidRPr="00E663E3">
        <w:rPr>
          <w:rFonts w:ascii="Times New Roman" w:hAnsi="Times New Roman" w:cs="Times New Roman"/>
          <w:lang w:val="en-US"/>
        </w:rPr>
        <w:t xml:space="preserve"> Yehuda dan Novita (2020) </w:t>
      </w:r>
      <w:r w:rsidR="003060A7">
        <w:rPr>
          <w:rFonts w:ascii="Times New Roman" w:hAnsi="Times New Roman" w:cs="Times New Roman"/>
          <w:lang w:val="en-US"/>
        </w:rPr>
        <w:t xml:space="preserve">yang </w:t>
      </w:r>
      <w:proofErr w:type="spellStart"/>
      <w:r w:rsidR="003060A7">
        <w:rPr>
          <w:rFonts w:ascii="Times New Roman" w:hAnsi="Times New Roman" w:cs="Times New Roman"/>
          <w:lang w:val="en-US"/>
        </w:rPr>
        <w:t>mengemukakan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bahwa</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ada</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hubungan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penting</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antara</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pengetahuan</w:t>
      </w:r>
      <w:proofErr w:type="spellEnd"/>
      <w:r w:rsidRPr="00E663E3">
        <w:rPr>
          <w:rFonts w:ascii="Times New Roman" w:hAnsi="Times New Roman" w:cs="Times New Roman"/>
          <w:lang w:val="en-US"/>
        </w:rPr>
        <w:t xml:space="preserve"> dan </w:t>
      </w:r>
      <w:proofErr w:type="spellStart"/>
      <w:r w:rsidRPr="00E663E3">
        <w:rPr>
          <w:rFonts w:ascii="Times New Roman" w:hAnsi="Times New Roman" w:cs="Times New Roman"/>
          <w:lang w:val="en-US"/>
        </w:rPr>
        <w:t>perilaku</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dalam</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penerapan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protokol</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kesehatan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karena</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kesadaran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diri</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masyarakat</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itu</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sendiri</w:t>
      </w:r>
      <w:proofErr w:type="spellEnd"/>
      <w:r w:rsidRPr="00E663E3">
        <w:rPr>
          <w:rFonts w:ascii="Times New Roman" w:hAnsi="Times New Roman" w:cs="Times New Roman"/>
          <w:lang w:val="en-US"/>
        </w:rPr>
        <w:t xml:space="preserve">. </w:t>
      </w:r>
    </w:p>
    <w:p w14:paraId="68C5F75F" w14:textId="2DDA856F" w:rsidR="00BF3A88" w:rsidRDefault="00E663E3" w:rsidP="003060A7">
      <w:pPr>
        <w:spacing w:after="0" w:line="360" w:lineRule="auto"/>
        <w:ind w:firstLine="709"/>
        <w:jc w:val="both"/>
        <w:rPr>
          <w:rFonts w:ascii="Times New Roman" w:hAnsi="Times New Roman" w:cs="Times New Roman"/>
          <w:lang w:val="en-US"/>
        </w:rPr>
      </w:pPr>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Menurut</w:t>
      </w:r>
      <w:proofErr w:type="spellEnd"/>
      <w:r w:rsidRPr="00E663E3">
        <w:rPr>
          <w:rFonts w:ascii="Times New Roman" w:hAnsi="Times New Roman" w:cs="Times New Roman"/>
          <w:lang w:val="en-US"/>
        </w:rPr>
        <w:t xml:space="preserve"> </w:t>
      </w:r>
      <w:proofErr w:type="spellStart"/>
      <w:r w:rsidRPr="002E331D">
        <w:rPr>
          <w:rFonts w:ascii="Times New Roman" w:hAnsi="Times New Roman" w:cs="Times New Roman"/>
          <w:lang w:val="en-US"/>
        </w:rPr>
        <w:t>Donsu</w:t>
      </w:r>
      <w:proofErr w:type="spellEnd"/>
      <w:r w:rsidRPr="002E331D">
        <w:rPr>
          <w:rFonts w:ascii="Times New Roman" w:hAnsi="Times New Roman" w:cs="Times New Roman"/>
          <w:lang w:val="en-US"/>
        </w:rPr>
        <w:t xml:space="preserve"> (2017</w:t>
      </w:r>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pengetahuan</w:t>
      </w:r>
      <w:proofErr w:type="spellEnd"/>
      <w:r w:rsidRPr="00E663E3">
        <w:rPr>
          <w:rFonts w:ascii="Times New Roman" w:hAnsi="Times New Roman" w:cs="Times New Roman"/>
          <w:lang w:val="en-US"/>
        </w:rPr>
        <w:t xml:space="preserve"> juga </w:t>
      </w:r>
      <w:proofErr w:type="spellStart"/>
      <w:r w:rsidRPr="00E663E3">
        <w:rPr>
          <w:rFonts w:ascii="Times New Roman" w:hAnsi="Times New Roman" w:cs="Times New Roman"/>
          <w:lang w:val="en-US"/>
        </w:rPr>
        <w:t>merupakan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cabang</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ekonomi</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terpenting</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dalam</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pembentukan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perilaku</w:t>
      </w:r>
      <w:proofErr w:type="spellEnd"/>
      <w:r w:rsidRPr="00E663E3">
        <w:rPr>
          <w:rFonts w:ascii="Times New Roman" w:hAnsi="Times New Roman" w:cs="Times New Roman"/>
          <w:lang w:val="en-US"/>
        </w:rPr>
        <w:t xml:space="preserve">. Karena </w:t>
      </w:r>
      <w:proofErr w:type="spellStart"/>
      <w:r w:rsidRPr="00E663E3">
        <w:rPr>
          <w:rFonts w:ascii="Times New Roman" w:hAnsi="Times New Roman" w:cs="Times New Roman"/>
          <w:lang w:val="en-US"/>
        </w:rPr>
        <w:t>perilaku</w:t>
      </w:r>
      <w:proofErr w:type="spellEnd"/>
      <w:r w:rsidRPr="00E663E3">
        <w:rPr>
          <w:rFonts w:ascii="Times New Roman" w:hAnsi="Times New Roman" w:cs="Times New Roman"/>
          <w:lang w:val="en-US"/>
        </w:rPr>
        <w:t xml:space="preserve"> juga </w:t>
      </w:r>
      <w:proofErr w:type="spellStart"/>
      <w:r w:rsidRPr="00E663E3">
        <w:rPr>
          <w:rFonts w:ascii="Times New Roman" w:hAnsi="Times New Roman" w:cs="Times New Roman"/>
          <w:lang w:val="en-US"/>
        </w:rPr>
        <w:t>merupakan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bagian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dari</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kinerja</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seseorang</w:t>
      </w:r>
      <w:proofErr w:type="spellEnd"/>
      <w:r w:rsidRPr="00E663E3">
        <w:rPr>
          <w:rFonts w:ascii="Times New Roman" w:hAnsi="Times New Roman" w:cs="Times New Roman"/>
          <w:lang w:val="en-US"/>
        </w:rPr>
        <w:t xml:space="preserve"> yang </w:t>
      </w:r>
      <w:proofErr w:type="spellStart"/>
      <w:r w:rsidRPr="00E663E3">
        <w:rPr>
          <w:rFonts w:ascii="Times New Roman" w:hAnsi="Times New Roman" w:cs="Times New Roman"/>
          <w:lang w:val="en-US"/>
        </w:rPr>
        <w:t>dapat</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dipelajari</w:t>
      </w:r>
      <w:proofErr w:type="spellEnd"/>
      <w:r w:rsidRPr="00E663E3">
        <w:rPr>
          <w:rFonts w:ascii="Times New Roman" w:hAnsi="Times New Roman" w:cs="Times New Roman"/>
          <w:lang w:val="en-US"/>
        </w:rPr>
        <w:t xml:space="preserve"> dan </w:t>
      </w:r>
      <w:proofErr w:type="spellStart"/>
      <w:r w:rsidRPr="00E663E3">
        <w:rPr>
          <w:rFonts w:ascii="Times New Roman" w:hAnsi="Times New Roman" w:cs="Times New Roman"/>
          <w:lang w:val="en-US"/>
        </w:rPr>
        <w:t>diamati</w:t>
      </w:r>
      <w:proofErr w:type="spellEnd"/>
      <w:r w:rsidRPr="00E663E3">
        <w:rPr>
          <w:rFonts w:ascii="Times New Roman" w:hAnsi="Times New Roman" w:cs="Times New Roman"/>
          <w:lang w:val="en-US"/>
        </w:rPr>
        <w:t xml:space="preserve">. Salah </w:t>
      </w:r>
      <w:proofErr w:type="spellStart"/>
      <w:r w:rsidRPr="00E663E3">
        <w:rPr>
          <w:rFonts w:ascii="Times New Roman" w:hAnsi="Times New Roman" w:cs="Times New Roman"/>
          <w:lang w:val="en-US"/>
        </w:rPr>
        <w:t>satu</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faktor</w:t>
      </w:r>
      <w:proofErr w:type="spellEnd"/>
      <w:r w:rsidRPr="00E663E3">
        <w:rPr>
          <w:rFonts w:ascii="Times New Roman" w:hAnsi="Times New Roman" w:cs="Times New Roman"/>
          <w:lang w:val="en-US"/>
        </w:rPr>
        <w:t xml:space="preserve"> yang </w:t>
      </w:r>
      <w:proofErr w:type="spellStart"/>
      <w:r w:rsidRPr="00E663E3">
        <w:rPr>
          <w:rFonts w:ascii="Times New Roman" w:hAnsi="Times New Roman" w:cs="Times New Roman"/>
          <w:lang w:val="en-US"/>
        </w:rPr>
        <w:t>mempengaruhi</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perilaku</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manusia</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atau</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masyarakat</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adalah</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tingkat</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pengetahuan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Peneliti</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berhipotesis</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bahwa</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seseorang</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dengan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tingkat</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pengetahuan</w:t>
      </w:r>
      <w:proofErr w:type="spellEnd"/>
      <w:r w:rsidRPr="00E663E3">
        <w:rPr>
          <w:rFonts w:ascii="Times New Roman" w:hAnsi="Times New Roman" w:cs="Times New Roman"/>
          <w:lang w:val="en-US"/>
        </w:rPr>
        <w:t xml:space="preserve"> yang </w:t>
      </w:r>
      <w:proofErr w:type="spellStart"/>
      <w:r w:rsidRPr="00E663E3">
        <w:rPr>
          <w:rFonts w:ascii="Times New Roman" w:hAnsi="Times New Roman" w:cs="Times New Roman"/>
          <w:lang w:val="en-US"/>
        </w:rPr>
        <w:t>tinggi</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lebih</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mungkin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memanfaatkan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layanan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kesehatan</w:t>
      </w:r>
      <w:proofErr w:type="spellEnd"/>
      <w:r w:rsidRPr="00E663E3">
        <w:rPr>
          <w:rFonts w:ascii="Times New Roman" w:hAnsi="Times New Roman" w:cs="Times New Roman"/>
          <w:lang w:val="en-US"/>
        </w:rPr>
        <w:t xml:space="preserve"> yang </w:t>
      </w:r>
      <w:proofErr w:type="spellStart"/>
      <w:r w:rsidRPr="00E663E3">
        <w:rPr>
          <w:rFonts w:ascii="Times New Roman" w:hAnsi="Times New Roman" w:cs="Times New Roman"/>
          <w:lang w:val="en-US"/>
        </w:rPr>
        <w:t>tersedia</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dengan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lebih</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baik</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sehingga</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informasi</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kesehatan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mudah</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diperoleh</w:t>
      </w:r>
      <w:proofErr w:type="spellEnd"/>
      <w:r w:rsidRPr="00E663E3">
        <w:rPr>
          <w:rFonts w:ascii="Times New Roman" w:hAnsi="Times New Roman" w:cs="Times New Roman"/>
          <w:lang w:val="en-US"/>
        </w:rPr>
        <w:t xml:space="preserve">. Dengan </w:t>
      </w:r>
      <w:proofErr w:type="spellStart"/>
      <w:r w:rsidRPr="00E663E3">
        <w:rPr>
          <w:rFonts w:ascii="Times New Roman" w:hAnsi="Times New Roman" w:cs="Times New Roman"/>
          <w:lang w:val="en-US"/>
        </w:rPr>
        <w:t>demikian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penerapan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praktik</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hidup</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sehat</w:t>
      </w:r>
      <w:proofErr w:type="spellEnd"/>
      <w:r w:rsidRPr="00E663E3">
        <w:rPr>
          <w:rFonts w:ascii="Times New Roman" w:hAnsi="Times New Roman" w:cs="Times New Roman"/>
          <w:lang w:val="en-US"/>
        </w:rPr>
        <w:t xml:space="preserve"> di masa </w:t>
      </w:r>
      <w:proofErr w:type="spellStart"/>
      <w:r w:rsidRPr="00E663E3">
        <w:rPr>
          <w:rFonts w:ascii="Times New Roman" w:hAnsi="Times New Roman" w:cs="Times New Roman"/>
          <w:lang w:val="en-US"/>
        </w:rPr>
        <w:t>pandemi</w:t>
      </w:r>
      <w:proofErr w:type="spellEnd"/>
      <w:r w:rsidRPr="00E663E3">
        <w:rPr>
          <w:rFonts w:ascii="Times New Roman" w:hAnsi="Times New Roman" w:cs="Times New Roman"/>
          <w:lang w:val="en-US"/>
        </w:rPr>
        <w:t xml:space="preserve"> Covid-19 </w:t>
      </w:r>
      <w:proofErr w:type="spellStart"/>
      <w:r w:rsidRPr="00E663E3">
        <w:rPr>
          <w:rFonts w:ascii="Times New Roman" w:hAnsi="Times New Roman" w:cs="Times New Roman"/>
          <w:lang w:val="en-US"/>
        </w:rPr>
        <w:t>dapat</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diikuti</w:t>
      </w:r>
      <w:proofErr w:type="spellEnd"/>
      <w:r w:rsidRPr="00E663E3">
        <w:rPr>
          <w:rFonts w:ascii="Times New Roman" w:hAnsi="Times New Roman" w:cs="Times New Roman"/>
          <w:lang w:val="en-US"/>
        </w:rPr>
        <w:t xml:space="preserve"> dan </w:t>
      </w:r>
      <w:proofErr w:type="spellStart"/>
      <w:r w:rsidRPr="00E663E3">
        <w:rPr>
          <w:rFonts w:ascii="Times New Roman" w:hAnsi="Times New Roman" w:cs="Times New Roman"/>
          <w:lang w:val="en-US"/>
        </w:rPr>
        <w:t>dilaksanakan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dengan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baik</w:t>
      </w:r>
      <w:proofErr w:type="spellEnd"/>
      <w:r w:rsidR="003060A7">
        <w:rPr>
          <w:rFonts w:ascii="Times New Roman" w:hAnsi="Times New Roman" w:cs="Times New Roman"/>
          <w:lang w:val="en-US"/>
        </w:rPr>
        <w:t xml:space="preserve">. </w:t>
      </w:r>
    </w:p>
    <w:p w14:paraId="333DC06D" w14:textId="63DD9C84" w:rsidR="009D53A6" w:rsidRDefault="009D53A6" w:rsidP="009D53A6">
      <w:pPr>
        <w:spacing w:after="0" w:line="240" w:lineRule="auto"/>
        <w:ind w:firstLine="709"/>
        <w:jc w:val="both"/>
        <w:rPr>
          <w:rFonts w:ascii="Times New Roman" w:hAnsi="Times New Roman" w:cs="Times New Roman"/>
          <w:lang w:val="en-US"/>
        </w:rPr>
      </w:pPr>
    </w:p>
    <w:p w14:paraId="47CA56DC" w14:textId="387306C5" w:rsidR="00472A04" w:rsidRDefault="00472A04" w:rsidP="009D53A6">
      <w:pPr>
        <w:spacing w:after="0" w:line="240" w:lineRule="auto"/>
        <w:ind w:firstLine="709"/>
        <w:jc w:val="both"/>
        <w:rPr>
          <w:rFonts w:ascii="Times New Roman" w:hAnsi="Times New Roman" w:cs="Times New Roman"/>
          <w:lang w:val="en-US"/>
        </w:rPr>
      </w:pPr>
    </w:p>
    <w:p w14:paraId="2FD78D08" w14:textId="7B4A4119" w:rsidR="00472A04" w:rsidRDefault="00472A04" w:rsidP="009D53A6">
      <w:pPr>
        <w:spacing w:after="0" w:line="240" w:lineRule="auto"/>
        <w:ind w:firstLine="709"/>
        <w:jc w:val="both"/>
        <w:rPr>
          <w:rFonts w:ascii="Times New Roman" w:hAnsi="Times New Roman" w:cs="Times New Roman"/>
          <w:lang w:val="en-US"/>
        </w:rPr>
      </w:pPr>
    </w:p>
    <w:p w14:paraId="6AB04A13" w14:textId="77777777" w:rsidR="00472A04" w:rsidRDefault="00472A04" w:rsidP="009D53A6">
      <w:pPr>
        <w:spacing w:after="0" w:line="240" w:lineRule="auto"/>
        <w:ind w:firstLine="709"/>
        <w:jc w:val="both"/>
        <w:rPr>
          <w:rFonts w:ascii="Times New Roman" w:hAnsi="Times New Roman" w:cs="Times New Roman"/>
          <w:lang w:val="en-US"/>
        </w:rPr>
      </w:pPr>
    </w:p>
    <w:p w14:paraId="0DAFD793" w14:textId="41FE8B55" w:rsidR="0075795C" w:rsidRPr="00054CBA" w:rsidRDefault="0075795C" w:rsidP="00204C29">
      <w:pPr>
        <w:spacing w:after="0" w:line="360" w:lineRule="auto"/>
        <w:jc w:val="both"/>
        <w:rPr>
          <w:rFonts w:ascii="Times New Roman" w:hAnsi="Times New Roman" w:cs="Times New Roman"/>
          <w:b/>
          <w:bCs/>
          <w:lang w:val="en-US"/>
        </w:rPr>
      </w:pPr>
      <w:proofErr w:type="spellStart"/>
      <w:r w:rsidRPr="00054CBA">
        <w:rPr>
          <w:rFonts w:ascii="Times New Roman" w:hAnsi="Times New Roman" w:cs="Times New Roman"/>
          <w:b/>
          <w:bCs/>
          <w:lang w:val="en-US"/>
        </w:rPr>
        <w:t>Hubungan</w:t>
      </w:r>
      <w:proofErr w:type="spellEnd"/>
      <w:r w:rsidRPr="00054CBA">
        <w:rPr>
          <w:rFonts w:ascii="Times New Roman" w:hAnsi="Times New Roman" w:cs="Times New Roman"/>
          <w:b/>
          <w:bCs/>
          <w:lang w:val="en-US"/>
        </w:rPr>
        <w:t xml:space="preserve"> Tingkat </w:t>
      </w:r>
      <w:proofErr w:type="spellStart"/>
      <w:r w:rsidR="00054CBA" w:rsidRPr="00054CBA">
        <w:rPr>
          <w:rFonts w:ascii="Times New Roman" w:hAnsi="Times New Roman" w:cs="Times New Roman"/>
          <w:b/>
          <w:bCs/>
          <w:lang w:val="en-US"/>
        </w:rPr>
        <w:t>Perilaku</w:t>
      </w:r>
      <w:proofErr w:type="spellEnd"/>
      <w:r w:rsidR="00054CBA" w:rsidRPr="00054CBA">
        <w:rPr>
          <w:rFonts w:ascii="Times New Roman" w:hAnsi="Times New Roman" w:cs="Times New Roman"/>
          <w:b/>
          <w:bCs/>
          <w:lang w:val="en-US"/>
        </w:rPr>
        <w:t xml:space="preserve"> </w:t>
      </w:r>
      <w:proofErr w:type="spellStart"/>
      <w:r w:rsidR="00054CBA" w:rsidRPr="00054CBA">
        <w:rPr>
          <w:rFonts w:ascii="Times New Roman" w:hAnsi="Times New Roman" w:cs="Times New Roman"/>
          <w:b/>
          <w:bCs/>
          <w:lang w:val="en-US"/>
        </w:rPr>
        <w:t>Keluarga</w:t>
      </w:r>
      <w:proofErr w:type="spellEnd"/>
      <w:r w:rsidR="00054CBA" w:rsidRPr="00054CBA">
        <w:rPr>
          <w:rFonts w:ascii="Times New Roman" w:hAnsi="Times New Roman" w:cs="Times New Roman"/>
          <w:b/>
          <w:bCs/>
          <w:lang w:val="en-US"/>
        </w:rPr>
        <w:t xml:space="preserve"> </w:t>
      </w:r>
      <w:proofErr w:type="spellStart"/>
      <w:r w:rsidR="00054CBA" w:rsidRPr="00054CBA">
        <w:rPr>
          <w:rFonts w:ascii="Times New Roman" w:hAnsi="Times New Roman" w:cs="Times New Roman"/>
          <w:b/>
          <w:bCs/>
          <w:lang w:val="en-US"/>
        </w:rPr>
        <w:t>Pasien</w:t>
      </w:r>
      <w:proofErr w:type="spellEnd"/>
      <w:r w:rsidR="00054CBA" w:rsidRPr="00054CBA">
        <w:rPr>
          <w:rFonts w:ascii="Times New Roman" w:hAnsi="Times New Roman" w:cs="Times New Roman"/>
          <w:b/>
          <w:bCs/>
          <w:lang w:val="en-US"/>
        </w:rPr>
        <w:t xml:space="preserve"> Rawat Jalan </w:t>
      </w:r>
      <w:proofErr w:type="spellStart"/>
      <w:r w:rsidR="00054CBA" w:rsidRPr="00054CBA">
        <w:rPr>
          <w:rFonts w:ascii="Times New Roman" w:hAnsi="Times New Roman" w:cs="Times New Roman"/>
          <w:b/>
          <w:bCs/>
          <w:lang w:val="en-US"/>
        </w:rPr>
        <w:t>terhadap</w:t>
      </w:r>
      <w:proofErr w:type="spellEnd"/>
      <w:r w:rsidR="00054CBA" w:rsidRPr="00054CBA">
        <w:rPr>
          <w:rFonts w:ascii="Times New Roman" w:hAnsi="Times New Roman" w:cs="Times New Roman"/>
          <w:b/>
          <w:bCs/>
          <w:lang w:val="en-US"/>
        </w:rPr>
        <w:t xml:space="preserve"> </w:t>
      </w:r>
      <w:proofErr w:type="spellStart"/>
      <w:r w:rsidR="00054CBA" w:rsidRPr="00054CBA">
        <w:rPr>
          <w:rFonts w:ascii="Times New Roman" w:hAnsi="Times New Roman" w:cs="Times New Roman"/>
          <w:b/>
          <w:bCs/>
          <w:lang w:val="en-US"/>
        </w:rPr>
        <w:t>Protokol</w:t>
      </w:r>
      <w:proofErr w:type="spellEnd"/>
      <w:r w:rsidR="00054CBA" w:rsidRPr="00054CBA">
        <w:rPr>
          <w:rFonts w:ascii="Times New Roman" w:hAnsi="Times New Roman" w:cs="Times New Roman"/>
          <w:b/>
          <w:bCs/>
          <w:lang w:val="en-US"/>
        </w:rPr>
        <w:t xml:space="preserve"> Kesehatan</w:t>
      </w:r>
    </w:p>
    <w:p w14:paraId="5784DFDC" w14:textId="3DBE4EB9" w:rsidR="00E663E3" w:rsidRPr="00E663E3" w:rsidRDefault="0075795C" w:rsidP="00054CBA">
      <w:pPr>
        <w:pStyle w:val="ListParagraph"/>
        <w:spacing w:line="360" w:lineRule="auto"/>
        <w:ind w:left="0" w:firstLine="709"/>
        <w:jc w:val="both"/>
        <w:rPr>
          <w:rFonts w:ascii="Times New Roman" w:hAnsi="Times New Roman" w:cs="Times New Roman"/>
          <w:lang w:val="en-US"/>
        </w:rPr>
      </w:pPr>
      <w:r w:rsidRPr="0091414C">
        <w:rPr>
          <w:rFonts w:ascii="Times New Roman" w:hAnsi="Times New Roman" w:cs="Times New Roman"/>
          <w:lang w:val="en-US"/>
        </w:rPr>
        <w:t xml:space="preserve"> </w:t>
      </w:r>
      <w:r w:rsidR="00E663E3" w:rsidRPr="00E663E3">
        <w:rPr>
          <w:rFonts w:ascii="Times New Roman" w:hAnsi="Times New Roman" w:cs="Times New Roman"/>
          <w:lang w:val="en-US"/>
        </w:rPr>
        <w:t xml:space="preserve">Berdasarkan </w:t>
      </w:r>
      <w:proofErr w:type="spellStart"/>
      <w:r w:rsidR="00E663E3" w:rsidRPr="00E663E3">
        <w:rPr>
          <w:rFonts w:ascii="Times New Roman" w:hAnsi="Times New Roman" w:cs="Times New Roman"/>
          <w:lang w:val="en-US"/>
        </w:rPr>
        <w:t>hasil</w:t>
      </w:r>
      <w:proofErr w:type="spellEnd"/>
      <w:r w:rsidR="00E663E3" w:rsidRPr="00E663E3">
        <w:rPr>
          <w:rFonts w:ascii="Times New Roman" w:hAnsi="Times New Roman" w:cs="Times New Roman"/>
          <w:lang w:val="en-US"/>
        </w:rPr>
        <w:t xml:space="preserve"> </w:t>
      </w:r>
      <w:proofErr w:type="spellStart"/>
      <w:r w:rsidR="00E663E3" w:rsidRPr="00E663E3">
        <w:rPr>
          <w:rFonts w:ascii="Times New Roman" w:hAnsi="Times New Roman" w:cs="Times New Roman"/>
          <w:lang w:val="en-US"/>
        </w:rPr>
        <w:t>analisis</w:t>
      </w:r>
      <w:proofErr w:type="spellEnd"/>
      <w:r w:rsidR="00E663E3" w:rsidRPr="00E663E3">
        <w:rPr>
          <w:rFonts w:ascii="Times New Roman" w:hAnsi="Times New Roman" w:cs="Times New Roman"/>
          <w:lang w:val="en-US"/>
        </w:rPr>
        <w:t xml:space="preserve"> </w:t>
      </w:r>
      <w:proofErr w:type="spellStart"/>
      <w:r w:rsidR="00E663E3" w:rsidRPr="00E663E3">
        <w:rPr>
          <w:rFonts w:ascii="Times New Roman" w:hAnsi="Times New Roman" w:cs="Times New Roman"/>
          <w:lang w:val="en-US"/>
        </w:rPr>
        <w:t>dengan</w:t>
      </w:r>
      <w:proofErr w:type="spellEnd"/>
      <w:r w:rsidR="00E663E3" w:rsidRPr="00E663E3">
        <w:rPr>
          <w:rFonts w:ascii="Times New Roman" w:hAnsi="Times New Roman" w:cs="Times New Roman"/>
          <w:lang w:val="en-US"/>
        </w:rPr>
        <w:t xml:space="preserve"> uji </w:t>
      </w:r>
      <w:proofErr w:type="spellStart"/>
      <w:r w:rsidR="00E663E3" w:rsidRPr="00E663E3">
        <w:rPr>
          <w:rFonts w:ascii="Times New Roman" w:hAnsi="Times New Roman" w:cs="Times New Roman"/>
          <w:lang w:val="en-US"/>
        </w:rPr>
        <w:t>statistik</w:t>
      </w:r>
      <w:proofErr w:type="spellEnd"/>
      <w:r w:rsidR="00E663E3" w:rsidRPr="00E663E3">
        <w:rPr>
          <w:rFonts w:ascii="Times New Roman" w:hAnsi="Times New Roman" w:cs="Times New Roman"/>
          <w:lang w:val="en-US"/>
        </w:rPr>
        <w:t xml:space="preserve"> </w:t>
      </w:r>
      <w:r w:rsidR="00E663E3" w:rsidRPr="00054CBA">
        <w:rPr>
          <w:rFonts w:ascii="Times New Roman" w:hAnsi="Times New Roman" w:cs="Times New Roman"/>
          <w:i/>
          <w:iCs/>
          <w:lang w:val="en-US"/>
        </w:rPr>
        <w:t>Chi Square</w:t>
      </w:r>
      <w:r w:rsidR="00E663E3" w:rsidRPr="00E663E3">
        <w:rPr>
          <w:rFonts w:ascii="Times New Roman" w:hAnsi="Times New Roman" w:cs="Times New Roman"/>
          <w:lang w:val="en-US"/>
        </w:rPr>
        <w:t xml:space="preserve"> </w:t>
      </w:r>
      <w:proofErr w:type="spellStart"/>
      <w:r w:rsidR="00E663E3" w:rsidRPr="00E663E3">
        <w:rPr>
          <w:rFonts w:ascii="Times New Roman" w:hAnsi="Times New Roman" w:cs="Times New Roman"/>
          <w:lang w:val="en-US"/>
        </w:rPr>
        <w:t>dengan</w:t>
      </w:r>
      <w:proofErr w:type="spellEnd"/>
      <w:r w:rsidR="00E663E3" w:rsidRPr="00E663E3">
        <w:rPr>
          <w:rFonts w:ascii="Times New Roman" w:hAnsi="Times New Roman" w:cs="Times New Roman"/>
          <w:lang w:val="en-US"/>
        </w:rPr>
        <w:t xml:space="preserve"> </w:t>
      </w:r>
      <w:r w:rsidR="00E663E3" w:rsidRPr="00054CBA">
        <w:rPr>
          <w:rFonts w:ascii="Times New Roman" w:hAnsi="Times New Roman" w:cs="Times New Roman"/>
          <w:i/>
          <w:iCs/>
          <w:lang w:val="en-US"/>
        </w:rPr>
        <w:t>p-value</w:t>
      </w:r>
      <w:r w:rsidR="00E663E3" w:rsidRPr="00E663E3">
        <w:rPr>
          <w:rFonts w:ascii="Times New Roman" w:hAnsi="Times New Roman" w:cs="Times New Roman"/>
          <w:lang w:val="en-US"/>
        </w:rPr>
        <w:t xml:space="preserve"> = 0,02</w:t>
      </w:r>
      <w:r w:rsidR="00204C29">
        <w:rPr>
          <w:rFonts w:ascii="Times New Roman" w:hAnsi="Times New Roman" w:cs="Times New Roman"/>
          <w:lang w:val="en-US"/>
        </w:rPr>
        <w:t xml:space="preserve"> dan </w:t>
      </w:r>
      <w:r w:rsidR="00E663E3" w:rsidRPr="00204C29">
        <w:rPr>
          <w:rFonts w:ascii="Times New Roman" w:hAnsi="Times New Roman" w:cs="Times New Roman"/>
          <w:lang w:val="en-US"/>
        </w:rPr>
        <w:t>a =</w:t>
      </w:r>
      <w:r w:rsidR="00E663E3" w:rsidRPr="00E663E3">
        <w:rPr>
          <w:rFonts w:ascii="Times New Roman" w:hAnsi="Times New Roman" w:cs="Times New Roman"/>
          <w:lang w:val="en-US"/>
        </w:rPr>
        <w:t xml:space="preserve"> 0,05</w:t>
      </w:r>
      <w:r w:rsidR="00204C29">
        <w:rPr>
          <w:rFonts w:ascii="Times New Roman" w:hAnsi="Times New Roman" w:cs="Times New Roman"/>
          <w:lang w:val="en-US"/>
        </w:rPr>
        <w:t>,</w:t>
      </w:r>
      <w:r w:rsidR="00E663E3" w:rsidRPr="00E663E3">
        <w:rPr>
          <w:rFonts w:ascii="Times New Roman" w:hAnsi="Times New Roman" w:cs="Times New Roman"/>
          <w:lang w:val="en-US"/>
        </w:rPr>
        <w:t xml:space="preserve"> </w:t>
      </w:r>
      <w:proofErr w:type="spellStart"/>
      <w:r w:rsidR="00204C29" w:rsidRPr="00E663E3">
        <w:rPr>
          <w:rFonts w:ascii="Times New Roman" w:hAnsi="Times New Roman" w:cs="Times New Roman"/>
          <w:lang w:val="en-US"/>
        </w:rPr>
        <w:t>artinya</w:t>
      </w:r>
      <w:proofErr w:type="spellEnd"/>
      <w:r w:rsidR="00204C29" w:rsidRPr="00E663E3">
        <w:rPr>
          <w:rFonts w:ascii="Times New Roman" w:hAnsi="Times New Roman" w:cs="Times New Roman"/>
          <w:lang w:val="en-US"/>
        </w:rPr>
        <w:t xml:space="preserve"> </w:t>
      </w:r>
      <w:proofErr w:type="spellStart"/>
      <w:r w:rsidR="00204C29">
        <w:rPr>
          <w:rFonts w:ascii="Times New Roman" w:hAnsi="Times New Roman" w:cs="Times New Roman"/>
          <w:lang w:val="en-US"/>
        </w:rPr>
        <w:t>memiliki</w:t>
      </w:r>
      <w:proofErr w:type="spellEnd"/>
      <w:r w:rsidR="00204C29">
        <w:rPr>
          <w:rFonts w:ascii="Times New Roman" w:hAnsi="Times New Roman" w:cs="Times New Roman"/>
          <w:lang w:val="en-US"/>
        </w:rPr>
        <w:t xml:space="preserve"> </w:t>
      </w:r>
      <w:proofErr w:type="spellStart"/>
      <w:r w:rsidR="00204C29" w:rsidRPr="00E663E3">
        <w:rPr>
          <w:rFonts w:ascii="Times New Roman" w:hAnsi="Times New Roman" w:cs="Times New Roman"/>
          <w:lang w:val="en-US"/>
        </w:rPr>
        <w:t>korelasi</w:t>
      </w:r>
      <w:proofErr w:type="spellEnd"/>
      <w:r w:rsidR="00204C29" w:rsidRPr="00E663E3">
        <w:rPr>
          <w:rFonts w:ascii="Times New Roman" w:hAnsi="Times New Roman" w:cs="Times New Roman"/>
          <w:lang w:val="en-US"/>
        </w:rPr>
        <w:t xml:space="preserve"> </w:t>
      </w:r>
      <w:r w:rsidR="00204C29">
        <w:rPr>
          <w:rFonts w:ascii="Times New Roman" w:hAnsi="Times New Roman" w:cs="Times New Roman"/>
          <w:lang w:val="en-US"/>
        </w:rPr>
        <w:t xml:space="preserve">yang </w:t>
      </w:r>
      <w:proofErr w:type="spellStart"/>
      <w:r w:rsidR="00204C29" w:rsidRPr="00E663E3">
        <w:rPr>
          <w:rFonts w:ascii="Times New Roman" w:hAnsi="Times New Roman" w:cs="Times New Roman"/>
          <w:lang w:val="en-US"/>
        </w:rPr>
        <w:t>signifikan</w:t>
      </w:r>
      <w:proofErr w:type="spellEnd"/>
      <w:r w:rsidR="00204C29">
        <w:rPr>
          <w:rFonts w:ascii="Times New Roman" w:hAnsi="Times New Roman" w:cs="Times New Roman"/>
          <w:lang w:val="en-US"/>
        </w:rPr>
        <w:t xml:space="preserve"> (</w:t>
      </w:r>
      <w:r w:rsidR="00204C29" w:rsidRPr="00E663E3">
        <w:rPr>
          <w:rFonts w:ascii="Times New Roman" w:hAnsi="Times New Roman" w:cs="Times New Roman"/>
          <w:lang w:val="en-US"/>
        </w:rPr>
        <w:t xml:space="preserve">Ha </w:t>
      </w:r>
      <w:proofErr w:type="spellStart"/>
      <w:r w:rsidR="00204C29" w:rsidRPr="00E663E3">
        <w:rPr>
          <w:rFonts w:ascii="Times New Roman" w:hAnsi="Times New Roman" w:cs="Times New Roman"/>
          <w:lang w:val="en-US"/>
        </w:rPr>
        <w:t>diterima</w:t>
      </w:r>
      <w:proofErr w:type="spellEnd"/>
      <w:r w:rsidR="00204C29">
        <w:rPr>
          <w:rFonts w:ascii="Times New Roman" w:hAnsi="Times New Roman" w:cs="Times New Roman"/>
          <w:lang w:val="en-US"/>
        </w:rPr>
        <w:t xml:space="preserve">), </w:t>
      </w:r>
      <w:r w:rsidR="00E663E3" w:rsidRPr="00E663E3">
        <w:rPr>
          <w:rFonts w:ascii="Times New Roman" w:hAnsi="Times New Roman" w:cs="Times New Roman"/>
          <w:lang w:val="en-US"/>
        </w:rPr>
        <w:t xml:space="preserve">yang </w:t>
      </w:r>
      <w:proofErr w:type="spellStart"/>
      <w:r w:rsidR="00E663E3" w:rsidRPr="00E663E3">
        <w:rPr>
          <w:rFonts w:ascii="Times New Roman" w:hAnsi="Times New Roman" w:cs="Times New Roman"/>
          <w:lang w:val="en-US"/>
        </w:rPr>
        <w:t>artinya</w:t>
      </w:r>
      <w:proofErr w:type="spellEnd"/>
      <w:r w:rsidR="00E663E3" w:rsidRPr="00E663E3">
        <w:rPr>
          <w:rFonts w:ascii="Times New Roman" w:hAnsi="Times New Roman" w:cs="Times New Roman"/>
          <w:lang w:val="en-US"/>
        </w:rPr>
        <w:t xml:space="preserve"> </w:t>
      </w:r>
      <w:proofErr w:type="spellStart"/>
      <w:r w:rsidR="00E663E3" w:rsidRPr="00E663E3">
        <w:rPr>
          <w:rFonts w:ascii="Times New Roman" w:hAnsi="Times New Roman" w:cs="Times New Roman"/>
          <w:lang w:val="en-US"/>
        </w:rPr>
        <w:t>ada</w:t>
      </w:r>
      <w:proofErr w:type="spellEnd"/>
      <w:r w:rsidR="00E663E3" w:rsidRPr="00E663E3">
        <w:rPr>
          <w:rFonts w:ascii="Times New Roman" w:hAnsi="Times New Roman" w:cs="Times New Roman"/>
          <w:lang w:val="en-US"/>
        </w:rPr>
        <w:t xml:space="preserve"> </w:t>
      </w:r>
      <w:proofErr w:type="spellStart"/>
      <w:r w:rsidR="00E663E3" w:rsidRPr="00E663E3">
        <w:rPr>
          <w:rFonts w:ascii="Times New Roman" w:hAnsi="Times New Roman" w:cs="Times New Roman"/>
          <w:lang w:val="en-US"/>
        </w:rPr>
        <w:t>hubungan</w:t>
      </w:r>
      <w:proofErr w:type="spellEnd"/>
      <w:r w:rsidR="00E663E3" w:rsidRPr="00E663E3">
        <w:rPr>
          <w:rFonts w:ascii="Times New Roman" w:hAnsi="Times New Roman" w:cs="Times New Roman"/>
          <w:lang w:val="en-US"/>
        </w:rPr>
        <w:t xml:space="preserve"> yang </w:t>
      </w:r>
      <w:proofErr w:type="spellStart"/>
      <w:r w:rsidR="00E663E3" w:rsidRPr="00E663E3">
        <w:rPr>
          <w:rFonts w:ascii="Times New Roman" w:hAnsi="Times New Roman" w:cs="Times New Roman"/>
          <w:lang w:val="en-US"/>
        </w:rPr>
        <w:t>signifikan</w:t>
      </w:r>
      <w:proofErr w:type="spellEnd"/>
      <w:r w:rsidR="00E663E3" w:rsidRPr="00E663E3">
        <w:rPr>
          <w:rFonts w:ascii="Times New Roman" w:hAnsi="Times New Roman" w:cs="Times New Roman"/>
          <w:lang w:val="en-US"/>
        </w:rPr>
        <w:t xml:space="preserve"> </w:t>
      </w:r>
      <w:proofErr w:type="spellStart"/>
      <w:r w:rsidR="00E663E3" w:rsidRPr="00E663E3">
        <w:rPr>
          <w:rFonts w:ascii="Times New Roman" w:hAnsi="Times New Roman" w:cs="Times New Roman"/>
          <w:lang w:val="en-US"/>
        </w:rPr>
        <w:t>antara</w:t>
      </w:r>
      <w:proofErr w:type="spellEnd"/>
      <w:r w:rsidR="00E663E3" w:rsidRPr="00E663E3">
        <w:rPr>
          <w:rFonts w:ascii="Times New Roman" w:hAnsi="Times New Roman" w:cs="Times New Roman"/>
          <w:lang w:val="en-US"/>
        </w:rPr>
        <w:t xml:space="preserve"> </w:t>
      </w:r>
      <w:proofErr w:type="spellStart"/>
      <w:r w:rsidR="00E663E3" w:rsidRPr="00E663E3">
        <w:rPr>
          <w:rFonts w:ascii="Times New Roman" w:hAnsi="Times New Roman" w:cs="Times New Roman"/>
          <w:lang w:val="en-US"/>
        </w:rPr>
        <w:t>tingkat</w:t>
      </w:r>
      <w:proofErr w:type="spellEnd"/>
      <w:r w:rsidR="00E663E3" w:rsidRPr="00E663E3">
        <w:rPr>
          <w:rFonts w:ascii="Times New Roman" w:hAnsi="Times New Roman" w:cs="Times New Roman"/>
          <w:lang w:val="en-US"/>
        </w:rPr>
        <w:t xml:space="preserve"> </w:t>
      </w:r>
      <w:proofErr w:type="spellStart"/>
      <w:r w:rsidR="00E663E3" w:rsidRPr="00E663E3">
        <w:rPr>
          <w:rFonts w:ascii="Times New Roman" w:hAnsi="Times New Roman" w:cs="Times New Roman"/>
          <w:lang w:val="en-US"/>
        </w:rPr>
        <w:t>perilaku</w:t>
      </w:r>
      <w:proofErr w:type="spellEnd"/>
      <w:r w:rsidR="00E663E3" w:rsidRPr="00E663E3">
        <w:rPr>
          <w:rFonts w:ascii="Times New Roman" w:hAnsi="Times New Roman" w:cs="Times New Roman"/>
          <w:lang w:val="en-US"/>
        </w:rPr>
        <w:t xml:space="preserve"> </w:t>
      </w:r>
      <w:proofErr w:type="spellStart"/>
      <w:r w:rsidR="00BC6DA6">
        <w:rPr>
          <w:rFonts w:ascii="Times New Roman" w:hAnsi="Times New Roman" w:cs="Times New Roman"/>
          <w:lang w:val="en-US"/>
        </w:rPr>
        <w:t>dengan</w:t>
      </w:r>
      <w:proofErr w:type="spellEnd"/>
      <w:r w:rsidR="00BC6DA6">
        <w:rPr>
          <w:rFonts w:ascii="Times New Roman" w:hAnsi="Times New Roman" w:cs="Times New Roman"/>
          <w:lang w:val="en-US"/>
        </w:rPr>
        <w:t xml:space="preserve"> </w:t>
      </w:r>
      <w:proofErr w:type="spellStart"/>
      <w:r w:rsidR="00BC6DA6">
        <w:rPr>
          <w:rFonts w:ascii="Times New Roman" w:hAnsi="Times New Roman" w:cs="Times New Roman"/>
          <w:lang w:val="en-US"/>
        </w:rPr>
        <w:t>pelaksanaan</w:t>
      </w:r>
      <w:proofErr w:type="spellEnd"/>
      <w:r w:rsidR="00BC6DA6">
        <w:rPr>
          <w:rFonts w:ascii="Times New Roman" w:hAnsi="Times New Roman" w:cs="Times New Roman"/>
          <w:lang w:val="en-US"/>
        </w:rPr>
        <w:t xml:space="preserve"> </w:t>
      </w:r>
      <w:proofErr w:type="spellStart"/>
      <w:r w:rsidR="00BC6DA6">
        <w:rPr>
          <w:rFonts w:ascii="Times New Roman" w:hAnsi="Times New Roman" w:cs="Times New Roman"/>
          <w:lang w:val="en-US"/>
        </w:rPr>
        <w:t>protokol</w:t>
      </w:r>
      <w:proofErr w:type="spellEnd"/>
      <w:r w:rsidR="00BC6DA6">
        <w:rPr>
          <w:rFonts w:ascii="Times New Roman" w:hAnsi="Times New Roman" w:cs="Times New Roman"/>
          <w:lang w:val="en-US"/>
        </w:rPr>
        <w:t xml:space="preserve"> </w:t>
      </w:r>
      <w:proofErr w:type="spellStart"/>
      <w:r w:rsidR="00BC6DA6">
        <w:rPr>
          <w:rFonts w:ascii="Times New Roman" w:hAnsi="Times New Roman" w:cs="Times New Roman"/>
          <w:lang w:val="en-US"/>
        </w:rPr>
        <w:t>kesehatan</w:t>
      </w:r>
      <w:proofErr w:type="spellEnd"/>
      <w:r w:rsidR="00BC6DA6">
        <w:rPr>
          <w:rFonts w:ascii="Times New Roman" w:hAnsi="Times New Roman" w:cs="Times New Roman"/>
          <w:lang w:val="en-US"/>
        </w:rPr>
        <w:t xml:space="preserve"> </w:t>
      </w:r>
      <w:proofErr w:type="spellStart"/>
      <w:r w:rsidR="00E663E3" w:rsidRPr="00E663E3">
        <w:rPr>
          <w:rFonts w:ascii="Times New Roman" w:hAnsi="Times New Roman" w:cs="Times New Roman"/>
          <w:lang w:val="en-US"/>
        </w:rPr>
        <w:t>keluarga</w:t>
      </w:r>
      <w:proofErr w:type="spellEnd"/>
      <w:r w:rsidR="00E663E3" w:rsidRPr="00E663E3">
        <w:rPr>
          <w:rFonts w:ascii="Times New Roman" w:hAnsi="Times New Roman" w:cs="Times New Roman"/>
          <w:lang w:val="en-US"/>
        </w:rPr>
        <w:t xml:space="preserve"> </w:t>
      </w:r>
      <w:proofErr w:type="spellStart"/>
      <w:r w:rsidR="00BC6DA6">
        <w:rPr>
          <w:rFonts w:ascii="Times New Roman" w:hAnsi="Times New Roman" w:cs="Times New Roman"/>
          <w:lang w:val="en-US"/>
        </w:rPr>
        <w:t>rawat</w:t>
      </w:r>
      <w:proofErr w:type="spellEnd"/>
      <w:r w:rsidR="00BC6DA6">
        <w:rPr>
          <w:rFonts w:ascii="Times New Roman" w:hAnsi="Times New Roman" w:cs="Times New Roman"/>
          <w:lang w:val="en-US"/>
        </w:rPr>
        <w:t xml:space="preserve"> </w:t>
      </w:r>
      <w:proofErr w:type="spellStart"/>
      <w:r w:rsidR="00E663E3" w:rsidRPr="00E663E3">
        <w:rPr>
          <w:rFonts w:ascii="Times New Roman" w:hAnsi="Times New Roman" w:cs="Times New Roman"/>
          <w:lang w:val="en-US"/>
        </w:rPr>
        <w:t>jalan</w:t>
      </w:r>
      <w:proofErr w:type="spellEnd"/>
      <w:r w:rsidR="00E663E3" w:rsidRPr="00E663E3">
        <w:rPr>
          <w:rFonts w:ascii="Times New Roman" w:hAnsi="Times New Roman" w:cs="Times New Roman"/>
          <w:lang w:val="en-US"/>
        </w:rPr>
        <w:t xml:space="preserve"> </w:t>
      </w:r>
      <w:proofErr w:type="spellStart"/>
      <w:r w:rsidR="00E663E3" w:rsidRPr="00E663E3">
        <w:rPr>
          <w:rFonts w:ascii="Times New Roman" w:hAnsi="Times New Roman" w:cs="Times New Roman"/>
          <w:lang w:val="en-US"/>
        </w:rPr>
        <w:t>dengan</w:t>
      </w:r>
      <w:proofErr w:type="spellEnd"/>
      <w:r w:rsidR="00E663E3" w:rsidRPr="00E663E3">
        <w:rPr>
          <w:rFonts w:ascii="Times New Roman" w:hAnsi="Times New Roman" w:cs="Times New Roman"/>
          <w:lang w:val="en-US"/>
        </w:rPr>
        <w:t xml:space="preserve"> </w:t>
      </w:r>
      <w:proofErr w:type="spellStart"/>
      <w:r w:rsidR="00E663E3" w:rsidRPr="00E663E3">
        <w:rPr>
          <w:rFonts w:ascii="Times New Roman" w:hAnsi="Times New Roman" w:cs="Times New Roman"/>
          <w:lang w:val="en-US"/>
        </w:rPr>
        <w:t>praktik</w:t>
      </w:r>
      <w:proofErr w:type="spellEnd"/>
      <w:r w:rsidR="00E663E3" w:rsidRPr="00E663E3">
        <w:rPr>
          <w:rFonts w:ascii="Times New Roman" w:hAnsi="Times New Roman" w:cs="Times New Roman"/>
          <w:lang w:val="en-US"/>
        </w:rPr>
        <w:t xml:space="preserve"> </w:t>
      </w:r>
      <w:proofErr w:type="spellStart"/>
      <w:r w:rsidR="00E663E3" w:rsidRPr="00E663E3">
        <w:rPr>
          <w:rFonts w:ascii="Times New Roman" w:hAnsi="Times New Roman" w:cs="Times New Roman"/>
          <w:lang w:val="en-US"/>
        </w:rPr>
        <w:t>kesehatan</w:t>
      </w:r>
      <w:proofErr w:type="spellEnd"/>
      <w:r w:rsidR="00E663E3" w:rsidRPr="00E663E3">
        <w:rPr>
          <w:rFonts w:ascii="Times New Roman" w:hAnsi="Times New Roman" w:cs="Times New Roman"/>
          <w:lang w:val="en-US"/>
        </w:rPr>
        <w:t xml:space="preserve"> di RS </w:t>
      </w:r>
      <w:proofErr w:type="spellStart"/>
      <w:r w:rsidR="00E663E3" w:rsidRPr="00E663E3">
        <w:rPr>
          <w:rFonts w:ascii="Times New Roman" w:hAnsi="Times New Roman" w:cs="Times New Roman"/>
          <w:lang w:val="en-US"/>
        </w:rPr>
        <w:t>Insan</w:t>
      </w:r>
      <w:proofErr w:type="spellEnd"/>
      <w:r w:rsidR="00E663E3" w:rsidRPr="00E663E3">
        <w:rPr>
          <w:rFonts w:ascii="Times New Roman" w:hAnsi="Times New Roman" w:cs="Times New Roman"/>
          <w:lang w:val="en-US"/>
        </w:rPr>
        <w:t xml:space="preserve"> Permata </w:t>
      </w:r>
      <w:proofErr w:type="spellStart"/>
      <w:r w:rsidR="00E663E3" w:rsidRPr="00E663E3">
        <w:rPr>
          <w:rFonts w:ascii="Times New Roman" w:hAnsi="Times New Roman" w:cs="Times New Roman"/>
          <w:lang w:val="en-US"/>
        </w:rPr>
        <w:t>Kecamatan</w:t>
      </w:r>
      <w:proofErr w:type="spellEnd"/>
      <w:r w:rsidR="00E663E3" w:rsidRPr="00E663E3">
        <w:rPr>
          <w:rFonts w:ascii="Times New Roman" w:hAnsi="Times New Roman" w:cs="Times New Roman"/>
          <w:lang w:val="en-US"/>
        </w:rPr>
        <w:t xml:space="preserve"> </w:t>
      </w:r>
      <w:proofErr w:type="spellStart"/>
      <w:r w:rsidR="00E663E3" w:rsidRPr="00E663E3">
        <w:rPr>
          <w:rFonts w:ascii="Times New Roman" w:hAnsi="Times New Roman" w:cs="Times New Roman"/>
          <w:lang w:val="en-US"/>
        </w:rPr>
        <w:t>Serpong</w:t>
      </w:r>
      <w:proofErr w:type="spellEnd"/>
      <w:r w:rsidR="00E663E3" w:rsidRPr="00E663E3">
        <w:rPr>
          <w:rFonts w:ascii="Times New Roman" w:hAnsi="Times New Roman" w:cs="Times New Roman"/>
          <w:lang w:val="en-US"/>
        </w:rPr>
        <w:t xml:space="preserve"> Utara Kota Tangerang Selatan pada masa </w:t>
      </w:r>
      <w:proofErr w:type="spellStart"/>
      <w:r w:rsidR="00E663E3" w:rsidRPr="00E663E3">
        <w:rPr>
          <w:rFonts w:ascii="Times New Roman" w:hAnsi="Times New Roman" w:cs="Times New Roman"/>
          <w:lang w:val="en-US"/>
        </w:rPr>
        <w:t>pandemi</w:t>
      </w:r>
      <w:proofErr w:type="spellEnd"/>
      <w:r w:rsidR="00E663E3" w:rsidRPr="00E663E3">
        <w:rPr>
          <w:rFonts w:ascii="Times New Roman" w:hAnsi="Times New Roman" w:cs="Times New Roman"/>
          <w:lang w:val="en-US"/>
        </w:rPr>
        <w:t xml:space="preserve"> Covid-19.</w:t>
      </w:r>
    </w:p>
    <w:p w14:paraId="7DD91CFD" w14:textId="18E450C4" w:rsidR="00B909C1" w:rsidRDefault="00E663E3" w:rsidP="00BC6DA6">
      <w:pPr>
        <w:pStyle w:val="ListParagraph"/>
        <w:spacing w:line="360" w:lineRule="auto"/>
        <w:ind w:left="0" w:firstLine="709"/>
        <w:jc w:val="both"/>
        <w:rPr>
          <w:rFonts w:ascii="Times New Roman" w:hAnsi="Times New Roman" w:cs="Times New Roman"/>
          <w:lang w:val="en-US"/>
        </w:rPr>
      </w:pPr>
      <w:r w:rsidRPr="00E663E3">
        <w:rPr>
          <w:rFonts w:ascii="Times New Roman" w:hAnsi="Times New Roman" w:cs="Times New Roman"/>
          <w:lang w:val="en-US"/>
        </w:rPr>
        <w:t xml:space="preserve"> Berdasarkan </w:t>
      </w:r>
      <w:proofErr w:type="spellStart"/>
      <w:r w:rsidRPr="00E663E3">
        <w:rPr>
          <w:rFonts w:ascii="Times New Roman" w:hAnsi="Times New Roman" w:cs="Times New Roman"/>
          <w:lang w:val="en-US"/>
        </w:rPr>
        <w:t>temuan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penelitian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Notoatmodjo</w:t>
      </w:r>
      <w:proofErr w:type="spellEnd"/>
      <w:r w:rsidRPr="00E663E3">
        <w:rPr>
          <w:rFonts w:ascii="Times New Roman" w:hAnsi="Times New Roman" w:cs="Times New Roman"/>
          <w:lang w:val="en-US"/>
        </w:rPr>
        <w:t xml:space="preserve"> (201</w:t>
      </w:r>
      <w:r w:rsidR="0021320A">
        <w:rPr>
          <w:rFonts w:ascii="Times New Roman" w:hAnsi="Times New Roman" w:cs="Times New Roman"/>
          <w:lang w:val="en-US"/>
        </w:rPr>
        <w:t>8</w:t>
      </w:r>
      <w:r w:rsidRPr="00E663E3">
        <w:rPr>
          <w:rFonts w:ascii="Times New Roman" w:hAnsi="Times New Roman" w:cs="Times New Roman"/>
          <w:lang w:val="en-US"/>
        </w:rPr>
        <w:t>)</w:t>
      </w:r>
      <w:r w:rsidR="00BC6DA6">
        <w:rPr>
          <w:rFonts w:ascii="Times New Roman" w:hAnsi="Times New Roman" w:cs="Times New Roman"/>
          <w:lang w:val="en-US"/>
        </w:rPr>
        <w:t>,</w:t>
      </w:r>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perilaku</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berbasis</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pengetahuan</w:t>
      </w:r>
      <w:proofErr w:type="spellEnd"/>
      <w:r w:rsidR="00440897">
        <w:rPr>
          <w:rFonts w:ascii="Times New Roman" w:hAnsi="Times New Roman" w:cs="Times New Roman"/>
          <w:lang w:val="en-US"/>
        </w:rPr>
        <w:t xml:space="preserve"> </w:t>
      </w:r>
      <w:proofErr w:type="spellStart"/>
      <w:r w:rsidRPr="00E663E3">
        <w:rPr>
          <w:rFonts w:ascii="Times New Roman" w:hAnsi="Times New Roman" w:cs="Times New Roman"/>
          <w:lang w:val="en-US"/>
        </w:rPr>
        <w:t>lebih</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baik</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daripada</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perilaku</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berbasis</w:t>
      </w:r>
      <w:proofErr w:type="spellEnd"/>
      <w:r w:rsidRPr="00E663E3">
        <w:rPr>
          <w:rFonts w:ascii="Times New Roman" w:hAnsi="Times New Roman" w:cs="Times New Roman"/>
          <w:lang w:val="en-US"/>
        </w:rPr>
        <w:t xml:space="preserve"> </w:t>
      </w:r>
      <w:proofErr w:type="spellStart"/>
      <w:r w:rsidR="00BC6DA6">
        <w:rPr>
          <w:rFonts w:ascii="Times New Roman" w:hAnsi="Times New Roman" w:cs="Times New Roman"/>
          <w:lang w:val="en-US"/>
        </w:rPr>
        <w:t>tanpa</w:t>
      </w:r>
      <w:proofErr w:type="spellEnd"/>
      <w:r w:rsidR="00BC6DA6">
        <w:rPr>
          <w:rFonts w:ascii="Times New Roman" w:hAnsi="Times New Roman" w:cs="Times New Roman"/>
          <w:lang w:val="en-US"/>
        </w:rPr>
        <w:t xml:space="preserve"> </w:t>
      </w:r>
      <w:proofErr w:type="spellStart"/>
      <w:r w:rsidRPr="00E663E3">
        <w:rPr>
          <w:rFonts w:ascii="Times New Roman" w:hAnsi="Times New Roman" w:cs="Times New Roman"/>
          <w:lang w:val="en-US"/>
        </w:rPr>
        <w:t>pengetahuan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Memiliki</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informasi</w:t>
      </w:r>
      <w:proofErr w:type="spellEnd"/>
      <w:r w:rsidRPr="00E663E3">
        <w:rPr>
          <w:rFonts w:ascii="Times New Roman" w:hAnsi="Times New Roman" w:cs="Times New Roman"/>
          <w:lang w:val="en-US"/>
        </w:rPr>
        <w:t xml:space="preserve"> yang </w:t>
      </w:r>
      <w:proofErr w:type="spellStart"/>
      <w:r w:rsidRPr="00E663E3">
        <w:rPr>
          <w:rFonts w:ascii="Times New Roman" w:hAnsi="Times New Roman" w:cs="Times New Roman"/>
          <w:lang w:val="en-US"/>
        </w:rPr>
        <w:t>cukup</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dari</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individu</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atau</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kelompok</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masyarakat</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diharapkan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dapat</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menghasilkan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perubahan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perilaku</w:t>
      </w:r>
      <w:proofErr w:type="spellEnd"/>
      <w:r w:rsidRPr="00E663E3">
        <w:rPr>
          <w:rFonts w:ascii="Times New Roman" w:hAnsi="Times New Roman" w:cs="Times New Roman"/>
          <w:lang w:val="en-US"/>
        </w:rPr>
        <w:t xml:space="preserve"> yang </w:t>
      </w:r>
      <w:proofErr w:type="spellStart"/>
      <w:r w:rsidRPr="00E663E3">
        <w:rPr>
          <w:rFonts w:ascii="Times New Roman" w:hAnsi="Times New Roman" w:cs="Times New Roman"/>
          <w:lang w:val="en-US"/>
        </w:rPr>
        <w:t>positif</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Pengetahuan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atau</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kognitif</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merupakan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masalah</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penting</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dalam</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pembentukan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tindakan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atau</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perilaku</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Peneliti</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berhipotesis</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bahwa</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seseorang</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dengan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perilaku</w:t>
      </w:r>
      <w:proofErr w:type="spellEnd"/>
      <w:r w:rsidRPr="00E663E3">
        <w:rPr>
          <w:rFonts w:ascii="Times New Roman" w:hAnsi="Times New Roman" w:cs="Times New Roman"/>
          <w:lang w:val="en-US"/>
        </w:rPr>
        <w:t xml:space="preserve"> yang </w:t>
      </w:r>
      <w:proofErr w:type="spellStart"/>
      <w:r w:rsidRPr="00E663E3">
        <w:rPr>
          <w:rFonts w:ascii="Times New Roman" w:hAnsi="Times New Roman" w:cs="Times New Roman"/>
          <w:lang w:val="en-US"/>
        </w:rPr>
        <w:t>baik</w:t>
      </w:r>
      <w:proofErr w:type="spellEnd"/>
      <w:r w:rsidRPr="00E663E3">
        <w:rPr>
          <w:rFonts w:ascii="Times New Roman" w:hAnsi="Times New Roman" w:cs="Times New Roman"/>
          <w:lang w:val="en-US"/>
        </w:rPr>
        <w:t xml:space="preserve"> dan </w:t>
      </w:r>
      <w:proofErr w:type="spellStart"/>
      <w:r w:rsidRPr="00E663E3">
        <w:rPr>
          <w:rFonts w:ascii="Times New Roman" w:hAnsi="Times New Roman" w:cs="Times New Roman"/>
          <w:lang w:val="en-US"/>
        </w:rPr>
        <w:t>pengetahuan</w:t>
      </w:r>
      <w:proofErr w:type="spellEnd"/>
      <w:r w:rsidRPr="00E663E3">
        <w:rPr>
          <w:rFonts w:ascii="Times New Roman" w:hAnsi="Times New Roman" w:cs="Times New Roman"/>
          <w:lang w:val="en-US"/>
        </w:rPr>
        <w:t xml:space="preserve"> yang </w:t>
      </w:r>
      <w:proofErr w:type="spellStart"/>
      <w:r w:rsidRPr="00E663E3">
        <w:rPr>
          <w:rFonts w:ascii="Times New Roman" w:hAnsi="Times New Roman" w:cs="Times New Roman"/>
          <w:lang w:val="en-US"/>
        </w:rPr>
        <w:t>baik</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mempengaruhi</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kehidupan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sehari-hari</w:t>
      </w:r>
      <w:proofErr w:type="spellEnd"/>
      <w:r w:rsidRPr="00E663E3">
        <w:rPr>
          <w:rFonts w:ascii="Times New Roman" w:hAnsi="Times New Roman" w:cs="Times New Roman"/>
          <w:lang w:val="en-US"/>
        </w:rPr>
        <w:t xml:space="preserve">, dan </w:t>
      </w:r>
      <w:proofErr w:type="spellStart"/>
      <w:r w:rsidRPr="00E663E3">
        <w:rPr>
          <w:rFonts w:ascii="Times New Roman" w:hAnsi="Times New Roman" w:cs="Times New Roman"/>
          <w:lang w:val="en-US"/>
        </w:rPr>
        <w:t>jika</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keduanya</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terhubung</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penerapan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protokol</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kesehatan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selama</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pandemi</w:t>
      </w:r>
      <w:proofErr w:type="spellEnd"/>
      <w:r w:rsidRPr="00E663E3">
        <w:rPr>
          <w:rFonts w:ascii="Times New Roman" w:hAnsi="Times New Roman" w:cs="Times New Roman"/>
          <w:lang w:val="en-US"/>
        </w:rPr>
        <w:t xml:space="preserve"> Covid-19 </w:t>
      </w:r>
      <w:proofErr w:type="spellStart"/>
      <w:r w:rsidRPr="00E663E3">
        <w:rPr>
          <w:rFonts w:ascii="Times New Roman" w:hAnsi="Times New Roman" w:cs="Times New Roman"/>
          <w:lang w:val="en-US"/>
        </w:rPr>
        <w:t>akan</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dilaksanakan</w:t>
      </w:r>
      <w:proofErr w:type="spellEnd"/>
      <w:r w:rsidRPr="00E663E3">
        <w:rPr>
          <w:rFonts w:ascii="Times New Roman" w:hAnsi="Times New Roman" w:cs="Times New Roman"/>
          <w:lang w:val="en-US"/>
        </w:rPr>
        <w:t xml:space="preserve"> dan </w:t>
      </w:r>
      <w:proofErr w:type="spellStart"/>
      <w:r w:rsidRPr="00E663E3">
        <w:rPr>
          <w:rFonts w:ascii="Times New Roman" w:hAnsi="Times New Roman" w:cs="Times New Roman"/>
          <w:lang w:val="en-US"/>
        </w:rPr>
        <w:t>diikuti</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sesuai</w:t>
      </w:r>
      <w:proofErr w:type="spellEnd"/>
      <w:r w:rsidRPr="00E663E3">
        <w:rPr>
          <w:rFonts w:ascii="Times New Roman" w:hAnsi="Times New Roman" w:cs="Times New Roman"/>
          <w:lang w:val="en-US"/>
        </w:rPr>
        <w:t xml:space="preserve"> </w:t>
      </w:r>
      <w:proofErr w:type="spellStart"/>
      <w:r w:rsidRPr="00E663E3">
        <w:rPr>
          <w:rFonts w:ascii="Times New Roman" w:hAnsi="Times New Roman" w:cs="Times New Roman"/>
          <w:lang w:val="en-US"/>
        </w:rPr>
        <w:t>kesepakatan</w:t>
      </w:r>
      <w:proofErr w:type="spellEnd"/>
      <w:r w:rsidRPr="00E663E3">
        <w:rPr>
          <w:rFonts w:ascii="Times New Roman" w:hAnsi="Times New Roman" w:cs="Times New Roman"/>
          <w:lang w:val="en-US"/>
        </w:rPr>
        <w:t>.</w:t>
      </w:r>
    </w:p>
    <w:p w14:paraId="6A40DE44" w14:textId="77777777" w:rsidR="00B909C1" w:rsidRPr="00B909C1" w:rsidRDefault="00B909C1" w:rsidP="00B909C1">
      <w:pPr>
        <w:pStyle w:val="ListParagraph"/>
        <w:spacing w:before="240" w:line="360" w:lineRule="auto"/>
        <w:ind w:left="1170"/>
        <w:jc w:val="both"/>
        <w:rPr>
          <w:rFonts w:ascii="Times New Roman" w:hAnsi="Times New Roman" w:cs="Times New Roman"/>
          <w:lang w:val="en-US"/>
        </w:rPr>
      </w:pPr>
    </w:p>
    <w:p w14:paraId="45328E8F" w14:textId="77777777" w:rsidR="00BF3A88" w:rsidRPr="00772649" w:rsidRDefault="00BF3A88" w:rsidP="0076495B">
      <w:pPr>
        <w:pStyle w:val="ListParagraph"/>
        <w:spacing w:after="0" w:line="360" w:lineRule="auto"/>
        <w:ind w:left="1843" w:hanging="1843"/>
        <w:jc w:val="both"/>
        <w:rPr>
          <w:rFonts w:ascii="Times New Roman" w:hAnsi="Times New Roman" w:cs="Times New Roman"/>
          <w:b/>
          <w:bCs/>
          <w:sz w:val="24"/>
          <w:szCs w:val="24"/>
          <w:lang w:val="en-US"/>
        </w:rPr>
      </w:pPr>
      <w:r w:rsidRPr="00772649">
        <w:rPr>
          <w:rFonts w:ascii="Times New Roman" w:hAnsi="Times New Roman" w:cs="Times New Roman"/>
          <w:b/>
          <w:bCs/>
          <w:sz w:val="24"/>
          <w:szCs w:val="24"/>
          <w:lang w:val="en-US"/>
        </w:rPr>
        <w:t xml:space="preserve">KESIMPULAN </w:t>
      </w:r>
    </w:p>
    <w:p w14:paraId="2773C23D" w14:textId="77777777" w:rsidR="0076495B" w:rsidRDefault="00BF3A88" w:rsidP="0076495B">
      <w:pPr>
        <w:spacing w:after="0" w:line="360" w:lineRule="auto"/>
        <w:ind w:right="-7" w:firstLine="709"/>
        <w:jc w:val="both"/>
        <w:rPr>
          <w:rFonts w:ascii="Times New Roman" w:hAnsi="Times New Roman" w:cs="Times New Roman"/>
          <w:lang w:val="en-US"/>
        </w:rPr>
      </w:pPr>
      <w:proofErr w:type="spellStart"/>
      <w:r w:rsidRPr="0076495B">
        <w:rPr>
          <w:rFonts w:ascii="Times New Roman" w:hAnsi="Times New Roman" w:cs="Times New Roman"/>
          <w:lang w:val="en-US"/>
        </w:rPr>
        <w:t>Teridentifikasi</w:t>
      </w:r>
      <w:proofErr w:type="spellEnd"/>
      <w:r w:rsidRPr="0076495B">
        <w:rPr>
          <w:rFonts w:ascii="Times New Roman" w:hAnsi="Times New Roman" w:cs="Times New Roman"/>
          <w:lang w:val="en-US"/>
        </w:rPr>
        <w:t xml:space="preserve"> </w:t>
      </w:r>
      <w:proofErr w:type="spellStart"/>
      <w:r w:rsidRPr="0076495B">
        <w:rPr>
          <w:rFonts w:ascii="Times New Roman" w:hAnsi="Times New Roman" w:cs="Times New Roman"/>
          <w:lang w:val="en-US"/>
        </w:rPr>
        <w:t>karakteristik</w:t>
      </w:r>
      <w:proofErr w:type="spellEnd"/>
      <w:r w:rsidRPr="0076495B">
        <w:rPr>
          <w:rFonts w:ascii="Times New Roman" w:hAnsi="Times New Roman" w:cs="Times New Roman"/>
          <w:lang w:val="en-US"/>
        </w:rPr>
        <w:t xml:space="preserve"> </w:t>
      </w:r>
      <w:proofErr w:type="spellStart"/>
      <w:r w:rsidRPr="0076495B">
        <w:rPr>
          <w:rFonts w:ascii="Times New Roman" w:hAnsi="Times New Roman" w:cs="Times New Roman"/>
          <w:lang w:val="en-US"/>
        </w:rPr>
        <w:t>responden</w:t>
      </w:r>
      <w:proofErr w:type="spellEnd"/>
      <w:r w:rsidRPr="0076495B">
        <w:rPr>
          <w:rFonts w:ascii="Times New Roman" w:hAnsi="Times New Roman" w:cs="Times New Roman"/>
          <w:lang w:val="en-US"/>
        </w:rPr>
        <w:t xml:space="preserve"> </w:t>
      </w:r>
      <w:proofErr w:type="spellStart"/>
      <w:r w:rsidRPr="0076495B">
        <w:rPr>
          <w:rFonts w:ascii="Times New Roman" w:hAnsi="Times New Roman" w:cs="Times New Roman"/>
          <w:lang w:val="en-US"/>
        </w:rPr>
        <w:t>berdasarkan</w:t>
      </w:r>
      <w:proofErr w:type="spellEnd"/>
      <w:r w:rsidRPr="0076495B">
        <w:rPr>
          <w:rFonts w:ascii="Times New Roman" w:hAnsi="Times New Roman" w:cs="Times New Roman"/>
          <w:lang w:val="en-US"/>
        </w:rPr>
        <w:t xml:space="preserve"> </w:t>
      </w:r>
      <w:proofErr w:type="spellStart"/>
      <w:r w:rsidRPr="0076495B">
        <w:rPr>
          <w:rFonts w:ascii="Times New Roman" w:hAnsi="Times New Roman" w:cs="Times New Roman"/>
          <w:lang w:val="en-US"/>
        </w:rPr>
        <w:t>jenis</w:t>
      </w:r>
      <w:proofErr w:type="spellEnd"/>
      <w:r w:rsidRPr="0076495B">
        <w:rPr>
          <w:rFonts w:ascii="Times New Roman" w:hAnsi="Times New Roman" w:cs="Times New Roman"/>
          <w:lang w:val="en-US"/>
        </w:rPr>
        <w:t xml:space="preserve"> </w:t>
      </w:r>
      <w:proofErr w:type="spellStart"/>
      <w:r w:rsidRPr="0076495B">
        <w:rPr>
          <w:rFonts w:ascii="Times New Roman" w:hAnsi="Times New Roman" w:cs="Times New Roman"/>
          <w:lang w:val="en-US"/>
        </w:rPr>
        <w:t>kelamin</w:t>
      </w:r>
      <w:proofErr w:type="spellEnd"/>
      <w:r w:rsidRPr="0076495B">
        <w:rPr>
          <w:rFonts w:ascii="Times New Roman" w:hAnsi="Times New Roman" w:cs="Times New Roman"/>
          <w:lang w:val="en-US"/>
        </w:rPr>
        <w:t xml:space="preserve"> </w:t>
      </w:r>
      <w:proofErr w:type="spellStart"/>
      <w:r w:rsidRPr="0076495B">
        <w:rPr>
          <w:rFonts w:ascii="Times New Roman" w:hAnsi="Times New Roman" w:cs="Times New Roman"/>
          <w:lang w:val="en-US"/>
        </w:rPr>
        <w:t>menunjukan</w:t>
      </w:r>
      <w:proofErr w:type="spellEnd"/>
      <w:r w:rsidRPr="0076495B">
        <w:rPr>
          <w:rFonts w:ascii="Times New Roman" w:hAnsi="Times New Roman" w:cs="Times New Roman"/>
          <w:lang w:val="en-US"/>
        </w:rPr>
        <w:t xml:space="preserve"> </w:t>
      </w:r>
      <w:proofErr w:type="spellStart"/>
      <w:r w:rsidRPr="0076495B">
        <w:rPr>
          <w:rFonts w:ascii="Times New Roman" w:hAnsi="Times New Roman" w:cs="Times New Roman"/>
          <w:lang w:val="en-US"/>
        </w:rPr>
        <w:t>bahwa</w:t>
      </w:r>
      <w:proofErr w:type="spellEnd"/>
      <w:r w:rsidRPr="0076495B">
        <w:rPr>
          <w:rFonts w:ascii="Times New Roman" w:hAnsi="Times New Roman" w:cs="Times New Roman"/>
          <w:lang w:val="en-US"/>
        </w:rPr>
        <w:t xml:space="preserve"> </w:t>
      </w:r>
      <w:proofErr w:type="spellStart"/>
      <w:r w:rsidRPr="0076495B">
        <w:rPr>
          <w:rFonts w:ascii="Times New Roman" w:hAnsi="Times New Roman" w:cs="Times New Roman"/>
          <w:lang w:val="en-US"/>
        </w:rPr>
        <w:t>responden</w:t>
      </w:r>
      <w:proofErr w:type="spellEnd"/>
      <w:r w:rsidRPr="0076495B">
        <w:rPr>
          <w:rFonts w:ascii="Times New Roman" w:hAnsi="Times New Roman" w:cs="Times New Roman"/>
          <w:lang w:val="en-US"/>
        </w:rPr>
        <w:t xml:space="preserve"> </w:t>
      </w:r>
      <w:proofErr w:type="spellStart"/>
      <w:r w:rsidRPr="0076495B">
        <w:rPr>
          <w:rFonts w:ascii="Times New Roman" w:hAnsi="Times New Roman" w:cs="Times New Roman"/>
          <w:lang w:val="en-US"/>
        </w:rPr>
        <w:t>dalam</w:t>
      </w:r>
      <w:proofErr w:type="spellEnd"/>
      <w:r w:rsidRPr="0076495B">
        <w:rPr>
          <w:rFonts w:ascii="Times New Roman" w:hAnsi="Times New Roman" w:cs="Times New Roman"/>
          <w:lang w:val="en-US"/>
        </w:rPr>
        <w:t xml:space="preserve"> </w:t>
      </w:r>
      <w:proofErr w:type="spellStart"/>
      <w:r w:rsidRPr="0076495B">
        <w:rPr>
          <w:rFonts w:ascii="Times New Roman" w:hAnsi="Times New Roman" w:cs="Times New Roman"/>
          <w:lang w:val="en-US"/>
        </w:rPr>
        <w:t>penelitian</w:t>
      </w:r>
      <w:proofErr w:type="spellEnd"/>
      <w:r w:rsidRPr="0076495B">
        <w:rPr>
          <w:rFonts w:ascii="Times New Roman" w:hAnsi="Times New Roman" w:cs="Times New Roman"/>
          <w:lang w:val="en-US"/>
        </w:rPr>
        <w:t xml:space="preserve"> </w:t>
      </w:r>
      <w:proofErr w:type="spellStart"/>
      <w:r w:rsidRPr="0076495B">
        <w:rPr>
          <w:rFonts w:ascii="Times New Roman" w:hAnsi="Times New Roman" w:cs="Times New Roman"/>
          <w:lang w:val="en-US"/>
        </w:rPr>
        <w:t>ini</w:t>
      </w:r>
      <w:proofErr w:type="spellEnd"/>
      <w:r w:rsidRPr="0076495B">
        <w:rPr>
          <w:rFonts w:ascii="Times New Roman" w:hAnsi="Times New Roman" w:cs="Times New Roman"/>
          <w:lang w:val="en-US"/>
        </w:rPr>
        <w:t xml:space="preserve"> yang </w:t>
      </w:r>
      <w:proofErr w:type="spellStart"/>
      <w:r w:rsidRPr="0076495B">
        <w:rPr>
          <w:rFonts w:ascii="Times New Roman" w:hAnsi="Times New Roman" w:cs="Times New Roman"/>
          <w:lang w:val="en-US"/>
        </w:rPr>
        <w:t>tertinggi</w:t>
      </w:r>
      <w:proofErr w:type="spellEnd"/>
      <w:r w:rsidRPr="0076495B">
        <w:rPr>
          <w:rFonts w:ascii="Times New Roman" w:hAnsi="Times New Roman" w:cs="Times New Roman"/>
          <w:lang w:val="en-US"/>
        </w:rPr>
        <w:t xml:space="preserve"> </w:t>
      </w:r>
      <w:proofErr w:type="spellStart"/>
      <w:r w:rsidRPr="0076495B">
        <w:rPr>
          <w:rFonts w:ascii="Times New Roman" w:hAnsi="Times New Roman" w:cs="Times New Roman"/>
          <w:lang w:val="en-US"/>
        </w:rPr>
        <w:t>terdapat</w:t>
      </w:r>
      <w:proofErr w:type="spellEnd"/>
      <w:r w:rsidRPr="0076495B">
        <w:rPr>
          <w:rFonts w:ascii="Times New Roman" w:hAnsi="Times New Roman" w:cs="Times New Roman"/>
          <w:lang w:val="en-US"/>
        </w:rPr>
        <w:t xml:space="preserve"> pada </w:t>
      </w:r>
      <w:proofErr w:type="spellStart"/>
      <w:r w:rsidRPr="0076495B">
        <w:rPr>
          <w:rFonts w:ascii="Times New Roman" w:hAnsi="Times New Roman" w:cs="Times New Roman"/>
          <w:lang w:val="en-US"/>
        </w:rPr>
        <w:t>jenis</w:t>
      </w:r>
      <w:proofErr w:type="spellEnd"/>
      <w:r w:rsidRPr="0076495B">
        <w:rPr>
          <w:rFonts w:ascii="Times New Roman" w:hAnsi="Times New Roman" w:cs="Times New Roman"/>
          <w:lang w:val="en-US"/>
        </w:rPr>
        <w:t xml:space="preserve"> </w:t>
      </w:r>
      <w:proofErr w:type="spellStart"/>
      <w:r w:rsidRPr="0076495B">
        <w:rPr>
          <w:rFonts w:ascii="Times New Roman" w:hAnsi="Times New Roman" w:cs="Times New Roman"/>
          <w:lang w:val="en-US"/>
        </w:rPr>
        <w:t>kelamin</w:t>
      </w:r>
      <w:proofErr w:type="spellEnd"/>
      <w:r w:rsidRPr="0076495B">
        <w:rPr>
          <w:rFonts w:ascii="Times New Roman" w:hAnsi="Times New Roman" w:cs="Times New Roman"/>
          <w:lang w:val="en-US"/>
        </w:rPr>
        <w:t xml:space="preserve"> </w:t>
      </w:r>
      <w:proofErr w:type="spellStart"/>
      <w:r w:rsidRPr="0076495B">
        <w:rPr>
          <w:rFonts w:ascii="Times New Roman" w:hAnsi="Times New Roman" w:cs="Times New Roman"/>
          <w:lang w:val="en-US"/>
        </w:rPr>
        <w:t>laki-laki</w:t>
      </w:r>
      <w:proofErr w:type="spellEnd"/>
      <w:r w:rsidRPr="0076495B">
        <w:rPr>
          <w:rFonts w:ascii="Times New Roman" w:hAnsi="Times New Roman" w:cs="Times New Roman"/>
          <w:lang w:val="en-US"/>
        </w:rPr>
        <w:t xml:space="preserve"> </w:t>
      </w:r>
      <w:proofErr w:type="spellStart"/>
      <w:r w:rsidRPr="0076495B">
        <w:rPr>
          <w:rFonts w:ascii="Times New Roman" w:hAnsi="Times New Roman" w:cs="Times New Roman"/>
          <w:lang w:val="en-US"/>
        </w:rPr>
        <w:t>berjumlah</w:t>
      </w:r>
      <w:proofErr w:type="spellEnd"/>
      <w:r w:rsidRPr="0076495B">
        <w:rPr>
          <w:rFonts w:ascii="Times New Roman" w:hAnsi="Times New Roman" w:cs="Times New Roman"/>
          <w:lang w:val="en-US"/>
        </w:rPr>
        <w:t xml:space="preserve"> 39 </w:t>
      </w:r>
      <w:proofErr w:type="spellStart"/>
      <w:r w:rsidRPr="0076495B">
        <w:rPr>
          <w:rFonts w:ascii="Times New Roman" w:hAnsi="Times New Roman" w:cs="Times New Roman"/>
          <w:lang w:val="en-US"/>
        </w:rPr>
        <w:t>responden</w:t>
      </w:r>
      <w:proofErr w:type="spellEnd"/>
      <w:r w:rsidRPr="0076495B">
        <w:rPr>
          <w:rFonts w:ascii="Times New Roman" w:hAnsi="Times New Roman" w:cs="Times New Roman"/>
          <w:lang w:val="en-US"/>
        </w:rPr>
        <w:t xml:space="preserve"> (58,2%). Pada </w:t>
      </w:r>
      <w:proofErr w:type="spellStart"/>
      <w:r w:rsidR="00772AB7" w:rsidRPr="0076495B">
        <w:rPr>
          <w:rFonts w:ascii="Times New Roman" w:hAnsi="Times New Roman" w:cs="Times New Roman"/>
          <w:lang w:val="en-US"/>
        </w:rPr>
        <w:t>usia</w:t>
      </w:r>
      <w:proofErr w:type="spellEnd"/>
      <w:r w:rsidR="00772AB7" w:rsidRPr="0076495B">
        <w:rPr>
          <w:rFonts w:ascii="Times New Roman" w:hAnsi="Times New Roman" w:cs="Times New Roman"/>
          <w:lang w:val="en-US"/>
        </w:rPr>
        <w:t xml:space="preserve"> </w:t>
      </w:r>
      <w:r w:rsidRPr="0076495B">
        <w:rPr>
          <w:rFonts w:ascii="Times New Roman" w:hAnsi="Times New Roman" w:cs="Times New Roman"/>
          <w:lang w:val="en-US"/>
        </w:rPr>
        <w:t xml:space="preserve">yang </w:t>
      </w:r>
      <w:proofErr w:type="spellStart"/>
      <w:r w:rsidRPr="0076495B">
        <w:rPr>
          <w:rFonts w:ascii="Times New Roman" w:hAnsi="Times New Roman" w:cs="Times New Roman"/>
          <w:lang w:val="en-US"/>
        </w:rPr>
        <w:t>tertinggi</w:t>
      </w:r>
      <w:proofErr w:type="spellEnd"/>
      <w:r w:rsidRPr="0076495B">
        <w:rPr>
          <w:rFonts w:ascii="Times New Roman" w:hAnsi="Times New Roman" w:cs="Times New Roman"/>
          <w:lang w:val="en-US"/>
        </w:rPr>
        <w:t xml:space="preserve"> </w:t>
      </w:r>
      <w:proofErr w:type="spellStart"/>
      <w:r w:rsidRPr="0076495B">
        <w:rPr>
          <w:rFonts w:ascii="Times New Roman" w:hAnsi="Times New Roman" w:cs="Times New Roman"/>
          <w:lang w:val="en-US"/>
        </w:rPr>
        <w:t>terdapat</w:t>
      </w:r>
      <w:proofErr w:type="spellEnd"/>
      <w:r w:rsidRPr="0076495B">
        <w:rPr>
          <w:rFonts w:ascii="Times New Roman" w:hAnsi="Times New Roman" w:cs="Times New Roman"/>
          <w:lang w:val="en-US"/>
        </w:rPr>
        <w:t xml:space="preserve"> pada </w:t>
      </w:r>
      <w:proofErr w:type="spellStart"/>
      <w:r w:rsidRPr="0076495B">
        <w:rPr>
          <w:rFonts w:ascii="Times New Roman" w:hAnsi="Times New Roman" w:cs="Times New Roman"/>
          <w:lang w:val="en-US"/>
        </w:rPr>
        <w:t>usia</w:t>
      </w:r>
      <w:proofErr w:type="spellEnd"/>
      <w:r w:rsidRPr="0076495B">
        <w:rPr>
          <w:rFonts w:ascii="Times New Roman" w:hAnsi="Times New Roman" w:cs="Times New Roman"/>
          <w:lang w:val="en-US"/>
        </w:rPr>
        <w:t xml:space="preserve"> 40-49 </w:t>
      </w:r>
      <w:proofErr w:type="spellStart"/>
      <w:r w:rsidRPr="0076495B">
        <w:rPr>
          <w:rFonts w:ascii="Times New Roman" w:hAnsi="Times New Roman" w:cs="Times New Roman"/>
          <w:lang w:val="en-US"/>
        </w:rPr>
        <w:t>tahun</w:t>
      </w:r>
      <w:proofErr w:type="spellEnd"/>
      <w:r w:rsidRPr="0076495B">
        <w:rPr>
          <w:rFonts w:ascii="Times New Roman" w:hAnsi="Times New Roman" w:cs="Times New Roman"/>
          <w:lang w:val="en-US"/>
        </w:rPr>
        <w:t xml:space="preserve"> </w:t>
      </w:r>
      <w:proofErr w:type="spellStart"/>
      <w:r w:rsidRPr="0076495B">
        <w:rPr>
          <w:rFonts w:ascii="Times New Roman" w:hAnsi="Times New Roman" w:cs="Times New Roman"/>
          <w:lang w:val="en-US"/>
        </w:rPr>
        <w:t>berjumlah</w:t>
      </w:r>
      <w:proofErr w:type="spellEnd"/>
      <w:r w:rsidRPr="0076495B">
        <w:rPr>
          <w:rFonts w:ascii="Times New Roman" w:hAnsi="Times New Roman" w:cs="Times New Roman"/>
          <w:lang w:val="en-US"/>
        </w:rPr>
        <w:t xml:space="preserve"> 24 </w:t>
      </w:r>
      <w:proofErr w:type="spellStart"/>
      <w:r w:rsidRPr="0076495B">
        <w:rPr>
          <w:rFonts w:ascii="Times New Roman" w:hAnsi="Times New Roman" w:cs="Times New Roman"/>
          <w:lang w:val="en-US"/>
        </w:rPr>
        <w:t>responden</w:t>
      </w:r>
      <w:proofErr w:type="spellEnd"/>
      <w:r w:rsidRPr="0076495B">
        <w:rPr>
          <w:rFonts w:ascii="Times New Roman" w:hAnsi="Times New Roman" w:cs="Times New Roman"/>
          <w:lang w:val="en-US"/>
        </w:rPr>
        <w:t xml:space="preserve"> (35,8%). Pendidikan yang </w:t>
      </w:r>
      <w:proofErr w:type="spellStart"/>
      <w:r w:rsidRPr="0076495B">
        <w:rPr>
          <w:rFonts w:ascii="Times New Roman" w:hAnsi="Times New Roman" w:cs="Times New Roman"/>
          <w:lang w:val="en-US"/>
        </w:rPr>
        <w:t>tertinggi</w:t>
      </w:r>
      <w:proofErr w:type="spellEnd"/>
      <w:r w:rsidRPr="0076495B">
        <w:rPr>
          <w:rFonts w:ascii="Times New Roman" w:hAnsi="Times New Roman" w:cs="Times New Roman"/>
          <w:lang w:val="en-US"/>
        </w:rPr>
        <w:t xml:space="preserve"> </w:t>
      </w:r>
      <w:proofErr w:type="spellStart"/>
      <w:r w:rsidRPr="0076495B">
        <w:rPr>
          <w:rFonts w:ascii="Times New Roman" w:hAnsi="Times New Roman" w:cs="Times New Roman"/>
          <w:lang w:val="en-US"/>
        </w:rPr>
        <w:t>terdapat</w:t>
      </w:r>
      <w:proofErr w:type="spellEnd"/>
      <w:r w:rsidRPr="0076495B">
        <w:rPr>
          <w:rFonts w:ascii="Times New Roman" w:hAnsi="Times New Roman" w:cs="Times New Roman"/>
          <w:lang w:val="en-US"/>
        </w:rPr>
        <w:t xml:space="preserve"> pada </w:t>
      </w:r>
      <w:proofErr w:type="spellStart"/>
      <w:r w:rsidRPr="0076495B">
        <w:rPr>
          <w:rFonts w:ascii="Times New Roman" w:hAnsi="Times New Roman" w:cs="Times New Roman"/>
          <w:lang w:val="en-US"/>
        </w:rPr>
        <w:t>pendidikan</w:t>
      </w:r>
      <w:proofErr w:type="spellEnd"/>
      <w:r w:rsidRPr="0076495B">
        <w:rPr>
          <w:rFonts w:ascii="Times New Roman" w:hAnsi="Times New Roman" w:cs="Times New Roman"/>
          <w:lang w:val="en-US"/>
        </w:rPr>
        <w:t xml:space="preserve"> SMA </w:t>
      </w:r>
      <w:proofErr w:type="spellStart"/>
      <w:r w:rsidRPr="0076495B">
        <w:rPr>
          <w:rFonts w:ascii="Times New Roman" w:hAnsi="Times New Roman" w:cs="Times New Roman"/>
          <w:lang w:val="en-US"/>
        </w:rPr>
        <w:t>berjumlah</w:t>
      </w:r>
      <w:proofErr w:type="spellEnd"/>
      <w:r w:rsidRPr="0076495B">
        <w:rPr>
          <w:rFonts w:ascii="Times New Roman" w:hAnsi="Times New Roman" w:cs="Times New Roman"/>
          <w:lang w:val="en-US"/>
        </w:rPr>
        <w:t xml:space="preserve"> 34 </w:t>
      </w:r>
      <w:proofErr w:type="spellStart"/>
      <w:r w:rsidRPr="0076495B">
        <w:rPr>
          <w:rFonts w:ascii="Times New Roman" w:hAnsi="Times New Roman" w:cs="Times New Roman"/>
          <w:lang w:val="en-US"/>
        </w:rPr>
        <w:t>responden</w:t>
      </w:r>
      <w:proofErr w:type="spellEnd"/>
      <w:r w:rsidRPr="0076495B">
        <w:rPr>
          <w:rFonts w:ascii="Times New Roman" w:hAnsi="Times New Roman" w:cs="Times New Roman"/>
          <w:lang w:val="en-US"/>
        </w:rPr>
        <w:t xml:space="preserve"> (50,7%). </w:t>
      </w:r>
      <w:proofErr w:type="spellStart"/>
      <w:r w:rsidRPr="0076495B">
        <w:rPr>
          <w:rFonts w:ascii="Times New Roman" w:hAnsi="Times New Roman" w:cs="Times New Roman"/>
          <w:lang w:val="en-US"/>
        </w:rPr>
        <w:t>Pekerjaan</w:t>
      </w:r>
      <w:proofErr w:type="spellEnd"/>
      <w:r w:rsidRPr="0076495B">
        <w:rPr>
          <w:rFonts w:ascii="Times New Roman" w:hAnsi="Times New Roman" w:cs="Times New Roman"/>
          <w:lang w:val="en-US"/>
        </w:rPr>
        <w:t xml:space="preserve"> yang </w:t>
      </w:r>
      <w:proofErr w:type="spellStart"/>
      <w:r w:rsidRPr="0076495B">
        <w:rPr>
          <w:rFonts w:ascii="Times New Roman" w:hAnsi="Times New Roman" w:cs="Times New Roman"/>
          <w:lang w:val="en-US"/>
        </w:rPr>
        <w:t>tertinggi</w:t>
      </w:r>
      <w:proofErr w:type="spellEnd"/>
      <w:r w:rsidRPr="0076495B">
        <w:rPr>
          <w:rFonts w:ascii="Times New Roman" w:hAnsi="Times New Roman" w:cs="Times New Roman"/>
          <w:lang w:val="en-US"/>
        </w:rPr>
        <w:t xml:space="preserve"> </w:t>
      </w:r>
      <w:proofErr w:type="spellStart"/>
      <w:r w:rsidRPr="0076495B">
        <w:rPr>
          <w:rFonts w:ascii="Times New Roman" w:hAnsi="Times New Roman" w:cs="Times New Roman"/>
          <w:lang w:val="en-US"/>
        </w:rPr>
        <w:t>terdapat</w:t>
      </w:r>
      <w:proofErr w:type="spellEnd"/>
      <w:r w:rsidRPr="0076495B">
        <w:rPr>
          <w:rFonts w:ascii="Times New Roman" w:hAnsi="Times New Roman" w:cs="Times New Roman"/>
          <w:lang w:val="en-US"/>
        </w:rPr>
        <w:t xml:space="preserve"> pada </w:t>
      </w:r>
      <w:proofErr w:type="spellStart"/>
      <w:r w:rsidRPr="0076495B">
        <w:rPr>
          <w:rFonts w:ascii="Times New Roman" w:hAnsi="Times New Roman" w:cs="Times New Roman"/>
          <w:lang w:val="en-US"/>
        </w:rPr>
        <w:t>pekerjaan</w:t>
      </w:r>
      <w:proofErr w:type="spellEnd"/>
      <w:r w:rsidRPr="0076495B">
        <w:rPr>
          <w:rFonts w:ascii="Times New Roman" w:hAnsi="Times New Roman" w:cs="Times New Roman"/>
          <w:lang w:val="en-US"/>
        </w:rPr>
        <w:t xml:space="preserve"> </w:t>
      </w:r>
      <w:proofErr w:type="spellStart"/>
      <w:r w:rsidRPr="0076495B">
        <w:rPr>
          <w:rFonts w:ascii="Times New Roman" w:hAnsi="Times New Roman" w:cs="Times New Roman"/>
          <w:lang w:val="en-US"/>
        </w:rPr>
        <w:t>wiraswasta</w:t>
      </w:r>
      <w:proofErr w:type="spellEnd"/>
      <w:r w:rsidRPr="0076495B">
        <w:rPr>
          <w:rFonts w:ascii="Times New Roman" w:hAnsi="Times New Roman" w:cs="Times New Roman"/>
          <w:lang w:val="en-US"/>
        </w:rPr>
        <w:t xml:space="preserve"> </w:t>
      </w:r>
      <w:proofErr w:type="spellStart"/>
      <w:r w:rsidRPr="0076495B">
        <w:rPr>
          <w:rFonts w:ascii="Times New Roman" w:hAnsi="Times New Roman" w:cs="Times New Roman"/>
          <w:lang w:val="en-US"/>
        </w:rPr>
        <w:t>berjumlah</w:t>
      </w:r>
      <w:proofErr w:type="spellEnd"/>
      <w:r w:rsidRPr="0076495B">
        <w:rPr>
          <w:rFonts w:ascii="Times New Roman" w:hAnsi="Times New Roman" w:cs="Times New Roman"/>
          <w:lang w:val="en-US"/>
        </w:rPr>
        <w:t xml:space="preserve"> 31 </w:t>
      </w:r>
      <w:proofErr w:type="spellStart"/>
      <w:r w:rsidRPr="0076495B">
        <w:rPr>
          <w:rFonts w:ascii="Times New Roman" w:hAnsi="Times New Roman" w:cs="Times New Roman"/>
          <w:lang w:val="en-US"/>
        </w:rPr>
        <w:t>responden</w:t>
      </w:r>
      <w:proofErr w:type="spellEnd"/>
      <w:r w:rsidRPr="0076495B">
        <w:rPr>
          <w:rFonts w:ascii="Times New Roman" w:hAnsi="Times New Roman" w:cs="Times New Roman"/>
          <w:lang w:val="en-US"/>
        </w:rPr>
        <w:t xml:space="preserve"> (46,3%). </w:t>
      </w:r>
    </w:p>
    <w:p w14:paraId="5DF78400" w14:textId="7638616E" w:rsidR="008C0E44" w:rsidRPr="0076495B" w:rsidRDefault="0076495B" w:rsidP="0076495B">
      <w:pPr>
        <w:spacing w:after="0" w:line="360" w:lineRule="auto"/>
        <w:ind w:right="-7" w:firstLine="709"/>
        <w:jc w:val="both"/>
        <w:rPr>
          <w:rFonts w:ascii="Times New Roman" w:hAnsi="Times New Roman" w:cs="Times New Roman"/>
          <w:lang w:val="en-US"/>
        </w:rPr>
      </w:pPr>
      <w:proofErr w:type="spellStart"/>
      <w:r>
        <w:rPr>
          <w:rFonts w:ascii="Times New Roman" w:hAnsi="Times New Roman" w:cs="Times New Roman"/>
          <w:lang w:val="en-US"/>
        </w:rPr>
        <w:t>R</w:t>
      </w:r>
      <w:r w:rsidR="00BF3A88" w:rsidRPr="0076495B">
        <w:rPr>
          <w:rFonts w:ascii="Times New Roman" w:hAnsi="Times New Roman" w:cs="Times New Roman"/>
          <w:lang w:val="en-US"/>
        </w:rPr>
        <w:t>esponden</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berdasarkan</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pengetahuan</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menunjukan</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bahwa</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responden</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dalam</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penelitian</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ini</w:t>
      </w:r>
      <w:proofErr w:type="spellEnd"/>
      <w:r w:rsidR="00BF3A88" w:rsidRPr="0076495B">
        <w:rPr>
          <w:rFonts w:ascii="Times New Roman" w:hAnsi="Times New Roman" w:cs="Times New Roman"/>
          <w:lang w:val="en-US"/>
        </w:rPr>
        <w:t xml:space="preserve"> yang </w:t>
      </w:r>
      <w:proofErr w:type="spellStart"/>
      <w:r w:rsidR="00BF3A88" w:rsidRPr="0076495B">
        <w:rPr>
          <w:rFonts w:ascii="Times New Roman" w:hAnsi="Times New Roman" w:cs="Times New Roman"/>
          <w:lang w:val="en-US"/>
        </w:rPr>
        <w:t>tertinggi</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pengetahuan</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kurang</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berjumlah</w:t>
      </w:r>
      <w:proofErr w:type="spellEnd"/>
      <w:r w:rsidR="00BF3A88" w:rsidRPr="0076495B">
        <w:rPr>
          <w:rFonts w:ascii="Times New Roman" w:hAnsi="Times New Roman" w:cs="Times New Roman"/>
          <w:lang w:val="en-US"/>
        </w:rPr>
        <w:t xml:space="preserve"> 33 </w:t>
      </w:r>
      <w:proofErr w:type="spellStart"/>
      <w:r w:rsidR="00BF3A88" w:rsidRPr="0076495B">
        <w:rPr>
          <w:rFonts w:ascii="Times New Roman" w:hAnsi="Times New Roman" w:cs="Times New Roman"/>
          <w:lang w:val="en-US"/>
        </w:rPr>
        <w:t>responden</w:t>
      </w:r>
      <w:proofErr w:type="spellEnd"/>
      <w:r w:rsidR="00BF3A88" w:rsidRPr="0076495B">
        <w:rPr>
          <w:rFonts w:ascii="Times New Roman" w:hAnsi="Times New Roman" w:cs="Times New Roman"/>
          <w:lang w:val="en-US"/>
        </w:rPr>
        <w:t xml:space="preserve"> (49,3%). </w:t>
      </w:r>
      <w:proofErr w:type="spellStart"/>
      <w:r>
        <w:rPr>
          <w:rFonts w:ascii="Times New Roman" w:hAnsi="Times New Roman" w:cs="Times New Roman"/>
          <w:lang w:val="en-US"/>
        </w:rPr>
        <w:t>Sementara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itu</w:t>
      </w:r>
      <w:proofErr w:type="spellEnd"/>
      <w:r>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responden</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berdasarkan</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perilaku</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menunjukan</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bahwa</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responden</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dalam</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penelitian</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ini</w:t>
      </w:r>
      <w:proofErr w:type="spellEnd"/>
      <w:r w:rsidR="00BF3A88" w:rsidRPr="0076495B">
        <w:rPr>
          <w:rFonts w:ascii="Times New Roman" w:hAnsi="Times New Roman" w:cs="Times New Roman"/>
          <w:lang w:val="en-US"/>
        </w:rPr>
        <w:t xml:space="preserve"> yang </w:t>
      </w:r>
      <w:proofErr w:type="spellStart"/>
      <w:r w:rsidR="00BF3A88" w:rsidRPr="0076495B">
        <w:rPr>
          <w:rFonts w:ascii="Times New Roman" w:hAnsi="Times New Roman" w:cs="Times New Roman"/>
          <w:lang w:val="en-US"/>
        </w:rPr>
        <w:t>tertinggi</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perilaku</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negatif</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berjumlah</w:t>
      </w:r>
      <w:proofErr w:type="spellEnd"/>
      <w:r w:rsidR="00BF3A88" w:rsidRPr="0076495B">
        <w:rPr>
          <w:rFonts w:ascii="Times New Roman" w:hAnsi="Times New Roman" w:cs="Times New Roman"/>
          <w:lang w:val="en-US"/>
        </w:rPr>
        <w:t xml:space="preserve"> 55 </w:t>
      </w:r>
      <w:proofErr w:type="spellStart"/>
      <w:r w:rsidR="00BF3A88" w:rsidRPr="0076495B">
        <w:rPr>
          <w:rFonts w:ascii="Times New Roman" w:hAnsi="Times New Roman" w:cs="Times New Roman"/>
          <w:lang w:val="en-US"/>
        </w:rPr>
        <w:t>responden</w:t>
      </w:r>
      <w:proofErr w:type="spellEnd"/>
      <w:r w:rsidR="00BF3A88" w:rsidRPr="0076495B">
        <w:rPr>
          <w:rFonts w:ascii="Times New Roman" w:hAnsi="Times New Roman" w:cs="Times New Roman"/>
          <w:lang w:val="en-US"/>
        </w:rPr>
        <w:t xml:space="preserve"> (82,1%).</w:t>
      </w:r>
      <w:r>
        <w:rPr>
          <w:rFonts w:ascii="Times New Roman" w:hAnsi="Times New Roman" w:cs="Times New Roman"/>
          <w:lang w:val="en-US"/>
        </w:rPr>
        <w:t xml:space="preserve"> Dapat </w:t>
      </w:r>
      <w:proofErr w:type="spellStart"/>
      <w:r>
        <w:rPr>
          <w:rFonts w:ascii="Times New Roman" w:hAnsi="Times New Roman" w:cs="Times New Roman"/>
          <w:lang w:val="en-US"/>
        </w:rPr>
        <w:t>disimpulkan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sidR="00BF3A88" w:rsidRPr="0076495B">
        <w:rPr>
          <w:rFonts w:ascii="Times New Roman" w:hAnsi="Times New Roman" w:cs="Times New Roman"/>
          <w:lang w:val="en-US"/>
        </w:rPr>
        <w:t xml:space="preserve"> </w:t>
      </w:r>
      <w:proofErr w:type="spellStart"/>
      <w:r>
        <w:rPr>
          <w:rFonts w:ascii="Times New Roman" w:hAnsi="Times New Roman" w:cs="Times New Roman"/>
          <w:lang w:val="en-US"/>
        </w:rPr>
        <w:t>terdapat</w:t>
      </w:r>
      <w:proofErr w:type="spellEnd"/>
      <w:r w:rsidR="00BF3A88" w:rsidRPr="0076495B">
        <w:rPr>
          <w:rFonts w:ascii="Times New Roman" w:hAnsi="Times New Roman" w:cs="Times New Roman"/>
          <w:lang w:val="en-US"/>
        </w:rPr>
        <w:t xml:space="preserve"> </w:t>
      </w:r>
      <w:proofErr w:type="spellStart"/>
      <w:r w:rsidR="00772AB7" w:rsidRPr="0076495B">
        <w:rPr>
          <w:rFonts w:ascii="Times New Roman" w:hAnsi="Times New Roman" w:cs="Times New Roman"/>
          <w:lang w:val="en-US"/>
        </w:rPr>
        <w:t>hubungan</w:t>
      </w:r>
      <w:proofErr w:type="spellEnd"/>
      <w:r w:rsidR="00772AB7" w:rsidRPr="0076495B">
        <w:rPr>
          <w:rFonts w:ascii="Times New Roman" w:hAnsi="Times New Roman" w:cs="Times New Roman"/>
          <w:lang w:val="en-US"/>
        </w:rPr>
        <w:t xml:space="preserve"> </w:t>
      </w:r>
      <w:proofErr w:type="spellStart"/>
      <w:r>
        <w:rPr>
          <w:rFonts w:ascii="Times New Roman" w:hAnsi="Times New Roman" w:cs="Times New Roman"/>
          <w:lang w:val="en-US"/>
        </w:rPr>
        <w:t>antara</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pengetahuan</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dengan</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protokol</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kesehatan</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hasil</w:t>
      </w:r>
      <w:proofErr w:type="spellEnd"/>
      <w:r w:rsidR="00BF3A88" w:rsidRPr="0076495B">
        <w:rPr>
          <w:rFonts w:ascii="Times New Roman" w:hAnsi="Times New Roman" w:cs="Times New Roman"/>
          <w:lang w:val="en-US"/>
        </w:rPr>
        <w:t xml:space="preserve"> uji </w:t>
      </w:r>
      <w:proofErr w:type="spellStart"/>
      <w:r w:rsidR="00BF3A88" w:rsidRPr="0076495B">
        <w:rPr>
          <w:rFonts w:ascii="Times New Roman" w:hAnsi="Times New Roman" w:cs="Times New Roman"/>
          <w:lang w:val="en-US"/>
        </w:rPr>
        <w:t>statistik</w:t>
      </w:r>
      <w:proofErr w:type="spellEnd"/>
      <w:r w:rsidR="00BF3A88" w:rsidRPr="0076495B">
        <w:rPr>
          <w:rFonts w:ascii="Times New Roman" w:hAnsi="Times New Roman" w:cs="Times New Roman"/>
          <w:lang w:val="en-US"/>
        </w:rPr>
        <w:t xml:space="preserve"> </w:t>
      </w:r>
      <w:r w:rsidR="00772AB7" w:rsidRPr="0076495B">
        <w:rPr>
          <w:rFonts w:ascii="Times New Roman" w:hAnsi="Times New Roman" w:cs="Times New Roman"/>
          <w:i/>
          <w:iCs/>
          <w:lang w:val="en-US"/>
        </w:rPr>
        <w:t>chi square</w:t>
      </w:r>
      <w:r w:rsidR="00772AB7" w:rsidRPr="0076495B">
        <w:rPr>
          <w:rFonts w:ascii="Times New Roman" w:hAnsi="Times New Roman" w:cs="Times New Roman"/>
          <w:lang w:val="en-US"/>
        </w:rPr>
        <w:t xml:space="preserve"> </w:t>
      </w:r>
      <w:proofErr w:type="spellStart"/>
      <w:r>
        <w:rPr>
          <w:rFonts w:ascii="Times New Roman" w:hAnsi="Times New Roman" w:cs="Times New Roman"/>
          <w:lang w:val="en-US"/>
        </w:rPr>
        <w:t>didapat</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nilai</w:t>
      </w:r>
      <w:proofErr w:type="spellEnd"/>
      <w:r w:rsidR="00BF3A88" w:rsidRPr="0076495B">
        <w:rPr>
          <w:rFonts w:ascii="Times New Roman" w:hAnsi="Times New Roman" w:cs="Times New Roman"/>
          <w:lang w:val="en-US"/>
        </w:rPr>
        <w:t xml:space="preserve"> </w:t>
      </w:r>
      <w:r w:rsidR="00BF3A88" w:rsidRPr="0076495B">
        <w:rPr>
          <w:rFonts w:ascii="Times New Roman" w:hAnsi="Times New Roman" w:cs="Times New Roman"/>
          <w:i/>
          <w:iCs/>
          <w:lang w:val="en-US"/>
        </w:rPr>
        <w:t>p-value</w:t>
      </w:r>
      <w:r w:rsidR="00BF3A88" w:rsidRPr="0076495B">
        <w:rPr>
          <w:rFonts w:ascii="Times New Roman" w:hAnsi="Times New Roman" w:cs="Times New Roman"/>
          <w:lang w:val="en-US"/>
        </w:rPr>
        <w:t xml:space="preserve"> = 0,002</w:t>
      </w:r>
      <w:r>
        <w:rPr>
          <w:rFonts w:ascii="Times New Roman" w:hAnsi="Times New Roman" w:cs="Times New Roman"/>
          <w:lang w:val="en-US"/>
        </w:rPr>
        <w:t>,</w:t>
      </w:r>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sehingga</w:t>
      </w:r>
      <w:proofErr w:type="spellEnd"/>
      <w:r w:rsidR="00BF3A88" w:rsidRPr="0076495B">
        <w:rPr>
          <w:rFonts w:ascii="Times New Roman" w:hAnsi="Times New Roman" w:cs="Times New Roman"/>
          <w:lang w:val="en-US"/>
        </w:rPr>
        <w:t xml:space="preserve"> p</w:t>
      </w:r>
      <w:r w:rsidR="00BF3A88" w:rsidRPr="0076495B">
        <w:rPr>
          <w:rFonts w:ascii="Times New Roman" w:hAnsi="Times New Roman" w:cs="Times New Roman"/>
          <w:i/>
          <w:iCs/>
          <w:lang w:val="en-US"/>
        </w:rPr>
        <w:t>-value</w:t>
      </w:r>
      <w:r w:rsidR="00BF3A88" w:rsidRPr="0076495B">
        <w:rPr>
          <w:rFonts w:ascii="Times New Roman" w:hAnsi="Times New Roman" w:cs="Times New Roman"/>
          <w:lang w:val="en-US"/>
        </w:rPr>
        <w:t xml:space="preserve"> &lt; a = 0,05</w:t>
      </w:r>
      <w:r>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menunjukan</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bahwa</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korelasi</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signifikan</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atau</w:t>
      </w:r>
      <w:proofErr w:type="spellEnd"/>
      <w:r w:rsidR="00BF3A88" w:rsidRPr="0076495B">
        <w:rPr>
          <w:rFonts w:ascii="Times New Roman" w:hAnsi="Times New Roman" w:cs="Times New Roman"/>
          <w:lang w:val="en-US"/>
        </w:rPr>
        <w:t xml:space="preserve"> Ha di </w:t>
      </w:r>
      <w:proofErr w:type="spellStart"/>
      <w:r w:rsidR="00BF3A88" w:rsidRPr="0076495B">
        <w:rPr>
          <w:rFonts w:ascii="Times New Roman" w:hAnsi="Times New Roman" w:cs="Times New Roman"/>
          <w:lang w:val="en-US"/>
        </w:rPr>
        <w:t>terima</w:t>
      </w:r>
      <w:proofErr w:type="spellEnd"/>
      <w:r w:rsidR="00BF3A88" w:rsidRPr="0076495B">
        <w:rPr>
          <w:rFonts w:ascii="Times New Roman" w:hAnsi="Times New Roman" w:cs="Times New Roman"/>
          <w:lang w:val="en-US"/>
        </w:rPr>
        <w:t xml:space="preserve">. </w:t>
      </w:r>
      <w:proofErr w:type="spellStart"/>
      <w:r>
        <w:rPr>
          <w:rFonts w:ascii="Times New Roman" w:hAnsi="Times New Roman" w:cs="Times New Roman"/>
          <w:lang w:val="en-US"/>
        </w:rPr>
        <w:t>Kemudian</w:t>
      </w:r>
      <w:proofErr w:type="spellEnd"/>
      <w:r>
        <w:rPr>
          <w:rFonts w:ascii="Times New Roman" w:hAnsi="Times New Roman" w:cs="Times New Roman"/>
          <w:lang w:val="en-US"/>
        </w:rPr>
        <w:t>,</w:t>
      </w:r>
      <w:r w:rsidR="00BF3A88" w:rsidRPr="0076495B">
        <w:rPr>
          <w:rFonts w:ascii="Times New Roman" w:hAnsi="Times New Roman" w:cs="Times New Roman"/>
          <w:lang w:val="en-US"/>
        </w:rPr>
        <w:t xml:space="preserve"> </w:t>
      </w:r>
      <w:proofErr w:type="spellStart"/>
      <w:r>
        <w:rPr>
          <w:rFonts w:ascii="Times New Roman" w:hAnsi="Times New Roman" w:cs="Times New Roman"/>
          <w:lang w:val="en-US"/>
        </w:rPr>
        <w:t>terdapat</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hubungan</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perilaku</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dengan</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protokol</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kesehatan</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hasil</w:t>
      </w:r>
      <w:proofErr w:type="spellEnd"/>
      <w:r w:rsidR="00BF3A88" w:rsidRPr="0076495B">
        <w:rPr>
          <w:rFonts w:ascii="Times New Roman" w:hAnsi="Times New Roman" w:cs="Times New Roman"/>
          <w:lang w:val="en-US"/>
        </w:rPr>
        <w:t xml:space="preserve"> uji </w:t>
      </w:r>
      <w:proofErr w:type="spellStart"/>
      <w:r w:rsidR="00BF3A88" w:rsidRPr="0076495B">
        <w:rPr>
          <w:rFonts w:ascii="Times New Roman" w:hAnsi="Times New Roman" w:cs="Times New Roman"/>
          <w:lang w:val="en-US"/>
        </w:rPr>
        <w:t>statistik</w:t>
      </w:r>
      <w:proofErr w:type="spellEnd"/>
      <w:r w:rsidR="00BF3A88" w:rsidRPr="0076495B">
        <w:rPr>
          <w:rFonts w:ascii="Times New Roman" w:hAnsi="Times New Roman" w:cs="Times New Roman"/>
          <w:lang w:val="en-US"/>
        </w:rPr>
        <w:t xml:space="preserve"> </w:t>
      </w:r>
      <w:r w:rsidR="0021320A" w:rsidRPr="0076495B">
        <w:rPr>
          <w:rFonts w:ascii="Times New Roman" w:hAnsi="Times New Roman" w:cs="Times New Roman"/>
          <w:i/>
          <w:iCs/>
          <w:lang w:val="en-US"/>
        </w:rPr>
        <w:t>chi square</w:t>
      </w:r>
      <w:r w:rsidR="0021320A" w:rsidRPr="0076495B">
        <w:rPr>
          <w:rFonts w:ascii="Times New Roman" w:hAnsi="Times New Roman" w:cs="Times New Roman"/>
          <w:lang w:val="en-US"/>
        </w:rPr>
        <w:t xml:space="preserve"> </w:t>
      </w:r>
      <w:proofErr w:type="spellStart"/>
      <w:r w:rsidR="0021320A">
        <w:rPr>
          <w:rFonts w:ascii="Times New Roman" w:hAnsi="Times New Roman" w:cs="Times New Roman"/>
          <w:lang w:val="en-US"/>
        </w:rPr>
        <w:t>didapat</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nilai</w:t>
      </w:r>
      <w:proofErr w:type="spellEnd"/>
      <w:r w:rsidR="00BF3A88" w:rsidRPr="0076495B">
        <w:rPr>
          <w:rFonts w:ascii="Times New Roman" w:hAnsi="Times New Roman" w:cs="Times New Roman"/>
          <w:lang w:val="en-US"/>
        </w:rPr>
        <w:t xml:space="preserve"> </w:t>
      </w:r>
      <w:r w:rsidR="00BF3A88" w:rsidRPr="0076495B">
        <w:rPr>
          <w:rFonts w:ascii="Times New Roman" w:hAnsi="Times New Roman" w:cs="Times New Roman"/>
          <w:i/>
          <w:iCs/>
          <w:lang w:val="en-US"/>
        </w:rPr>
        <w:t>p-value</w:t>
      </w:r>
      <w:r w:rsidR="00BF3A88" w:rsidRPr="0076495B">
        <w:rPr>
          <w:rFonts w:ascii="Times New Roman" w:hAnsi="Times New Roman" w:cs="Times New Roman"/>
          <w:lang w:val="en-US"/>
        </w:rPr>
        <w:t xml:space="preserve"> = 0,000</w:t>
      </w:r>
      <w:r w:rsidR="0021320A">
        <w:rPr>
          <w:rFonts w:ascii="Times New Roman" w:hAnsi="Times New Roman" w:cs="Times New Roman"/>
          <w:lang w:val="en-US"/>
        </w:rPr>
        <w:t>,</w:t>
      </w:r>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sehingga</w:t>
      </w:r>
      <w:proofErr w:type="spellEnd"/>
      <w:r w:rsidR="00BF3A88" w:rsidRPr="0076495B">
        <w:rPr>
          <w:rFonts w:ascii="Times New Roman" w:hAnsi="Times New Roman" w:cs="Times New Roman"/>
          <w:lang w:val="en-US"/>
        </w:rPr>
        <w:t xml:space="preserve"> </w:t>
      </w:r>
      <w:r w:rsidR="00BF3A88" w:rsidRPr="0076495B">
        <w:rPr>
          <w:rFonts w:ascii="Times New Roman" w:hAnsi="Times New Roman" w:cs="Times New Roman"/>
          <w:i/>
          <w:iCs/>
          <w:lang w:val="en-US"/>
        </w:rPr>
        <w:t>p-value</w:t>
      </w:r>
      <w:r w:rsidR="00BF3A88" w:rsidRPr="0076495B">
        <w:rPr>
          <w:rFonts w:ascii="Times New Roman" w:hAnsi="Times New Roman" w:cs="Times New Roman"/>
          <w:lang w:val="en-US"/>
        </w:rPr>
        <w:t xml:space="preserve"> &lt; a = 0,05</w:t>
      </w:r>
      <w:r w:rsidR="0021320A">
        <w:rPr>
          <w:rFonts w:ascii="Times New Roman" w:hAnsi="Times New Roman" w:cs="Times New Roman"/>
          <w:lang w:val="en-US"/>
        </w:rPr>
        <w:t xml:space="preserve">, </w:t>
      </w:r>
      <w:proofErr w:type="spellStart"/>
      <w:r w:rsidR="0021320A">
        <w:rPr>
          <w:rFonts w:ascii="Times New Roman" w:hAnsi="Times New Roman" w:cs="Times New Roman"/>
          <w:lang w:val="en-US"/>
        </w:rPr>
        <w:t>hal</w:t>
      </w:r>
      <w:proofErr w:type="spellEnd"/>
      <w:r w:rsidR="0021320A">
        <w:rPr>
          <w:rFonts w:ascii="Times New Roman" w:hAnsi="Times New Roman" w:cs="Times New Roman"/>
          <w:lang w:val="en-US"/>
        </w:rPr>
        <w:t xml:space="preserve"> </w:t>
      </w:r>
      <w:proofErr w:type="spellStart"/>
      <w:r w:rsidR="0021320A">
        <w:rPr>
          <w:rFonts w:ascii="Times New Roman" w:hAnsi="Times New Roman" w:cs="Times New Roman"/>
          <w:lang w:val="en-US"/>
        </w:rPr>
        <w:t>ini</w:t>
      </w:r>
      <w:proofErr w:type="spellEnd"/>
      <w:r w:rsidR="0021320A">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menunjukan</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bahwa</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korelasi</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signifikan</w:t>
      </w:r>
      <w:proofErr w:type="spellEnd"/>
      <w:r w:rsidR="00BF3A88" w:rsidRPr="0076495B">
        <w:rPr>
          <w:rFonts w:ascii="Times New Roman" w:hAnsi="Times New Roman" w:cs="Times New Roman"/>
          <w:lang w:val="en-US"/>
        </w:rPr>
        <w:t xml:space="preserve"> </w:t>
      </w:r>
      <w:proofErr w:type="spellStart"/>
      <w:r w:rsidR="00BF3A88" w:rsidRPr="0076495B">
        <w:rPr>
          <w:rFonts w:ascii="Times New Roman" w:hAnsi="Times New Roman" w:cs="Times New Roman"/>
          <w:lang w:val="en-US"/>
        </w:rPr>
        <w:t>atau</w:t>
      </w:r>
      <w:proofErr w:type="spellEnd"/>
      <w:r w:rsidR="00BF3A88" w:rsidRPr="0076495B">
        <w:rPr>
          <w:rFonts w:ascii="Times New Roman" w:hAnsi="Times New Roman" w:cs="Times New Roman"/>
          <w:lang w:val="en-US"/>
        </w:rPr>
        <w:t xml:space="preserve"> Ha di </w:t>
      </w:r>
      <w:proofErr w:type="spellStart"/>
      <w:r w:rsidR="00BF3A88" w:rsidRPr="0076495B">
        <w:rPr>
          <w:rFonts w:ascii="Times New Roman" w:hAnsi="Times New Roman" w:cs="Times New Roman"/>
          <w:lang w:val="en-US"/>
        </w:rPr>
        <w:t>terima</w:t>
      </w:r>
      <w:proofErr w:type="spellEnd"/>
      <w:r w:rsidR="00BF3A88" w:rsidRPr="0076495B">
        <w:rPr>
          <w:rFonts w:ascii="Times New Roman" w:hAnsi="Times New Roman" w:cs="Times New Roman"/>
          <w:lang w:val="en-US"/>
        </w:rPr>
        <w:t>.</w:t>
      </w:r>
    </w:p>
    <w:p w14:paraId="78FCF53E" w14:textId="0816AD9F" w:rsidR="00B452A7" w:rsidRDefault="00B452A7" w:rsidP="00A639D3">
      <w:pPr>
        <w:pStyle w:val="ListParagraph"/>
        <w:spacing w:after="0" w:line="360" w:lineRule="auto"/>
        <w:ind w:left="425"/>
        <w:jc w:val="both"/>
        <w:rPr>
          <w:rFonts w:ascii="Times New Roman" w:hAnsi="Times New Roman" w:cs="Times New Roman"/>
          <w:lang w:val="en-US"/>
        </w:rPr>
      </w:pPr>
    </w:p>
    <w:p w14:paraId="690F63C2" w14:textId="77777777" w:rsidR="00472A04" w:rsidRPr="00EC1F1F" w:rsidRDefault="00472A04" w:rsidP="00A639D3">
      <w:pPr>
        <w:pStyle w:val="ListParagraph"/>
        <w:spacing w:after="0" w:line="360" w:lineRule="auto"/>
        <w:ind w:left="425"/>
        <w:jc w:val="both"/>
        <w:rPr>
          <w:rFonts w:ascii="Times New Roman" w:hAnsi="Times New Roman" w:cs="Times New Roman"/>
          <w:lang w:val="en-US"/>
        </w:rPr>
      </w:pPr>
    </w:p>
    <w:p w14:paraId="02E453C4" w14:textId="77777777" w:rsidR="00A639D3" w:rsidRDefault="00B54DC5" w:rsidP="00B235D4">
      <w:pPr>
        <w:tabs>
          <w:tab w:val="left" w:pos="7140"/>
        </w:tabs>
        <w:spacing w:after="0" w:line="360" w:lineRule="auto"/>
        <w:jc w:val="both"/>
        <w:rPr>
          <w:rFonts w:ascii="Times New Roman" w:hAnsi="Times New Roman" w:cs="Times New Roman"/>
          <w:b/>
          <w:bCs/>
          <w:sz w:val="24"/>
          <w:szCs w:val="24"/>
          <w:lang w:val="en-US"/>
        </w:rPr>
      </w:pPr>
      <w:r w:rsidRPr="00772649">
        <w:rPr>
          <w:rFonts w:ascii="Times New Roman" w:hAnsi="Times New Roman" w:cs="Times New Roman"/>
          <w:b/>
          <w:bCs/>
          <w:sz w:val="24"/>
          <w:szCs w:val="24"/>
          <w:lang w:val="en-US"/>
        </w:rPr>
        <w:t>DAFTAR PUSTAKA</w:t>
      </w:r>
    </w:p>
    <w:p w14:paraId="0C6E3364" w14:textId="77777777" w:rsidR="00A639D3" w:rsidRDefault="00A639D3" w:rsidP="00A639D3">
      <w:pPr>
        <w:pStyle w:val="Bibliography"/>
        <w:spacing w:line="240" w:lineRule="auto"/>
        <w:ind w:left="720" w:hanging="720"/>
        <w:jc w:val="both"/>
        <w:rPr>
          <w:rFonts w:ascii="Times New Roman" w:hAnsi="Times New Roman" w:cs="Times New Roman"/>
          <w:noProof/>
        </w:rPr>
      </w:pPr>
      <w:bookmarkStart w:id="0" w:name="_Hlk125635402"/>
      <w:r w:rsidRPr="001A4DFF">
        <w:rPr>
          <w:rFonts w:ascii="Times New Roman" w:hAnsi="Times New Roman" w:cs="Times New Roman"/>
          <w:noProof/>
        </w:rPr>
        <w:t>Arikunto</w:t>
      </w:r>
      <w:bookmarkEnd w:id="0"/>
      <w:r w:rsidRPr="001A4DFF">
        <w:rPr>
          <w:rFonts w:ascii="Times New Roman" w:hAnsi="Times New Roman" w:cs="Times New Roman"/>
          <w:noProof/>
          <w:lang w:val="en-US"/>
        </w:rPr>
        <w:t>, S</w:t>
      </w:r>
      <w:r w:rsidRPr="001A4DFF">
        <w:rPr>
          <w:rFonts w:ascii="Times New Roman" w:hAnsi="Times New Roman" w:cs="Times New Roman"/>
          <w:noProof/>
        </w:rPr>
        <w:t xml:space="preserve">. (2017). </w:t>
      </w:r>
      <w:r>
        <w:rPr>
          <w:rFonts w:ascii="Times New Roman" w:hAnsi="Times New Roman" w:cs="Times New Roman"/>
          <w:i/>
          <w:iCs/>
          <w:noProof/>
          <w:lang w:val="en-US"/>
        </w:rPr>
        <w:t>P</w:t>
      </w:r>
      <w:r w:rsidRPr="001A4DFF">
        <w:rPr>
          <w:rFonts w:ascii="Times New Roman" w:hAnsi="Times New Roman" w:cs="Times New Roman"/>
          <w:i/>
          <w:iCs/>
          <w:noProof/>
        </w:rPr>
        <w:t>rosedur penelitian.</w:t>
      </w:r>
      <w:r w:rsidRPr="001A4DFF">
        <w:rPr>
          <w:rFonts w:ascii="Times New Roman" w:hAnsi="Times New Roman" w:cs="Times New Roman"/>
          <w:noProof/>
        </w:rPr>
        <w:t xml:space="preserve"> </w:t>
      </w:r>
      <w:r>
        <w:rPr>
          <w:rFonts w:ascii="Times New Roman" w:hAnsi="Times New Roman" w:cs="Times New Roman"/>
          <w:noProof/>
          <w:lang w:val="en-US"/>
        </w:rPr>
        <w:t>J</w:t>
      </w:r>
      <w:r w:rsidRPr="001A4DFF">
        <w:rPr>
          <w:rFonts w:ascii="Times New Roman" w:hAnsi="Times New Roman" w:cs="Times New Roman"/>
          <w:noProof/>
        </w:rPr>
        <w:t xml:space="preserve">akarta: </w:t>
      </w:r>
      <w:r>
        <w:rPr>
          <w:rFonts w:ascii="Times New Roman" w:hAnsi="Times New Roman" w:cs="Times New Roman"/>
          <w:noProof/>
          <w:lang w:val="en-US"/>
        </w:rPr>
        <w:t>R</w:t>
      </w:r>
      <w:r w:rsidRPr="001A4DFF">
        <w:rPr>
          <w:rFonts w:ascii="Times New Roman" w:hAnsi="Times New Roman" w:cs="Times New Roman"/>
          <w:noProof/>
        </w:rPr>
        <w:t>ineka cipta.</w:t>
      </w:r>
    </w:p>
    <w:p w14:paraId="7AB6303E" w14:textId="77777777" w:rsidR="00A639D3" w:rsidRDefault="00A639D3" w:rsidP="00A639D3">
      <w:pPr>
        <w:pStyle w:val="Bibliography"/>
        <w:spacing w:line="240" w:lineRule="auto"/>
        <w:ind w:left="720" w:hanging="720"/>
        <w:jc w:val="both"/>
        <w:rPr>
          <w:rFonts w:ascii="Times New Roman" w:hAnsi="Times New Roman" w:cs="Times New Roman"/>
          <w:color w:val="212121"/>
          <w:shd w:val="clear" w:color="auto" w:fill="FFFFFF"/>
          <w:lang w:val="en-US"/>
        </w:rPr>
      </w:pPr>
      <w:r w:rsidRPr="005D40F6">
        <w:rPr>
          <w:rFonts w:ascii="Times New Roman" w:hAnsi="Times New Roman" w:cs="Times New Roman"/>
          <w:color w:val="212121"/>
          <w:shd w:val="clear" w:color="auto" w:fill="FFFFFF"/>
          <w:lang w:val="en-US"/>
        </w:rPr>
        <w:t xml:space="preserve">Chaudhary, N. K., Morang, M., Multiple, A., </w:t>
      </w:r>
      <w:proofErr w:type="spellStart"/>
      <w:r w:rsidRPr="005D40F6">
        <w:rPr>
          <w:rFonts w:ascii="Times New Roman" w:hAnsi="Times New Roman" w:cs="Times New Roman"/>
          <w:color w:val="212121"/>
          <w:shd w:val="clear" w:color="auto" w:fill="FFFFFF"/>
          <w:lang w:val="en-US"/>
        </w:rPr>
        <w:t>Guragain</w:t>
      </w:r>
      <w:proofErr w:type="spellEnd"/>
      <w:r w:rsidRPr="005D40F6">
        <w:rPr>
          <w:rFonts w:ascii="Times New Roman" w:hAnsi="Times New Roman" w:cs="Times New Roman"/>
          <w:color w:val="212121"/>
          <w:shd w:val="clear" w:color="auto" w:fill="FFFFFF"/>
          <w:lang w:val="en-US"/>
        </w:rPr>
        <w:t xml:space="preserve">, B., </w:t>
      </w:r>
      <w:proofErr w:type="spellStart"/>
      <w:r w:rsidRPr="005D40F6">
        <w:rPr>
          <w:rFonts w:ascii="Times New Roman" w:hAnsi="Times New Roman" w:cs="Times New Roman"/>
          <w:color w:val="212121"/>
          <w:shd w:val="clear" w:color="auto" w:fill="FFFFFF"/>
          <w:lang w:val="en-US"/>
        </w:rPr>
        <w:t>Sachin</w:t>
      </w:r>
      <w:proofErr w:type="spellEnd"/>
      <w:r w:rsidRPr="005D40F6">
        <w:rPr>
          <w:rFonts w:ascii="Times New Roman" w:hAnsi="Times New Roman" w:cs="Times New Roman"/>
          <w:color w:val="212121"/>
          <w:shd w:val="clear" w:color="auto" w:fill="FFFFFF"/>
          <w:lang w:val="en-US"/>
        </w:rPr>
        <w:t xml:space="preserve">, K., &amp; Grant, I. (2020). Fighting the SARS CoV-2 (COVID-19) Pandemic with Soap. </w:t>
      </w:r>
      <w:r w:rsidRPr="005D40F6">
        <w:rPr>
          <w:rFonts w:ascii="Times New Roman" w:hAnsi="Times New Roman" w:cs="Times New Roman"/>
          <w:i/>
          <w:iCs/>
          <w:color w:val="212121"/>
          <w:shd w:val="clear" w:color="auto" w:fill="FFFFFF"/>
          <w:lang w:val="en-US"/>
        </w:rPr>
        <w:t>Preprints</w:t>
      </w:r>
      <w:r w:rsidRPr="005D40F6">
        <w:rPr>
          <w:rFonts w:ascii="Times New Roman" w:hAnsi="Times New Roman" w:cs="Times New Roman"/>
          <w:color w:val="212121"/>
          <w:shd w:val="clear" w:color="auto" w:fill="FFFFFF"/>
          <w:lang w:val="en-US"/>
        </w:rPr>
        <w:t xml:space="preserve">, 2. Doi: </w:t>
      </w:r>
      <w:hyperlink r:id="rId10" w:history="1">
        <w:r w:rsidRPr="005D40F6">
          <w:rPr>
            <w:rStyle w:val="Hyperlink"/>
            <w:rFonts w:ascii="Times New Roman" w:hAnsi="Times New Roman" w:cs="Times New Roman"/>
            <w:shd w:val="clear" w:color="auto" w:fill="FFFFFF"/>
            <w:lang w:val="en-US"/>
          </w:rPr>
          <w:t>https://doi.org/10.20944/preprints202005.0060.v1</w:t>
        </w:r>
      </w:hyperlink>
    </w:p>
    <w:p w14:paraId="3A65B2D5" w14:textId="77777777" w:rsidR="00A639D3" w:rsidRDefault="00A639D3" w:rsidP="00A639D3">
      <w:pPr>
        <w:rPr>
          <w:rFonts w:ascii="Times New Roman" w:hAnsi="Times New Roman" w:cs="Times New Roman"/>
          <w:lang w:val="en-US"/>
        </w:rPr>
      </w:pPr>
      <w:proofErr w:type="spellStart"/>
      <w:r w:rsidRPr="005D40F6">
        <w:rPr>
          <w:rFonts w:ascii="Times New Roman" w:hAnsi="Times New Roman" w:cs="Times New Roman"/>
          <w:lang w:val="en-US"/>
        </w:rPr>
        <w:t>Donsu</w:t>
      </w:r>
      <w:proofErr w:type="spellEnd"/>
      <w:r w:rsidRPr="005D40F6">
        <w:rPr>
          <w:rFonts w:ascii="Times New Roman" w:hAnsi="Times New Roman" w:cs="Times New Roman"/>
          <w:lang w:val="en-US"/>
        </w:rPr>
        <w:t xml:space="preserve">, J., D., T. (2017). </w:t>
      </w:r>
      <w:proofErr w:type="spellStart"/>
      <w:r w:rsidRPr="005D40F6">
        <w:rPr>
          <w:rFonts w:ascii="Times New Roman" w:hAnsi="Times New Roman" w:cs="Times New Roman"/>
          <w:i/>
          <w:iCs/>
          <w:lang w:val="en-US"/>
        </w:rPr>
        <w:t>Psikologi</w:t>
      </w:r>
      <w:proofErr w:type="spellEnd"/>
      <w:r w:rsidRPr="005D40F6">
        <w:rPr>
          <w:rFonts w:ascii="Times New Roman" w:hAnsi="Times New Roman" w:cs="Times New Roman"/>
          <w:i/>
          <w:iCs/>
          <w:lang w:val="en-US"/>
        </w:rPr>
        <w:t xml:space="preserve"> </w:t>
      </w:r>
      <w:proofErr w:type="spellStart"/>
      <w:r w:rsidRPr="005D40F6">
        <w:rPr>
          <w:rFonts w:ascii="Times New Roman" w:hAnsi="Times New Roman" w:cs="Times New Roman"/>
          <w:i/>
          <w:iCs/>
          <w:lang w:val="en-US"/>
        </w:rPr>
        <w:t>Keperawatan</w:t>
      </w:r>
      <w:proofErr w:type="spellEnd"/>
      <w:r w:rsidRPr="005D40F6">
        <w:rPr>
          <w:rFonts w:ascii="Times New Roman" w:hAnsi="Times New Roman" w:cs="Times New Roman"/>
          <w:lang w:val="en-US"/>
        </w:rPr>
        <w:t xml:space="preserve">. Yogyakarta: Pustaka </w:t>
      </w:r>
      <w:proofErr w:type="spellStart"/>
      <w:r w:rsidRPr="005D40F6">
        <w:rPr>
          <w:rFonts w:ascii="Times New Roman" w:hAnsi="Times New Roman" w:cs="Times New Roman"/>
          <w:lang w:val="en-US"/>
        </w:rPr>
        <w:t>Baru</w:t>
      </w:r>
      <w:proofErr w:type="spellEnd"/>
      <w:r w:rsidRPr="005D40F6">
        <w:rPr>
          <w:rFonts w:ascii="Times New Roman" w:hAnsi="Times New Roman" w:cs="Times New Roman"/>
          <w:lang w:val="en-US"/>
        </w:rPr>
        <w:t xml:space="preserve"> Press.</w:t>
      </w:r>
    </w:p>
    <w:p w14:paraId="6A8A5CEF" w14:textId="77777777" w:rsidR="00A639D3" w:rsidRDefault="00A639D3" w:rsidP="00A639D3">
      <w:pPr>
        <w:pStyle w:val="Bibliography"/>
        <w:spacing w:line="240" w:lineRule="auto"/>
        <w:ind w:left="720" w:hanging="720"/>
        <w:jc w:val="both"/>
        <w:rPr>
          <w:rFonts w:ascii="Times New Roman" w:hAnsi="Times New Roman" w:cs="Times New Roman"/>
          <w:lang w:val="en-US"/>
        </w:rPr>
      </w:pPr>
      <w:proofErr w:type="spellStart"/>
      <w:r w:rsidRPr="005D40F6">
        <w:rPr>
          <w:rFonts w:ascii="Times New Roman" w:hAnsi="Times New Roman" w:cs="Times New Roman"/>
          <w:lang w:val="en-US"/>
        </w:rPr>
        <w:t>Giantoro</w:t>
      </w:r>
      <w:proofErr w:type="spellEnd"/>
      <w:r w:rsidRPr="005D40F6">
        <w:rPr>
          <w:rFonts w:ascii="Times New Roman" w:hAnsi="Times New Roman" w:cs="Times New Roman"/>
          <w:lang w:val="en-US"/>
        </w:rPr>
        <w:t>, M. (2019). Faktor-</w:t>
      </w:r>
      <w:proofErr w:type="spellStart"/>
      <w:r w:rsidRPr="005D40F6">
        <w:rPr>
          <w:rFonts w:ascii="Times New Roman" w:hAnsi="Times New Roman" w:cs="Times New Roman"/>
          <w:lang w:val="en-US"/>
        </w:rPr>
        <w:t>faktor</w:t>
      </w:r>
      <w:proofErr w:type="spellEnd"/>
      <w:r w:rsidRPr="005D40F6">
        <w:rPr>
          <w:rFonts w:ascii="Times New Roman" w:hAnsi="Times New Roman" w:cs="Times New Roman"/>
          <w:lang w:val="en-US"/>
        </w:rPr>
        <w:t xml:space="preserve"> yang </w:t>
      </w:r>
      <w:proofErr w:type="spellStart"/>
      <w:r w:rsidRPr="005D40F6">
        <w:rPr>
          <w:rFonts w:ascii="Times New Roman" w:hAnsi="Times New Roman" w:cs="Times New Roman"/>
          <w:lang w:val="en-US"/>
        </w:rPr>
        <w:t>berhubungan</w:t>
      </w:r>
      <w:proofErr w:type="spellEnd"/>
      <w:r w:rsidRPr="005D40F6">
        <w:rPr>
          <w:rFonts w:ascii="Times New Roman" w:hAnsi="Times New Roman" w:cs="Times New Roman"/>
          <w:lang w:val="en-US"/>
        </w:rPr>
        <w:t xml:space="preserve"> </w:t>
      </w:r>
      <w:proofErr w:type="spellStart"/>
      <w:r w:rsidRPr="005D40F6">
        <w:rPr>
          <w:rFonts w:ascii="Times New Roman" w:hAnsi="Times New Roman" w:cs="Times New Roman"/>
          <w:lang w:val="en-US"/>
        </w:rPr>
        <w:t>dengan</w:t>
      </w:r>
      <w:proofErr w:type="spellEnd"/>
      <w:r w:rsidRPr="005D40F6">
        <w:rPr>
          <w:rFonts w:ascii="Times New Roman" w:hAnsi="Times New Roman" w:cs="Times New Roman"/>
          <w:lang w:val="en-US"/>
        </w:rPr>
        <w:t xml:space="preserve"> </w:t>
      </w:r>
      <w:proofErr w:type="spellStart"/>
      <w:r w:rsidRPr="005D40F6">
        <w:rPr>
          <w:rFonts w:ascii="Times New Roman" w:hAnsi="Times New Roman" w:cs="Times New Roman"/>
          <w:lang w:val="en-US"/>
        </w:rPr>
        <w:t>tingkat</w:t>
      </w:r>
      <w:proofErr w:type="spellEnd"/>
      <w:r w:rsidRPr="005D40F6">
        <w:rPr>
          <w:rFonts w:ascii="Times New Roman" w:hAnsi="Times New Roman" w:cs="Times New Roman"/>
          <w:lang w:val="en-US"/>
        </w:rPr>
        <w:t xml:space="preserve"> </w:t>
      </w:r>
      <w:proofErr w:type="spellStart"/>
      <w:r w:rsidRPr="005D40F6">
        <w:rPr>
          <w:rFonts w:ascii="Times New Roman" w:hAnsi="Times New Roman" w:cs="Times New Roman"/>
          <w:lang w:val="en-US"/>
        </w:rPr>
        <w:t>kepatuhan</w:t>
      </w:r>
      <w:proofErr w:type="spellEnd"/>
      <w:r w:rsidRPr="005D40F6">
        <w:rPr>
          <w:rFonts w:ascii="Times New Roman" w:hAnsi="Times New Roman" w:cs="Times New Roman"/>
          <w:lang w:val="en-US"/>
        </w:rPr>
        <w:t xml:space="preserve"> </w:t>
      </w:r>
      <w:proofErr w:type="spellStart"/>
      <w:r w:rsidRPr="005D40F6">
        <w:rPr>
          <w:rFonts w:ascii="Times New Roman" w:hAnsi="Times New Roman" w:cs="Times New Roman"/>
          <w:lang w:val="en-US"/>
        </w:rPr>
        <w:t>minum</w:t>
      </w:r>
      <w:proofErr w:type="spellEnd"/>
      <w:r w:rsidRPr="005D40F6">
        <w:rPr>
          <w:rFonts w:ascii="Times New Roman" w:hAnsi="Times New Roman" w:cs="Times New Roman"/>
          <w:lang w:val="en-US"/>
        </w:rPr>
        <w:t xml:space="preserve"> </w:t>
      </w:r>
      <w:proofErr w:type="spellStart"/>
      <w:r w:rsidRPr="005D40F6">
        <w:rPr>
          <w:rFonts w:ascii="Times New Roman" w:hAnsi="Times New Roman" w:cs="Times New Roman"/>
          <w:lang w:val="en-US"/>
        </w:rPr>
        <w:t>obat</w:t>
      </w:r>
      <w:proofErr w:type="spellEnd"/>
      <w:r w:rsidRPr="005D40F6">
        <w:rPr>
          <w:rFonts w:ascii="Times New Roman" w:hAnsi="Times New Roman" w:cs="Times New Roman"/>
          <w:lang w:val="en-US"/>
        </w:rPr>
        <w:t xml:space="preserve"> </w:t>
      </w:r>
      <w:proofErr w:type="spellStart"/>
      <w:r w:rsidRPr="005D40F6">
        <w:rPr>
          <w:rFonts w:ascii="Times New Roman" w:hAnsi="Times New Roman" w:cs="Times New Roman"/>
          <w:lang w:val="en-US"/>
        </w:rPr>
        <w:t>penderita</w:t>
      </w:r>
      <w:proofErr w:type="spellEnd"/>
      <w:r w:rsidRPr="005D40F6">
        <w:rPr>
          <w:rFonts w:ascii="Times New Roman" w:hAnsi="Times New Roman" w:cs="Times New Roman"/>
          <w:lang w:val="en-US"/>
        </w:rPr>
        <w:t xml:space="preserve"> </w:t>
      </w:r>
      <w:proofErr w:type="spellStart"/>
      <w:r w:rsidRPr="005D40F6">
        <w:rPr>
          <w:rFonts w:ascii="Times New Roman" w:hAnsi="Times New Roman" w:cs="Times New Roman"/>
          <w:lang w:val="en-US"/>
        </w:rPr>
        <w:t>kusta</w:t>
      </w:r>
      <w:proofErr w:type="spellEnd"/>
      <w:r w:rsidRPr="005D40F6">
        <w:rPr>
          <w:rFonts w:ascii="Times New Roman" w:hAnsi="Times New Roman" w:cs="Times New Roman"/>
          <w:lang w:val="en-US"/>
        </w:rPr>
        <w:t xml:space="preserve"> di </w:t>
      </w:r>
      <w:proofErr w:type="spellStart"/>
      <w:r w:rsidRPr="005D40F6">
        <w:rPr>
          <w:rFonts w:ascii="Times New Roman" w:hAnsi="Times New Roman" w:cs="Times New Roman"/>
          <w:lang w:val="en-US"/>
        </w:rPr>
        <w:t>Puskesmas</w:t>
      </w:r>
      <w:proofErr w:type="spellEnd"/>
      <w:r w:rsidRPr="005D40F6">
        <w:rPr>
          <w:rFonts w:ascii="Times New Roman" w:hAnsi="Times New Roman" w:cs="Times New Roman"/>
          <w:lang w:val="en-US"/>
        </w:rPr>
        <w:t xml:space="preserve"> Pasir Panjang dan </w:t>
      </w:r>
      <w:proofErr w:type="spellStart"/>
      <w:r w:rsidRPr="005D40F6">
        <w:rPr>
          <w:rFonts w:ascii="Times New Roman" w:hAnsi="Times New Roman" w:cs="Times New Roman"/>
          <w:lang w:val="en-US"/>
        </w:rPr>
        <w:t>Puskesmas</w:t>
      </w:r>
      <w:proofErr w:type="spellEnd"/>
      <w:r w:rsidRPr="005D40F6">
        <w:rPr>
          <w:rFonts w:ascii="Times New Roman" w:hAnsi="Times New Roman" w:cs="Times New Roman"/>
          <w:lang w:val="en-US"/>
        </w:rPr>
        <w:t xml:space="preserve"> Alak di Kota </w:t>
      </w:r>
      <w:proofErr w:type="spellStart"/>
      <w:r w:rsidRPr="005D40F6">
        <w:rPr>
          <w:rFonts w:ascii="Times New Roman" w:hAnsi="Times New Roman" w:cs="Times New Roman"/>
          <w:lang w:val="en-US"/>
        </w:rPr>
        <w:t>Kupang</w:t>
      </w:r>
      <w:proofErr w:type="spellEnd"/>
      <w:r w:rsidRPr="005D40F6">
        <w:rPr>
          <w:rFonts w:ascii="Times New Roman" w:hAnsi="Times New Roman" w:cs="Times New Roman"/>
          <w:lang w:val="en-US"/>
        </w:rPr>
        <w:t xml:space="preserve">, Indonesia. </w:t>
      </w:r>
      <w:proofErr w:type="spellStart"/>
      <w:r w:rsidRPr="005D40F6">
        <w:rPr>
          <w:rFonts w:ascii="Times New Roman" w:hAnsi="Times New Roman" w:cs="Times New Roman"/>
          <w:i/>
          <w:iCs/>
          <w:lang w:val="en-US"/>
        </w:rPr>
        <w:t>Cermin</w:t>
      </w:r>
      <w:proofErr w:type="spellEnd"/>
      <w:r w:rsidRPr="005D40F6">
        <w:rPr>
          <w:rFonts w:ascii="Times New Roman" w:hAnsi="Times New Roman" w:cs="Times New Roman"/>
          <w:i/>
          <w:iCs/>
          <w:lang w:val="en-US"/>
        </w:rPr>
        <w:t xml:space="preserve"> Dunia </w:t>
      </w:r>
      <w:proofErr w:type="spellStart"/>
      <w:r w:rsidRPr="005D40F6">
        <w:rPr>
          <w:rFonts w:ascii="Times New Roman" w:hAnsi="Times New Roman" w:cs="Times New Roman"/>
          <w:i/>
          <w:iCs/>
          <w:lang w:val="en-US"/>
        </w:rPr>
        <w:t>Kedokteran</w:t>
      </w:r>
      <w:proofErr w:type="spellEnd"/>
      <w:r w:rsidRPr="005D40F6">
        <w:rPr>
          <w:rFonts w:ascii="Times New Roman" w:hAnsi="Times New Roman" w:cs="Times New Roman"/>
          <w:lang w:val="en-US"/>
        </w:rPr>
        <w:t>, 46(5), 359-362.</w:t>
      </w:r>
    </w:p>
    <w:p w14:paraId="591C2892" w14:textId="77777777" w:rsidR="00A639D3" w:rsidRPr="006E6D51" w:rsidRDefault="00A639D3" w:rsidP="00A639D3">
      <w:pPr>
        <w:pStyle w:val="Bibliography"/>
        <w:spacing w:line="240" w:lineRule="auto"/>
        <w:ind w:left="720" w:hanging="720"/>
        <w:jc w:val="both"/>
        <w:rPr>
          <w:rFonts w:ascii="Times New Roman" w:hAnsi="Times New Roman" w:cs="Times New Roman"/>
          <w:shd w:val="clear" w:color="auto" w:fill="FFFFFF"/>
        </w:rPr>
      </w:pPr>
      <w:bookmarkStart w:id="1" w:name="_Hlk125635250"/>
      <w:r w:rsidRPr="006E6D51">
        <w:rPr>
          <w:rFonts w:ascii="Times New Roman" w:hAnsi="Times New Roman" w:cs="Times New Roman"/>
          <w:shd w:val="clear" w:color="auto" w:fill="FFFFFF"/>
        </w:rPr>
        <w:t xml:space="preserve">Kania, D. D. (2018). </w:t>
      </w:r>
      <w:r w:rsidRPr="006E6D51">
        <w:rPr>
          <w:rFonts w:ascii="Times New Roman" w:hAnsi="Times New Roman" w:cs="Times New Roman"/>
          <w:i/>
          <w:iCs/>
          <w:shd w:val="clear" w:color="auto" w:fill="FFFFFF"/>
        </w:rPr>
        <w:t>Delusi Kesetaraan Gender</w:t>
      </w:r>
      <w:r w:rsidRPr="006E6D51">
        <w:rPr>
          <w:rFonts w:ascii="Times New Roman" w:hAnsi="Times New Roman" w:cs="Times New Roman"/>
          <w:shd w:val="clear" w:color="auto" w:fill="FFFFFF"/>
        </w:rPr>
        <w:t>: Tinjauan Kritis Konsep Gender.</w:t>
      </w:r>
    </w:p>
    <w:p w14:paraId="284D4A86" w14:textId="77777777" w:rsidR="00A639D3" w:rsidRPr="006E6D51" w:rsidRDefault="00A639D3" w:rsidP="00A639D3">
      <w:pPr>
        <w:pStyle w:val="Bibliography"/>
        <w:spacing w:line="240" w:lineRule="auto"/>
        <w:ind w:left="720" w:hanging="720"/>
        <w:jc w:val="both"/>
        <w:rPr>
          <w:rFonts w:ascii="Times New Roman" w:hAnsi="Times New Roman" w:cs="Times New Roman"/>
          <w:noProof/>
        </w:rPr>
      </w:pPr>
      <w:r w:rsidRPr="001A4DFF">
        <w:rPr>
          <w:rFonts w:ascii="Times New Roman" w:hAnsi="Times New Roman" w:cs="Times New Roman"/>
          <w:noProof/>
        </w:rPr>
        <w:t>Kementrian Kesehatan RI. (2020)</w:t>
      </w:r>
      <w:bookmarkEnd w:id="1"/>
      <w:r w:rsidRPr="001A4DFF">
        <w:rPr>
          <w:rFonts w:ascii="Times New Roman" w:hAnsi="Times New Roman" w:cs="Times New Roman"/>
          <w:noProof/>
        </w:rPr>
        <w:t xml:space="preserve">. </w:t>
      </w:r>
      <w:r w:rsidRPr="001A4DFF">
        <w:rPr>
          <w:rFonts w:ascii="Times New Roman" w:hAnsi="Times New Roman" w:cs="Times New Roman"/>
          <w:i/>
          <w:iCs/>
          <w:noProof/>
        </w:rPr>
        <w:t xml:space="preserve">Pedoman Pencegahan dan Pengendalian Coronavirusdissease </w:t>
      </w:r>
      <w:r w:rsidRPr="006E6D51">
        <w:rPr>
          <w:rFonts w:ascii="Times New Roman" w:hAnsi="Times New Roman" w:cs="Times New Roman"/>
          <w:i/>
          <w:iCs/>
          <w:noProof/>
        </w:rPr>
        <w:t>(Covid-19).</w:t>
      </w:r>
      <w:r w:rsidRPr="006E6D51">
        <w:rPr>
          <w:rFonts w:ascii="Times New Roman" w:hAnsi="Times New Roman" w:cs="Times New Roman"/>
          <w:noProof/>
        </w:rPr>
        <w:t xml:space="preserve"> Jakarta Selatan: Kementrian Kesehatan RI.</w:t>
      </w:r>
    </w:p>
    <w:p w14:paraId="3830B638" w14:textId="77777777" w:rsidR="00A639D3" w:rsidRDefault="00A639D3" w:rsidP="00A639D3">
      <w:pPr>
        <w:pStyle w:val="Bibliography"/>
        <w:spacing w:line="240" w:lineRule="auto"/>
        <w:ind w:left="720" w:hanging="720"/>
        <w:jc w:val="both"/>
        <w:rPr>
          <w:rFonts w:ascii="Times New Roman" w:hAnsi="Times New Roman" w:cs="Times New Roman"/>
          <w:lang w:val="en-US"/>
        </w:rPr>
      </w:pPr>
      <w:r w:rsidRPr="009D3CFE">
        <w:rPr>
          <w:rFonts w:ascii="Times New Roman" w:hAnsi="Times New Roman" w:cs="Times New Roman"/>
          <w:lang w:val="en-US"/>
        </w:rPr>
        <w:t>Li</w:t>
      </w:r>
      <w:r>
        <w:rPr>
          <w:rFonts w:ascii="Times New Roman" w:hAnsi="Times New Roman" w:cs="Times New Roman"/>
          <w:lang w:val="en-US"/>
        </w:rPr>
        <w:t xml:space="preserve">, </w:t>
      </w:r>
      <w:r w:rsidRPr="009D3CFE">
        <w:rPr>
          <w:rFonts w:ascii="Times New Roman" w:hAnsi="Times New Roman" w:cs="Times New Roman"/>
          <w:lang w:val="en-US"/>
        </w:rPr>
        <w:t>Q</w:t>
      </w:r>
      <w:r>
        <w:rPr>
          <w:rFonts w:ascii="Times New Roman" w:hAnsi="Times New Roman" w:cs="Times New Roman"/>
          <w:lang w:val="en-US"/>
        </w:rPr>
        <w:t>.</w:t>
      </w:r>
      <w:r w:rsidRPr="009D3CFE">
        <w:rPr>
          <w:rFonts w:ascii="Times New Roman" w:hAnsi="Times New Roman" w:cs="Times New Roman"/>
          <w:lang w:val="en-US"/>
        </w:rPr>
        <w:t>, Guan</w:t>
      </w:r>
      <w:r>
        <w:rPr>
          <w:rFonts w:ascii="Times New Roman" w:hAnsi="Times New Roman" w:cs="Times New Roman"/>
          <w:lang w:val="en-US"/>
        </w:rPr>
        <w:t>,</w:t>
      </w:r>
      <w:r w:rsidRPr="009D3CFE">
        <w:rPr>
          <w:rFonts w:ascii="Times New Roman" w:hAnsi="Times New Roman" w:cs="Times New Roman"/>
          <w:lang w:val="en-US"/>
        </w:rPr>
        <w:t xml:space="preserve"> X., Wu</w:t>
      </w:r>
      <w:r>
        <w:rPr>
          <w:rFonts w:ascii="Times New Roman" w:hAnsi="Times New Roman" w:cs="Times New Roman"/>
          <w:lang w:val="en-US"/>
        </w:rPr>
        <w:t>,</w:t>
      </w:r>
      <w:r w:rsidRPr="009D3CFE">
        <w:rPr>
          <w:rFonts w:ascii="Times New Roman" w:hAnsi="Times New Roman" w:cs="Times New Roman"/>
          <w:lang w:val="en-US"/>
        </w:rPr>
        <w:t xml:space="preserve"> P</w:t>
      </w:r>
      <w:r>
        <w:rPr>
          <w:rFonts w:ascii="Times New Roman" w:hAnsi="Times New Roman" w:cs="Times New Roman"/>
          <w:lang w:val="en-US"/>
        </w:rPr>
        <w:t>.</w:t>
      </w:r>
      <w:r w:rsidRPr="009D3CFE">
        <w:rPr>
          <w:rFonts w:ascii="Times New Roman" w:hAnsi="Times New Roman" w:cs="Times New Roman"/>
          <w:lang w:val="en-US"/>
        </w:rPr>
        <w:t xml:space="preserve">, et al. (2020). Early transmission dynamics in Wuhan, China, of novel coronavirus-infected pneumonia. </w:t>
      </w:r>
      <w:r w:rsidRPr="009D3CFE">
        <w:rPr>
          <w:rFonts w:ascii="Times New Roman" w:hAnsi="Times New Roman" w:cs="Times New Roman"/>
          <w:i/>
          <w:iCs/>
          <w:lang w:val="en-US"/>
        </w:rPr>
        <w:t>N Engl J Med</w:t>
      </w:r>
      <w:r>
        <w:rPr>
          <w:rFonts w:ascii="Times New Roman" w:hAnsi="Times New Roman" w:cs="Times New Roman"/>
          <w:lang w:val="en-US"/>
        </w:rPr>
        <w:t xml:space="preserve">, </w:t>
      </w:r>
      <w:r w:rsidRPr="009D3CFE">
        <w:rPr>
          <w:rFonts w:ascii="Times New Roman" w:hAnsi="Times New Roman" w:cs="Times New Roman"/>
          <w:i/>
          <w:iCs/>
          <w:lang w:val="en-US"/>
        </w:rPr>
        <w:t>382</w:t>
      </w:r>
      <w:r w:rsidRPr="009D3CFE">
        <w:rPr>
          <w:rFonts w:ascii="Times New Roman" w:hAnsi="Times New Roman" w:cs="Times New Roman"/>
          <w:lang w:val="en-US"/>
        </w:rPr>
        <w:t>(13)</w:t>
      </w:r>
      <w:r>
        <w:rPr>
          <w:rFonts w:ascii="Times New Roman" w:hAnsi="Times New Roman" w:cs="Times New Roman"/>
          <w:lang w:val="en-US"/>
        </w:rPr>
        <w:t xml:space="preserve">, </w:t>
      </w:r>
      <w:r w:rsidRPr="009D3CFE">
        <w:rPr>
          <w:rFonts w:ascii="Times New Roman" w:hAnsi="Times New Roman" w:cs="Times New Roman"/>
          <w:lang w:val="en-US"/>
        </w:rPr>
        <w:t>1199-1207. DOI: 10.1056/NEJMoa2001316</w:t>
      </w:r>
      <w:r>
        <w:rPr>
          <w:rFonts w:ascii="Times New Roman" w:hAnsi="Times New Roman" w:cs="Times New Roman"/>
          <w:lang w:val="en-US"/>
        </w:rPr>
        <w:t xml:space="preserve"> </w:t>
      </w:r>
    </w:p>
    <w:p w14:paraId="3FCB5D62" w14:textId="77777777" w:rsidR="00A639D3" w:rsidRDefault="00A639D3" w:rsidP="00A639D3">
      <w:pPr>
        <w:pStyle w:val="Bibliography"/>
        <w:spacing w:line="240" w:lineRule="auto"/>
        <w:ind w:left="720" w:hanging="720"/>
        <w:jc w:val="both"/>
        <w:rPr>
          <w:rFonts w:ascii="Times New Roman" w:hAnsi="Times New Roman" w:cs="Times New Roman"/>
          <w:lang w:val="en-US"/>
        </w:rPr>
      </w:pPr>
      <w:proofErr w:type="spellStart"/>
      <w:r w:rsidRPr="007814EE">
        <w:rPr>
          <w:rFonts w:ascii="Times New Roman" w:hAnsi="Times New Roman" w:cs="Times New Roman"/>
          <w:lang w:val="en-US"/>
        </w:rPr>
        <w:t>Lumintang</w:t>
      </w:r>
      <w:proofErr w:type="spellEnd"/>
      <w:r w:rsidRPr="007814EE">
        <w:rPr>
          <w:rFonts w:ascii="Times New Roman" w:hAnsi="Times New Roman" w:cs="Times New Roman"/>
          <w:lang w:val="en-US"/>
        </w:rPr>
        <w:t xml:space="preserve">, Y., &amp; Rantung, J. (2021). </w:t>
      </w:r>
      <w:proofErr w:type="spellStart"/>
      <w:r w:rsidRPr="007814EE">
        <w:rPr>
          <w:rFonts w:ascii="Times New Roman" w:hAnsi="Times New Roman" w:cs="Times New Roman"/>
          <w:lang w:val="en-US"/>
        </w:rPr>
        <w:t>Pengetahuan</w:t>
      </w:r>
      <w:proofErr w:type="spellEnd"/>
      <w:r w:rsidRPr="007814EE">
        <w:rPr>
          <w:rFonts w:ascii="Times New Roman" w:hAnsi="Times New Roman" w:cs="Times New Roman"/>
          <w:lang w:val="en-US"/>
        </w:rPr>
        <w:t xml:space="preserve"> </w:t>
      </w:r>
      <w:proofErr w:type="spellStart"/>
      <w:r w:rsidRPr="007814EE">
        <w:rPr>
          <w:rFonts w:ascii="Times New Roman" w:hAnsi="Times New Roman" w:cs="Times New Roman"/>
          <w:lang w:val="en-US"/>
        </w:rPr>
        <w:t>tentang</w:t>
      </w:r>
      <w:proofErr w:type="spellEnd"/>
      <w:r w:rsidRPr="007814EE">
        <w:rPr>
          <w:rFonts w:ascii="Times New Roman" w:hAnsi="Times New Roman" w:cs="Times New Roman"/>
          <w:lang w:val="en-US"/>
        </w:rPr>
        <w:t xml:space="preserve"> Covid-19 </w:t>
      </w:r>
      <w:proofErr w:type="spellStart"/>
      <w:r w:rsidRPr="007814EE">
        <w:rPr>
          <w:rFonts w:ascii="Times New Roman" w:hAnsi="Times New Roman" w:cs="Times New Roman"/>
          <w:lang w:val="en-US"/>
        </w:rPr>
        <w:t>Berhubungan</w:t>
      </w:r>
      <w:proofErr w:type="spellEnd"/>
      <w:r w:rsidRPr="007814EE">
        <w:rPr>
          <w:rFonts w:ascii="Times New Roman" w:hAnsi="Times New Roman" w:cs="Times New Roman"/>
          <w:lang w:val="en-US"/>
        </w:rPr>
        <w:t xml:space="preserve"> </w:t>
      </w:r>
      <w:proofErr w:type="spellStart"/>
      <w:r w:rsidRPr="007814EE">
        <w:rPr>
          <w:rFonts w:ascii="Times New Roman" w:hAnsi="Times New Roman" w:cs="Times New Roman"/>
          <w:lang w:val="en-US"/>
        </w:rPr>
        <w:t>dengan</w:t>
      </w:r>
      <w:proofErr w:type="spellEnd"/>
      <w:r w:rsidRPr="007814EE">
        <w:rPr>
          <w:rFonts w:ascii="Times New Roman" w:hAnsi="Times New Roman" w:cs="Times New Roman"/>
          <w:lang w:val="en-US"/>
        </w:rPr>
        <w:t xml:space="preserve"> </w:t>
      </w:r>
      <w:proofErr w:type="spellStart"/>
      <w:r w:rsidRPr="007814EE">
        <w:rPr>
          <w:rFonts w:ascii="Times New Roman" w:hAnsi="Times New Roman" w:cs="Times New Roman"/>
          <w:lang w:val="en-US"/>
        </w:rPr>
        <w:t>Kepatuhan</w:t>
      </w:r>
      <w:proofErr w:type="spellEnd"/>
      <w:r w:rsidRPr="007814EE">
        <w:rPr>
          <w:rFonts w:ascii="Times New Roman" w:hAnsi="Times New Roman" w:cs="Times New Roman"/>
          <w:lang w:val="en-US"/>
        </w:rPr>
        <w:t xml:space="preserve"> </w:t>
      </w:r>
      <w:proofErr w:type="spellStart"/>
      <w:r w:rsidRPr="007814EE">
        <w:rPr>
          <w:rFonts w:ascii="Times New Roman" w:hAnsi="Times New Roman" w:cs="Times New Roman"/>
          <w:lang w:val="en-US"/>
        </w:rPr>
        <w:t>Protokol</w:t>
      </w:r>
      <w:proofErr w:type="spellEnd"/>
      <w:r w:rsidRPr="007814EE">
        <w:rPr>
          <w:rFonts w:ascii="Times New Roman" w:hAnsi="Times New Roman" w:cs="Times New Roman"/>
          <w:lang w:val="en-US"/>
        </w:rPr>
        <w:t xml:space="preserve"> Kesehatan. </w:t>
      </w:r>
      <w:proofErr w:type="spellStart"/>
      <w:r w:rsidRPr="007814EE">
        <w:rPr>
          <w:rFonts w:ascii="Times New Roman" w:hAnsi="Times New Roman" w:cs="Times New Roman"/>
          <w:lang w:val="en-US"/>
        </w:rPr>
        <w:t>Jurnal</w:t>
      </w:r>
      <w:proofErr w:type="spellEnd"/>
      <w:r w:rsidRPr="007814EE">
        <w:rPr>
          <w:rFonts w:ascii="Times New Roman" w:hAnsi="Times New Roman" w:cs="Times New Roman"/>
          <w:lang w:val="en-US"/>
        </w:rPr>
        <w:t xml:space="preserve"> </w:t>
      </w:r>
      <w:proofErr w:type="spellStart"/>
      <w:r w:rsidRPr="007814EE">
        <w:rPr>
          <w:rFonts w:ascii="Times New Roman" w:hAnsi="Times New Roman" w:cs="Times New Roman"/>
          <w:lang w:val="en-US"/>
        </w:rPr>
        <w:t>Penelitian</w:t>
      </w:r>
      <w:proofErr w:type="spellEnd"/>
      <w:r w:rsidRPr="007814EE">
        <w:rPr>
          <w:rFonts w:ascii="Times New Roman" w:hAnsi="Times New Roman" w:cs="Times New Roman"/>
          <w:lang w:val="en-US"/>
        </w:rPr>
        <w:t xml:space="preserve"> </w:t>
      </w:r>
      <w:proofErr w:type="spellStart"/>
      <w:r w:rsidRPr="007814EE">
        <w:rPr>
          <w:rFonts w:ascii="Times New Roman" w:hAnsi="Times New Roman" w:cs="Times New Roman"/>
          <w:lang w:val="en-US"/>
        </w:rPr>
        <w:t>Perawat</w:t>
      </w:r>
      <w:proofErr w:type="spellEnd"/>
      <w:r w:rsidRPr="007814EE">
        <w:rPr>
          <w:rFonts w:ascii="Times New Roman" w:hAnsi="Times New Roman" w:cs="Times New Roman"/>
          <w:lang w:val="en-US"/>
        </w:rPr>
        <w:t xml:space="preserve"> </w:t>
      </w:r>
      <w:proofErr w:type="spellStart"/>
      <w:r w:rsidRPr="007814EE">
        <w:rPr>
          <w:rFonts w:ascii="Times New Roman" w:hAnsi="Times New Roman" w:cs="Times New Roman"/>
          <w:lang w:val="en-US"/>
        </w:rPr>
        <w:t>Profesional</w:t>
      </w:r>
      <w:proofErr w:type="spellEnd"/>
      <w:r w:rsidRPr="007814EE">
        <w:rPr>
          <w:rFonts w:ascii="Times New Roman" w:hAnsi="Times New Roman" w:cs="Times New Roman"/>
          <w:lang w:val="en-US"/>
        </w:rPr>
        <w:t xml:space="preserve">, </w:t>
      </w:r>
      <w:r w:rsidRPr="009D3CFE">
        <w:rPr>
          <w:rFonts w:ascii="Times New Roman" w:hAnsi="Times New Roman" w:cs="Times New Roman"/>
          <w:i/>
          <w:iCs/>
          <w:lang w:val="en-US"/>
        </w:rPr>
        <w:t>3</w:t>
      </w:r>
      <w:r w:rsidRPr="007814EE">
        <w:rPr>
          <w:rFonts w:ascii="Times New Roman" w:hAnsi="Times New Roman" w:cs="Times New Roman"/>
          <w:lang w:val="en-US"/>
        </w:rPr>
        <w:t xml:space="preserve">(4), 733-740. </w:t>
      </w:r>
      <w:hyperlink r:id="rId11" w:history="1">
        <w:r w:rsidRPr="004A5188">
          <w:rPr>
            <w:rStyle w:val="Hyperlink"/>
            <w:rFonts w:ascii="Times New Roman" w:hAnsi="Times New Roman" w:cs="Times New Roman"/>
            <w:lang w:val="en-US"/>
          </w:rPr>
          <w:t>https://doi.org/10.37287/jppp.v3i4.583</w:t>
        </w:r>
      </w:hyperlink>
    </w:p>
    <w:p w14:paraId="77CA46AC" w14:textId="77777777" w:rsidR="00A639D3" w:rsidRDefault="00A639D3" w:rsidP="00A639D3">
      <w:pPr>
        <w:pStyle w:val="Bibliography"/>
        <w:spacing w:line="240" w:lineRule="auto"/>
        <w:ind w:left="720" w:hanging="720"/>
        <w:jc w:val="both"/>
        <w:rPr>
          <w:rFonts w:ascii="Times New Roman" w:hAnsi="Times New Roman" w:cs="Times New Roman"/>
          <w:noProof/>
        </w:rPr>
      </w:pPr>
      <w:r w:rsidRPr="000828B0">
        <w:rPr>
          <w:rFonts w:ascii="Times New Roman" w:hAnsi="Times New Roman" w:cs="Times New Roman"/>
          <w:noProof/>
        </w:rPr>
        <w:t xml:space="preserve">Muchtaridi, M., Suhandi, C., Wathoni, N., Megantara, S., &amp; Halimah, E. (2021). Sosialisasi Protokol Adaptasi Kebiasaan baru di Masyarakat Desa Sayang melalui Media Sosial dan Temu maya. </w:t>
      </w:r>
      <w:r w:rsidRPr="000828B0">
        <w:rPr>
          <w:rFonts w:ascii="Times New Roman" w:hAnsi="Times New Roman" w:cs="Times New Roman"/>
          <w:i/>
          <w:iCs/>
          <w:noProof/>
        </w:rPr>
        <w:t>Jurnal Aplikasi Ipteks untuk Masyarakat, 10</w:t>
      </w:r>
      <w:r w:rsidRPr="000828B0">
        <w:rPr>
          <w:rFonts w:ascii="Times New Roman" w:hAnsi="Times New Roman" w:cs="Times New Roman"/>
          <w:noProof/>
        </w:rPr>
        <w:t>(3), 182-186.</w:t>
      </w:r>
    </w:p>
    <w:p w14:paraId="26063F07" w14:textId="77777777" w:rsidR="00A639D3" w:rsidRDefault="00A639D3" w:rsidP="00A639D3">
      <w:pPr>
        <w:pStyle w:val="Bibliography"/>
        <w:spacing w:line="240" w:lineRule="auto"/>
        <w:ind w:left="720" w:hanging="720"/>
        <w:jc w:val="both"/>
        <w:rPr>
          <w:rFonts w:ascii="Times New Roman" w:hAnsi="Times New Roman" w:cs="Times New Roman"/>
          <w:lang w:val="en-US"/>
        </w:rPr>
      </w:pPr>
      <w:proofErr w:type="spellStart"/>
      <w:r w:rsidRPr="009D3CFE">
        <w:rPr>
          <w:rFonts w:ascii="Times New Roman" w:hAnsi="Times New Roman" w:cs="Times New Roman"/>
          <w:lang w:val="en-US"/>
        </w:rPr>
        <w:t>Mulyawan</w:t>
      </w:r>
      <w:proofErr w:type="spellEnd"/>
      <w:r w:rsidRPr="009D3CFE">
        <w:rPr>
          <w:rFonts w:ascii="Times New Roman" w:hAnsi="Times New Roman" w:cs="Times New Roman"/>
          <w:lang w:val="en-US"/>
        </w:rPr>
        <w:t xml:space="preserve">, A., </w:t>
      </w:r>
      <w:proofErr w:type="spellStart"/>
      <w:r w:rsidRPr="009D3CFE">
        <w:rPr>
          <w:rFonts w:ascii="Times New Roman" w:hAnsi="Times New Roman" w:cs="Times New Roman"/>
          <w:lang w:val="en-US"/>
        </w:rPr>
        <w:t>Sekarsari</w:t>
      </w:r>
      <w:proofErr w:type="spellEnd"/>
      <w:r w:rsidRPr="009D3CFE">
        <w:rPr>
          <w:rFonts w:ascii="Times New Roman" w:hAnsi="Times New Roman" w:cs="Times New Roman"/>
          <w:lang w:val="en-US"/>
        </w:rPr>
        <w:t xml:space="preserve">, R., </w:t>
      </w:r>
      <w:proofErr w:type="spellStart"/>
      <w:r w:rsidRPr="009D3CFE">
        <w:rPr>
          <w:rFonts w:ascii="Times New Roman" w:hAnsi="Times New Roman" w:cs="Times New Roman"/>
          <w:lang w:val="en-US"/>
        </w:rPr>
        <w:t>Nuraini</w:t>
      </w:r>
      <w:proofErr w:type="spellEnd"/>
      <w:r w:rsidRPr="009D3CFE">
        <w:rPr>
          <w:rFonts w:ascii="Times New Roman" w:hAnsi="Times New Roman" w:cs="Times New Roman"/>
          <w:lang w:val="en-US"/>
        </w:rPr>
        <w:t xml:space="preserve">, </w:t>
      </w:r>
      <w:r>
        <w:rPr>
          <w:rFonts w:ascii="Times New Roman" w:hAnsi="Times New Roman" w:cs="Times New Roman"/>
          <w:lang w:val="en-US"/>
        </w:rPr>
        <w:t xml:space="preserve">&amp; </w:t>
      </w:r>
      <w:r w:rsidRPr="009D3CFE">
        <w:rPr>
          <w:rFonts w:ascii="Times New Roman" w:hAnsi="Times New Roman" w:cs="Times New Roman"/>
          <w:lang w:val="en-US"/>
        </w:rPr>
        <w:t xml:space="preserve">Budi, E. (2021). Gambaran </w:t>
      </w:r>
      <w:proofErr w:type="spellStart"/>
      <w:r w:rsidRPr="009D3CFE">
        <w:rPr>
          <w:rFonts w:ascii="Times New Roman" w:hAnsi="Times New Roman" w:cs="Times New Roman"/>
          <w:lang w:val="en-US"/>
        </w:rPr>
        <w:t>tingkat</w:t>
      </w:r>
      <w:proofErr w:type="spellEnd"/>
      <w:r w:rsidRPr="009D3CFE">
        <w:rPr>
          <w:rFonts w:ascii="Times New Roman" w:hAnsi="Times New Roman" w:cs="Times New Roman"/>
          <w:lang w:val="en-US"/>
        </w:rPr>
        <w:t xml:space="preserve"> </w:t>
      </w:r>
      <w:proofErr w:type="spellStart"/>
      <w:r w:rsidRPr="009D3CFE">
        <w:rPr>
          <w:rFonts w:ascii="Times New Roman" w:hAnsi="Times New Roman" w:cs="Times New Roman"/>
          <w:lang w:val="en-US"/>
        </w:rPr>
        <w:t>kepatuhan</w:t>
      </w:r>
      <w:proofErr w:type="spellEnd"/>
      <w:r w:rsidRPr="009D3CFE">
        <w:rPr>
          <w:rFonts w:ascii="Times New Roman" w:hAnsi="Times New Roman" w:cs="Times New Roman"/>
          <w:lang w:val="en-US"/>
        </w:rPr>
        <w:t xml:space="preserve"> </w:t>
      </w:r>
      <w:proofErr w:type="spellStart"/>
      <w:r w:rsidRPr="009D3CFE">
        <w:rPr>
          <w:rFonts w:ascii="Times New Roman" w:hAnsi="Times New Roman" w:cs="Times New Roman"/>
          <w:lang w:val="en-US"/>
        </w:rPr>
        <w:t>masyarakat</w:t>
      </w:r>
      <w:proofErr w:type="spellEnd"/>
      <w:r w:rsidRPr="009D3CFE">
        <w:rPr>
          <w:rFonts w:ascii="Times New Roman" w:hAnsi="Times New Roman" w:cs="Times New Roman"/>
          <w:lang w:val="en-US"/>
        </w:rPr>
        <w:t xml:space="preserve"> </w:t>
      </w:r>
      <w:proofErr w:type="spellStart"/>
      <w:r w:rsidRPr="009D3CFE">
        <w:rPr>
          <w:rFonts w:ascii="Times New Roman" w:hAnsi="Times New Roman" w:cs="Times New Roman"/>
          <w:lang w:val="en-US"/>
        </w:rPr>
        <w:t>dalam</w:t>
      </w:r>
      <w:proofErr w:type="spellEnd"/>
      <w:r w:rsidRPr="009D3CFE">
        <w:rPr>
          <w:rFonts w:ascii="Times New Roman" w:hAnsi="Times New Roman" w:cs="Times New Roman"/>
          <w:lang w:val="en-US"/>
        </w:rPr>
        <w:t xml:space="preserve"> </w:t>
      </w:r>
      <w:proofErr w:type="spellStart"/>
      <w:r w:rsidRPr="009D3CFE">
        <w:rPr>
          <w:rFonts w:ascii="Times New Roman" w:hAnsi="Times New Roman" w:cs="Times New Roman"/>
          <w:lang w:val="en-US"/>
        </w:rPr>
        <w:t>penerapan</w:t>
      </w:r>
      <w:proofErr w:type="spellEnd"/>
      <w:r w:rsidRPr="009D3CFE">
        <w:rPr>
          <w:rFonts w:ascii="Times New Roman" w:hAnsi="Times New Roman" w:cs="Times New Roman"/>
          <w:lang w:val="en-US"/>
        </w:rPr>
        <w:t xml:space="preserve"> </w:t>
      </w:r>
      <w:proofErr w:type="spellStart"/>
      <w:r w:rsidRPr="009D3CFE">
        <w:rPr>
          <w:rFonts w:ascii="Times New Roman" w:hAnsi="Times New Roman" w:cs="Times New Roman"/>
          <w:lang w:val="en-US"/>
        </w:rPr>
        <w:t>protokol</w:t>
      </w:r>
      <w:proofErr w:type="spellEnd"/>
      <w:r w:rsidRPr="009D3CFE">
        <w:rPr>
          <w:rFonts w:ascii="Times New Roman" w:hAnsi="Times New Roman" w:cs="Times New Roman"/>
          <w:lang w:val="en-US"/>
        </w:rPr>
        <w:t xml:space="preserve"> </w:t>
      </w:r>
      <w:proofErr w:type="spellStart"/>
      <w:r w:rsidRPr="009D3CFE">
        <w:rPr>
          <w:rFonts w:ascii="Times New Roman" w:hAnsi="Times New Roman" w:cs="Times New Roman"/>
          <w:lang w:val="en-US"/>
        </w:rPr>
        <w:t>kesehatan</w:t>
      </w:r>
      <w:proofErr w:type="spellEnd"/>
      <w:r w:rsidRPr="009D3CFE">
        <w:rPr>
          <w:rFonts w:ascii="Times New Roman" w:hAnsi="Times New Roman" w:cs="Times New Roman"/>
          <w:lang w:val="en-US"/>
        </w:rPr>
        <w:t xml:space="preserve"> post </w:t>
      </w:r>
      <w:proofErr w:type="spellStart"/>
      <w:r w:rsidRPr="009D3CFE">
        <w:rPr>
          <w:rFonts w:ascii="Times New Roman" w:hAnsi="Times New Roman" w:cs="Times New Roman"/>
          <w:lang w:val="en-US"/>
        </w:rPr>
        <w:t>vaksinasi</w:t>
      </w:r>
      <w:proofErr w:type="spellEnd"/>
      <w:r w:rsidRPr="009D3CFE">
        <w:rPr>
          <w:rFonts w:ascii="Times New Roman" w:hAnsi="Times New Roman" w:cs="Times New Roman"/>
          <w:lang w:val="en-US"/>
        </w:rPr>
        <w:t xml:space="preserve"> </w:t>
      </w:r>
      <w:r>
        <w:rPr>
          <w:rFonts w:ascii="Times New Roman" w:hAnsi="Times New Roman" w:cs="Times New Roman"/>
          <w:lang w:val="en-US"/>
        </w:rPr>
        <w:t>C</w:t>
      </w:r>
      <w:r w:rsidRPr="009D3CFE">
        <w:rPr>
          <w:rFonts w:ascii="Times New Roman" w:hAnsi="Times New Roman" w:cs="Times New Roman"/>
          <w:lang w:val="en-US"/>
        </w:rPr>
        <w:t xml:space="preserve">ovid-19. </w:t>
      </w:r>
      <w:r w:rsidRPr="009D3CFE">
        <w:rPr>
          <w:rFonts w:ascii="Times New Roman" w:hAnsi="Times New Roman" w:cs="Times New Roman"/>
          <w:i/>
          <w:iCs/>
          <w:lang w:val="en-US"/>
        </w:rPr>
        <w:t xml:space="preserve">Edu Dharma Journal: </w:t>
      </w:r>
      <w:proofErr w:type="spellStart"/>
      <w:r w:rsidRPr="009D3CFE">
        <w:rPr>
          <w:rFonts w:ascii="Times New Roman" w:hAnsi="Times New Roman" w:cs="Times New Roman"/>
          <w:i/>
          <w:iCs/>
          <w:lang w:val="en-US"/>
        </w:rPr>
        <w:t>Jurnal</w:t>
      </w:r>
      <w:proofErr w:type="spellEnd"/>
      <w:r w:rsidRPr="009D3CFE">
        <w:rPr>
          <w:rFonts w:ascii="Times New Roman" w:hAnsi="Times New Roman" w:cs="Times New Roman"/>
          <w:i/>
          <w:iCs/>
          <w:lang w:val="en-US"/>
        </w:rPr>
        <w:t xml:space="preserve"> </w:t>
      </w:r>
      <w:proofErr w:type="spellStart"/>
      <w:r w:rsidRPr="009D3CFE">
        <w:rPr>
          <w:rFonts w:ascii="Times New Roman" w:hAnsi="Times New Roman" w:cs="Times New Roman"/>
          <w:i/>
          <w:iCs/>
          <w:lang w:val="en-US"/>
        </w:rPr>
        <w:t>Penelitian</w:t>
      </w:r>
      <w:proofErr w:type="spellEnd"/>
      <w:r w:rsidRPr="009D3CFE">
        <w:rPr>
          <w:rFonts w:ascii="Times New Roman" w:hAnsi="Times New Roman" w:cs="Times New Roman"/>
          <w:i/>
          <w:iCs/>
          <w:lang w:val="en-US"/>
        </w:rPr>
        <w:t xml:space="preserve"> dan </w:t>
      </w:r>
      <w:proofErr w:type="spellStart"/>
      <w:r w:rsidRPr="009D3CFE">
        <w:rPr>
          <w:rFonts w:ascii="Times New Roman" w:hAnsi="Times New Roman" w:cs="Times New Roman"/>
          <w:i/>
          <w:iCs/>
          <w:lang w:val="en-US"/>
        </w:rPr>
        <w:t>Pengabdian</w:t>
      </w:r>
      <w:proofErr w:type="spellEnd"/>
      <w:r w:rsidRPr="009D3CFE">
        <w:rPr>
          <w:rFonts w:ascii="Times New Roman" w:hAnsi="Times New Roman" w:cs="Times New Roman"/>
          <w:i/>
          <w:iCs/>
          <w:lang w:val="en-US"/>
        </w:rPr>
        <w:t xml:space="preserve"> Masyarakat</w:t>
      </w:r>
      <w:r>
        <w:rPr>
          <w:rFonts w:ascii="Times New Roman" w:hAnsi="Times New Roman" w:cs="Times New Roman"/>
          <w:i/>
          <w:iCs/>
          <w:lang w:val="en-US"/>
        </w:rPr>
        <w:t>,</w:t>
      </w:r>
      <w:r w:rsidRPr="009D3CFE">
        <w:rPr>
          <w:rFonts w:ascii="Times New Roman" w:hAnsi="Times New Roman" w:cs="Times New Roman"/>
          <w:i/>
          <w:iCs/>
          <w:lang w:val="en-US"/>
        </w:rPr>
        <w:t xml:space="preserve"> 5</w:t>
      </w:r>
      <w:r>
        <w:rPr>
          <w:rFonts w:ascii="Times New Roman" w:hAnsi="Times New Roman" w:cs="Times New Roman"/>
          <w:lang w:val="en-US"/>
        </w:rPr>
        <w:t>(</w:t>
      </w:r>
      <w:r w:rsidRPr="009D3CFE">
        <w:rPr>
          <w:rFonts w:ascii="Times New Roman" w:hAnsi="Times New Roman" w:cs="Times New Roman"/>
          <w:lang w:val="en-US"/>
        </w:rPr>
        <w:t>2</w:t>
      </w:r>
      <w:r>
        <w:rPr>
          <w:rFonts w:ascii="Times New Roman" w:hAnsi="Times New Roman" w:cs="Times New Roman"/>
          <w:lang w:val="en-US"/>
        </w:rPr>
        <w:t>)</w:t>
      </w:r>
      <w:r w:rsidRPr="009D3CFE">
        <w:rPr>
          <w:rFonts w:ascii="Times New Roman" w:hAnsi="Times New Roman" w:cs="Times New Roman"/>
          <w:lang w:val="en-US"/>
        </w:rPr>
        <w:t>, 43-51</w:t>
      </w:r>
    </w:p>
    <w:p w14:paraId="58ACC3D6" w14:textId="77777777" w:rsidR="00A639D3" w:rsidRPr="000828B0" w:rsidRDefault="00A639D3" w:rsidP="00A639D3">
      <w:pPr>
        <w:pStyle w:val="Bibliography"/>
        <w:spacing w:line="240" w:lineRule="auto"/>
        <w:ind w:left="720" w:hanging="720"/>
        <w:jc w:val="both"/>
        <w:rPr>
          <w:rFonts w:ascii="Times New Roman" w:hAnsi="Times New Roman" w:cs="Times New Roman"/>
          <w:noProof/>
        </w:rPr>
      </w:pPr>
      <w:r w:rsidRPr="000828B0">
        <w:rPr>
          <w:rFonts w:ascii="Times New Roman" w:hAnsi="Times New Roman" w:cs="Times New Roman"/>
          <w:noProof/>
        </w:rPr>
        <w:t xml:space="preserve">Notoatmodjo. (2018). </w:t>
      </w:r>
      <w:r w:rsidRPr="000828B0">
        <w:rPr>
          <w:rFonts w:ascii="Times New Roman" w:hAnsi="Times New Roman" w:cs="Times New Roman"/>
          <w:i/>
          <w:iCs/>
          <w:noProof/>
        </w:rPr>
        <w:t>Metodologi Penelitian Kesehatan.</w:t>
      </w:r>
      <w:r w:rsidRPr="000828B0">
        <w:rPr>
          <w:rFonts w:ascii="Times New Roman" w:hAnsi="Times New Roman" w:cs="Times New Roman"/>
          <w:noProof/>
        </w:rPr>
        <w:t xml:space="preserve"> Jakarta: Rineka Cipta.</w:t>
      </w:r>
    </w:p>
    <w:p w14:paraId="76E1CFD7" w14:textId="77777777" w:rsidR="00A639D3" w:rsidRDefault="00A639D3" w:rsidP="00A639D3">
      <w:pPr>
        <w:pStyle w:val="Bibliography"/>
        <w:spacing w:line="240" w:lineRule="auto"/>
        <w:ind w:left="720" w:hanging="720"/>
        <w:jc w:val="both"/>
        <w:rPr>
          <w:rFonts w:ascii="Times New Roman" w:hAnsi="Times New Roman" w:cs="Times New Roman"/>
          <w:noProof/>
        </w:rPr>
      </w:pPr>
      <w:bookmarkStart w:id="2" w:name="_Hlk125635344"/>
      <w:r w:rsidRPr="001A4DFF">
        <w:rPr>
          <w:rFonts w:ascii="Times New Roman" w:hAnsi="Times New Roman" w:cs="Times New Roman"/>
          <w:noProof/>
        </w:rPr>
        <w:t>Nugroho, P. S. (2020).</w:t>
      </w:r>
      <w:bookmarkEnd w:id="2"/>
      <w:r w:rsidRPr="001A4DFF">
        <w:rPr>
          <w:rFonts w:ascii="Times New Roman" w:hAnsi="Times New Roman" w:cs="Times New Roman"/>
          <w:noProof/>
        </w:rPr>
        <w:t xml:space="preserve"> </w:t>
      </w:r>
      <w:r w:rsidRPr="001A4DFF">
        <w:rPr>
          <w:rFonts w:ascii="Times New Roman" w:hAnsi="Times New Roman" w:cs="Times New Roman"/>
          <w:i/>
          <w:iCs/>
          <w:noProof/>
        </w:rPr>
        <w:t>Analisis Data Penelitian Bidang Kesehatan.</w:t>
      </w:r>
      <w:r w:rsidRPr="001A4DFF">
        <w:rPr>
          <w:rFonts w:ascii="Times New Roman" w:hAnsi="Times New Roman" w:cs="Times New Roman"/>
          <w:noProof/>
        </w:rPr>
        <w:t xml:space="preserve"> Yogyakarta: Gosyen Publishing.</w:t>
      </w:r>
    </w:p>
    <w:p w14:paraId="4FEF68E9" w14:textId="77777777" w:rsidR="00A639D3" w:rsidRDefault="00A639D3" w:rsidP="00A639D3">
      <w:pPr>
        <w:pStyle w:val="Bibliography"/>
        <w:spacing w:line="240" w:lineRule="auto"/>
        <w:ind w:left="720" w:hanging="720"/>
        <w:jc w:val="both"/>
        <w:rPr>
          <w:rFonts w:ascii="Times New Roman" w:hAnsi="Times New Roman" w:cs="Times New Roman"/>
          <w:lang w:val="en-US"/>
        </w:rPr>
      </w:pPr>
      <w:proofErr w:type="spellStart"/>
      <w:r w:rsidRPr="005D40F6">
        <w:rPr>
          <w:rFonts w:ascii="Times New Roman" w:hAnsi="Times New Roman" w:cs="Times New Roman"/>
          <w:lang w:val="en-US"/>
        </w:rPr>
        <w:t>Nursalam</w:t>
      </w:r>
      <w:proofErr w:type="spellEnd"/>
      <w:r w:rsidRPr="005D40F6">
        <w:rPr>
          <w:rFonts w:ascii="Times New Roman" w:hAnsi="Times New Roman" w:cs="Times New Roman"/>
          <w:lang w:val="en-US"/>
        </w:rPr>
        <w:t xml:space="preserve">. (2014). </w:t>
      </w:r>
      <w:proofErr w:type="spellStart"/>
      <w:r w:rsidRPr="005D40F6">
        <w:rPr>
          <w:rFonts w:ascii="Times New Roman" w:hAnsi="Times New Roman" w:cs="Times New Roman"/>
          <w:i/>
          <w:iCs/>
          <w:lang w:val="en-US"/>
        </w:rPr>
        <w:t>Manajemen</w:t>
      </w:r>
      <w:proofErr w:type="spellEnd"/>
      <w:r w:rsidRPr="005D40F6">
        <w:rPr>
          <w:rFonts w:ascii="Times New Roman" w:hAnsi="Times New Roman" w:cs="Times New Roman"/>
          <w:i/>
          <w:iCs/>
          <w:lang w:val="en-US"/>
        </w:rPr>
        <w:t xml:space="preserve"> </w:t>
      </w:r>
      <w:proofErr w:type="spellStart"/>
      <w:r w:rsidRPr="005D40F6">
        <w:rPr>
          <w:rFonts w:ascii="Times New Roman" w:hAnsi="Times New Roman" w:cs="Times New Roman"/>
          <w:i/>
          <w:iCs/>
          <w:lang w:val="en-US"/>
        </w:rPr>
        <w:t>keperawatan</w:t>
      </w:r>
      <w:proofErr w:type="spellEnd"/>
      <w:r w:rsidRPr="005D40F6">
        <w:rPr>
          <w:rFonts w:ascii="Times New Roman" w:hAnsi="Times New Roman" w:cs="Times New Roman"/>
          <w:i/>
          <w:iCs/>
          <w:lang w:val="en-US"/>
        </w:rPr>
        <w:t xml:space="preserve">: </w:t>
      </w:r>
      <w:proofErr w:type="spellStart"/>
      <w:r w:rsidRPr="005D40F6">
        <w:rPr>
          <w:rFonts w:ascii="Times New Roman" w:hAnsi="Times New Roman" w:cs="Times New Roman"/>
          <w:i/>
          <w:iCs/>
          <w:lang w:val="en-US"/>
        </w:rPr>
        <w:t>Aplikasi</w:t>
      </w:r>
      <w:proofErr w:type="spellEnd"/>
      <w:r w:rsidRPr="005D40F6">
        <w:rPr>
          <w:rFonts w:ascii="Times New Roman" w:hAnsi="Times New Roman" w:cs="Times New Roman"/>
          <w:i/>
          <w:iCs/>
          <w:lang w:val="en-US"/>
        </w:rPr>
        <w:t xml:space="preserve"> </w:t>
      </w:r>
      <w:proofErr w:type="spellStart"/>
      <w:r w:rsidRPr="005D40F6">
        <w:rPr>
          <w:rFonts w:ascii="Times New Roman" w:hAnsi="Times New Roman" w:cs="Times New Roman"/>
          <w:i/>
          <w:iCs/>
          <w:lang w:val="en-US"/>
        </w:rPr>
        <w:t>dalam</w:t>
      </w:r>
      <w:proofErr w:type="spellEnd"/>
      <w:r w:rsidRPr="005D40F6">
        <w:rPr>
          <w:rFonts w:ascii="Times New Roman" w:hAnsi="Times New Roman" w:cs="Times New Roman"/>
          <w:i/>
          <w:iCs/>
          <w:lang w:val="en-US"/>
        </w:rPr>
        <w:t xml:space="preserve"> </w:t>
      </w:r>
      <w:proofErr w:type="spellStart"/>
      <w:r w:rsidRPr="005D40F6">
        <w:rPr>
          <w:rFonts w:ascii="Times New Roman" w:hAnsi="Times New Roman" w:cs="Times New Roman"/>
          <w:i/>
          <w:iCs/>
          <w:lang w:val="en-US"/>
        </w:rPr>
        <w:t>praktik</w:t>
      </w:r>
      <w:proofErr w:type="spellEnd"/>
      <w:r w:rsidRPr="005D40F6">
        <w:rPr>
          <w:rFonts w:ascii="Times New Roman" w:hAnsi="Times New Roman" w:cs="Times New Roman"/>
          <w:i/>
          <w:iCs/>
          <w:lang w:val="en-US"/>
        </w:rPr>
        <w:t xml:space="preserve"> </w:t>
      </w:r>
      <w:proofErr w:type="spellStart"/>
      <w:r w:rsidRPr="005D40F6">
        <w:rPr>
          <w:rFonts w:ascii="Times New Roman" w:hAnsi="Times New Roman" w:cs="Times New Roman"/>
          <w:i/>
          <w:iCs/>
          <w:lang w:val="en-US"/>
        </w:rPr>
        <w:t>keperawatan</w:t>
      </w:r>
      <w:proofErr w:type="spellEnd"/>
      <w:r w:rsidRPr="005D40F6">
        <w:rPr>
          <w:rFonts w:ascii="Times New Roman" w:hAnsi="Times New Roman" w:cs="Times New Roman"/>
          <w:i/>
          <w:iCs/>
          <w:lang w:val="en-US"/>
        </w:rPr>
        <w:t xml:space="preserve"> professional </w:t>
      </w:r>
      <w:proofErr w:type="spellStart"/>
      <w:r w:rsidRPr="005D40F6">
        <w:rPr>
          <w:rFonts w:ascii="Times New Roman" w:hAnsi="Times New Roman" w:cs="Times New Roman"/>
          <w:i/>
          <w:iCs/>
          <w:lang w:val="en-US"/>
        </w:rPr>
        <w:t>Edisi</w:t>
      </w:r>
      <w:proofErr w:type="spellEnd"/>
      <w:r w:rsidRPr="005D40F6">
        <w:rPr>
          <w:rFonts w:ascii="Times New Roman" w:hAnsi="Times New Roman" w:cs="Times New Roman"/>
          <w:i/>
          <w:iCs/>
          <w:lang w:val="en-US"/>
        </w:rPr>
        <w:t xml:space="preserve"> 3</w:t>
      </w:r>
      <w:r w:rsidRPr="005D40F6">
        <w:rPr>
          <w:rFonts w:ascii="Times New Roman" w:hAnsi="Times New Roman" w:cs="Times New Roman"/>
          <w:lang w:val="en-US"/>
        </w:rPr>
        <w:t xml:space="preserve">. Jakarta: </w:t>
      </w:r>
      <w:proofErr w:type="spellStart"/>
      <w:r w:rsidRPr="005D40F6">
        <w:rPr>
          <w:rFonts w:ascii="Times New Roman" w:hAnsi="Times New Roman" w:cs="Times New Roman"/>
          <w:lang w:val="en-US"/>
        </w:rPr>
        <w:t>Salemba</w:t>
      </w:r>
      <w:proofErr w:type="spellEnd"/>
      <w:r w:rsidRPr="005D40F6">
        <w:rPr>
          <w:rFonts w:ascii="Times New Roman" w:hAnsi="Times New Roman" w:cs="Times New Roman"/>
          <w:lang w:val="en-US"/>
        </w:rPr>
        <w:t xml:space="preserve"> Medika. </w:t>
      </w:r>
    </w:p>
    <w:p w14:paraId="2E988B96" w14:textId="77777777" w:rsidR="00A639D3" w:rsidRDefault="00A639D3" w:rsidP="00A639D3">
      <w:pPr>
        <w:pStyle w:val="Bibliography"/>
        <w:spacing w:line="240" w:lineRule="auto"/>
        <w:ind w:left="720" w:hanging="720"/>
        <w:jc w:val="both"/>
        <w:rPr>
          <w:rFonts w:ascii="Times New Roman" w:hAnsi="Times New Roman" w:cs="Times New Roman"/>
          <w:lang w:val="en-US"/>
        </w:rPr>
      </w:pPr>
      <w:proofErr w:type="spellStart"/>
      <w:r w:rsidRPr="009D3CFE">
        <w:rPr>
          <w:rFonts w:ascii="Times New Roman" w:hAnsi="Times New Roman" w:cs="Times New Roman"/>
          <w:lang w:val="en-US"/>
        </w:rPr>
        <w:t>Petrosillo</w:t>
      </w:r>
      <w:proofErr w:type="spellEnd"/>
      <w:r w:rsidRPr="009D3CFE">
        <w:rPr>
          <w:rFonts w:ascii="Times New Roman" w:hAnsi="Times New Roman" w:cs="Times New Roman"/>
          <w:lang w:val="en-US"/>
        </w:rPr>
        <w:t xml:space="preserve">, N., </w:t>
      </w:r>
      <w:proofErr w:type="spellStart"/>
      <w:r w:rsidRPr="009D3CFE">
        <w:rPr>
          <w:rFonts w:ascii="Times New Roman" w:hAnsi="Times New Roman" w:cs="Times New Roman"/>
          <w:lang w:val="en-US"/>
        </w:rPr>
        <w:t>Viceconte</w:t>
      </w:r>
      <w:proofErr w:type="spellEnd"/>
      <w:r w:rsidRPr="009D3CFE">
        <w:rPr>
          <w:rFonts w:ascii="Times New Roman" w:hAnsi="Times New Roman" w:cs="Times New Roman"/>
          <w:lang w:val="en-US"/>
        </w:rPr>
        <w:t xml:space="preserve">, G., </w:t>
      </w:r>
      <w:proofErr w:type="spellStart"/>
      <w:r w:rsidRPr="009D3CFE">
        <w:rPr>
          <w:rFonts w:ascii="Times New Roman" w:hAnsi="Times New Roman" w:cs="Times New Roman"/>
          <w:lang w:val="en-US"/>
        </w:rPr>
        <w:t>Ergonul</w:t>
      </w:r>
      <w:proofErr w:type="spellEnd"/>
      <w:r w:rsidRPr="009D3CFE">
        <w:rPr>
          <w:rFonts w:ascii="Times New Roman" w:hAnsi="Times New Roman" w:cs="Times New Roman"/>
          <w:lang w:val="en-US"/>
        </w:rPr>
        <w:t xml:space="preserve">, O., Ippolito, G., Petersen, E. (2020). COVID-19, SARS and MERS: are they closely related? </w:t>
      </w:r>
      <w:r w:rsidRPr="009D3CFE">
        <w:rPr>
          <w:rFonts w:ascii="Times New Roman" w:hAnsi="Times New Roman" w:cs="Times New Roman"/>
          <w:i/>
          <w:iCs/>
          <w:lang w:val="en-US"/>
        </w:rPr>
        <w:t xml:space="preserve">Clin </w:t>
      </w:r>
      <w:proofErr w:type="spellStart"/>
      <w:r w:rsidRPr="009D3CFE">
        <w:rPr>
          <w:rFonts w:ascii="Times New Roman" w:hAnsi="Times New Roman" w:cs="Times New Roman"/>
          <w:i/>
          <w:iCs/>
          <w:lang w:val="en-US"/>
        </w:rPr>
        <w:t>Microbiol</w:t>
      </w:r>
      <w:proofErr w:type="spellEnd"/>
      <w:r w:rsidRPr="009D3CFE">
        <w:rPr>
          <w:rFonts w:ascii="Times New Roman" w:hAnsi="Times New Roman" w:cs="Times New Roman"/>
          <w:i/>
          <w:iCs/>
          <w:lang w:val="en-US"/>
        </w:rPr>
        <w:t xml:space="preserve"> Infect</w:t>
      </w:r>
      <w:r w:rsidRPr="009D3CFE">
        <w:rPr>
          <w:rFonts w:ascii="Times New Roman" w:hAnsi="Times New Roman" w:cs="Times New Roman"/>
          <w:lang w:val="en-US"/>
        </w:rPr>
        <w:t xml:space="preserve">, </w:t>
      </w:r>
      <w:r w:rsidRPr="009D3CFE">
        <w:rPr>
          <w:rFonts w:ascii="Times New Roman" w:hAnsi="Times New Roman" w:cs="Times New Roman"/>
          <w:i/>
          <w:iCs/>
          <w:lang w:val="en-US"/>
        </w:rPr>
        <w:t>26</w:t>
      </w:r>
      <w:r w:rsidRPr="009D3CFE">
        <w:rPr>
          <w:rFonts w:ascii="Times New Roman" w:hAnsi="Times New Roman" w:cs="Times New Roman"/>
          <w:lang w:val="en-US"/>
        </w:rPr>
        <w:t xml:space="preserve">(6), 729-734. Doi: 10.1016/j.cmi.2020.03.026. </w:t>
      </w:r>
      <w:proofErr w:type="spellStart"/>
      <w:r w:rsidRPr="009D3CFE">
        <w:rPr>
          <w:rFonts w:ascii="Times New Roman" w:hAnsi="Times New Roman" w:cs="Times New Roman"/>
          <w:lang w:val="en-US"/>
        </w:rPr>
        <w:t>Epub</w:t>
      </w:r>
      <w:proofErr w:type="spellEnd"/>
      <w:r w:rsidRPr="009D3CFE">
        <w:rPr>
          <w:rFonts w:ascii="Times New Roman" w:hAnsi="Times New Roman" w:cs="Times New Roman"/>
          <w:lang w:val="en-US"/>
        </w:rPr>
        <w:t xml:space="preserve"> 2020 Mar 28. PMID: 32234451; PMCID: PMC7176926.</w:t>
      </w:r>
    </w:p>
    <w:p w14:paraId="2D2FC446" w14:textId="77777777" w:rsidR="00A639D3" w:rsidRPr="000828B0" w:rsidRDefault="00A639D3" w:rsidP="00A639D3">
      <w:pPr>
        <w:pStyle w:val="Bibliography"/>
        <w:spacing w:line="240" w:lineRule="auto"/>
        <w:ind w:left="720" w:hanging="720"/>
        <w:jc w:val="both"/>
        <w:rPr>
          <w:rFonts w:ascii="Times New Roman" w:hAnsi="Times New Roman" w:cs="Times New Roman"/>
          <w:noProof/>
        </w:rPr>
      </w:pPr>
      <w:r w:rsidRPr="000828B0">
        <w:rPr>
          <w:rFonts w:ascii="Times New Roman" w:hAnsi="Times New Roman" w:cs="Times New Roman"/>
          <w:noProof/>
        </w:rPr>
        <w:t xml:space="preserve">Rijal, Darlin, &amp; Musdalifah, H. (2021). Penerapan Protokol kesehatan dalam Pelayanan Publik sebagai Upaya Pencegahan Covid-19 di kampung Yafdas. </w:t>
      </w:r>
      <w:r w:rsidRPr="000828B0">
        <w:rPr>
          <w:rFonts w:ascii="Times New Roman" w:hAnsi="Times New Roman" w:cs="Times New Roman"/>
          <w:i/>
          <w:iCs/>
          <w:noProof/>
        </w:rPr>
        <w:t>Jurnal Hasil Pengabdian Masyarakat, 2</w:t>
      </w:r>
      <w:r w:rsidRPr="000828B0">
        <w:rPr>
          <w:rFonts w:ascii="Times New Roman" w:hAnsi="Times New Roman" w:cs="Times New Roman"/>
          <w:noProof/>
        </w:rPr>
        <w:t>(1), 66-86.</w:t>
      </w:r>
    </w:p>
    <w:p w14:paraId="1C896F8C" w14:textId="77777777" w:rsidR="00A639D3" w:rsidRPr="006E6D51" w:rsidRDefault="00A639D3" w:rsidP="00A639D3">
      <w:pPr>
        <w:pStyle w:val="Bibliography"/>
        <w:spacing w:line="240" w:lineRule="auto"/>
        <w:ind w:left="720" w:hanging="720"/>
        <w:jc w:val="both"/>
        <w:rPr>
          <w:rFonts w:ascii="Times New Roman" w:hAnsi="Times New Roman" w:cs="Times New Roman"/>
          <w:noProof/>
        </w:rPr>
      </w:pPr>
      <w:r w:rsidRPr="009D3CFE">
        <w:rPr>
          <w:rFonts w:ascii="Times New Roman" w:hAnsi="Times New Roman" w:cs="Times New Roman"/>
          <w:shd w:val="clear" w:color="auto" w:fill="FCFCFC"/>
        </w:rPr>
        <w:t xml:space="preserve">Singhal, T. </w:t>
      </w:r>
      <w:r w:rsidRPr="009D3CFE">
        <w:rPr>
          <w:rFonts w:ascii="Times New Roman" w:hAnsi="Times New Roman" w:cs="Times New Roman"/>
          <w:shd w:val="clear" w:color="auto" w:fill="FCFCFC"/>
          <w:lang w:val="en-US"/>
        </w:rPr>
        <w:t xml:space="preserve">(2020). </w:t>
      </w:r>
      <w:r w:rsidRPr="009D3CFE">
        <w:rPr>
          <w:rFonts w:ascii="Times New Roman" w:hAnsi="Times New Roman" w:cs="Times New Roman"/>
          <w:shd w:val="clear" w:color="auto" w:fill="FCFCFC"/>
        </w:rPr>
        <w:t>A Review of Coronavirus Disease-2019 (Covid-19). </w:t>
      </w:r>
      <w:r w:rsidRPr="009D3CFE">
        <w:rPr>
          <w:rFonts w:ascii="Times New Roman" w:hAnsi="Times New Roman" w:cs="Times New Roman"/>
          <w:i/>
          <w:iCs/>
          <w:shd w:val="clear" w:color="auto" w:fill="FCFCFC"/>
        </w:rPr>
        <w:t>Indian J Pediatr</w:t>
      </w:r>
      <w:r w:rsidRPr="009D3CFE">
        <w:rPr>
          <w:rFonts w:ascii="Times New Roman" w:hAnsi="Times New Roman" w:cs="Times New Roman"/>
          <w:shd w:val="clear" w:color="auto" w:fill="FCFCFC"/>
          <w:lang w:val="en-US"/>
        </w:rPr>
        <w:t xml:space="preserve">, </w:t>
      </w:r>
      <w:r w:rsidRPr="009D3CFE">
        <w:rPr>
          <w:rFonts w:ascii="Times New Roman" w:hAnsi="Times New Roman" w:cs="Times New Roman"/>
          <w:i/>
          <w:iCs/>
          <w:shd w:val="clear" w:color="auto" w:fill="FCFCFC"/>
        </w:rPr>
        <w:t>87</w:t>
      </w:r>
      <w:r w:rsidRPr="009D3CFE">
        <w:rPr>
          <w:rFonts w:ascii="Times New Roman" w:hAnsi="Times New Roman" w:cs="Times New Roman"/>
          <w:shd w:val="clear" w:color="auto" w:fill="FCFCFC"/>
        </w:rPr>
        <w:t>, 281–286</w:t>
      </w:r>
      <w:r w:rsidRPr="009D3CFE">
        <w:rPr>
          <w:rFonts w:ascii="Times New Roman" w:hAnsi="Times New Roman" w:cs="Times New Roman"/>
          <w:shd w:val="clear" w:color="auto" w:fill="FCFCFC"/>
          <w:lang w:val="en-US"/>
        </w:rPr>
        <w:t xml:space="preserve">. Doi: </w:t>
      </w:r>
      <w:hyperlink r:id="rId12" w:history="1">
        <w:r w:rsidRPr="009D3CFE">
          <w:rPr>
            <w:rStyle w:val="Hyperlink"/>
            <w:rFonts w:ascii="Times New Roman" w:hAnsi="Times New Roman" w:cs="Times New Roman"/>
            <w:color w:val="auto"/>
            <w:shd w:val="clear" w:color="auto" w:fill="FCFCFC"/>
          </w:rPr>
          <w:t>https://doi.org/10.1007/s12098-020-03263-6</w:t>
        </w:r>
      </w:hyperlink>
    </w:p>
    <w:p w14:paraId="5F891796" w14:textId="77777777" w:rsidR="00A639D3" w:rsidRDefault="00A639D3" w:rsidP="00A639D3">
      <w:pPr>
        <w:pStyle w:val="Bibliography"/>
        <w:spacing w:line="240" w:lineRule="auto"/>
        <w:ind w:left="720" w:hanging="720"/>
        <w:jc w:val="both"/>
        <w:rPr>
          <w:rFonts w:ascii="Times New Roman" w:hAnsi="Times New Roman" w:cs="Times New Roman"/>
          <w:noProof/>
        </w:rPr>
      </w:pPr>
      <w:r w:rsidRPr="000828B0">
        <w:rPr>
          <w:rFonts w:ascii="Times New Roman" w:eastAsiaTheme="majorEastAsia" w:hAnsi="Times New Roman" w:cs="Times New Roman"/>
          <w:color w:val="2E74B5" w:themeColor="accent1" w:themeShade="BF"/>
          <w:lang w:val="en-US"/>
        </w:rPr>
        <w:fldChar w:fldCharType="begin"/>
      </w:r>
      <w:r w:rsidRPr="005D40F6">
        <w:rPr>
          <w:rFonts w:ascii="Times New Roman" w:hAnsi="Times New Roman" w:cs="Times New Roman"/>
        </w:rPr>
        <w:instrText xml:space="preserve"> BIBLIOGRAPHY </w:instrText>
      </w:r>
      <w:r w:rsidRPr="000828B0">
        <w:rPr>
          <w:rFonts w:ascii="Times New Roman" w:eastAsiaTheme="majorEastAsia" w:hAnsi="Times New Roman" w:cs="Times New Roman"/>
          <w:color w:val="2E74B5" w:themeColor="accent1" w:themeShade="BF"/>
          <w:lang w:val="en-US"/>
        </w:rPr>
        <w:fldChar w:fldCharType="separate"/>
      </w:r>
      <w:r w:rsidRPr="001A4DFF">
        <w:rPr>
          <w:rFonts w:ascii="Times New Roman" w:hAnsi="Times New Roman" w:cs="Times New Roman"/>
          <w:noProof/>
        </w:rPr>
        <w:t xml:space="preserve">Sugiyono. (2018). </w:t>
      </w:r>
      <w:r w:rsidRPr="001A4DFF">
        <w:rPr>
          <w:rFonts w:ascii="Times New Roman" w:hAnsi="Times New Roman" w:cs="Times New Roman"/>
          <w:i/>
          <w:iCs/>
          <w:noProof/>
        </w:rPr>
        <w:t>Metode Penelitian Kuantitatif.</w:t>
      </w:r>
      <w:r w:rsidRPr="001A4DFF">
        <w:rPr>
          <w:rFonts w:ascii="Times New Roman" w:hAnsi="Times New Roman" w:cs="Times New Roman"/>
          <w:noProof/>
        </w:rPr>
        <w:t xml:space="preserve"> Bandung: Alfabeta.</w:t>
      </w:r>
    </w:p>
    <w:p w14:paraId="295ACB82" w14:textId="77777777" w:rsidR="00A639D3" w:rsidRDefault="00A639D3" w:rsidP="00A639D3">
      <w:pPr>
        <w:pStyle w:val="Bibliography"/>
        <w:spacing w:line="240" w:lineRule="auto"/>
        <w:ind w:left="720" w:hanging="720"/>
        <w:jc w:val="both"/>
        <w:rPr>
          <w:rFonts w:ascii="Times New Roman" w:hAnsi="Times New Roman" w:cs="Times New Roman"/>
          <w:b/>
          <w:bCs/>
          <w:noProof/>
        </w:rPr>
      </w:pPr>
      <w:r w:rsidRPr="000828B0">
        <w:rPr>
          <w:rFonts w:ascii="Times New Roman" w:hAnsi="Times New Roman" w:cs="Times New Roman"/>
          <w:noProof/>
        </w:rPr>
        <w:t xml:space="preserve">Utami, S., Pradillah, I., Gustanela, O., Ginting, J., &amp; Pratomo, H. (2021). Pemberdayaan Kelompok Sadar Wisata (POKDARWIS) Desa Burai memalui Edukasi Protokol Kesehatan Covid-19 menggunakan Whatsapp. </w:t>
      </w:r>
      <w:r w:rsidRPr="000828B0">
        <w:rPr>
          <w:rFonts w:ascii="Times New Roman" w:hAnsi="Times New Roman" w:cs="Times New Roman"/>
          <w:i/>
          <w:iCs/>
          <w:noProof/>
        </w:rPr>
        <w:t>Jurnal Pendidikan dan Pemberdayaan Masyarakat, 8</w:t>
      </w:r>
      <w:r w:rsidRPr="000828B0">
        <w:rPr>
          <w:rFonts w:ascii="Times New Roman" w:hAnsi="Times New Roman" w:cs="Times New Roman"/>
          <w:noProof/>
        </w:rPr>
        <w:t>(1), 2477-2992.</w:t>
      </w:r>
      <w:r>
        <w:rPr>
          <w:rFonts w:ascii="Times New Roman" w:hAnsi="Times New Roman" w:cs="Times New Roman"/>
          <w:noProof/>
          <w:lang w:val="en-US"/>
        </w:rPr>
        <w:t xml:space="preserve"> </w:t>
      </w:r>
      <w:r w:rsidRPr="000828B0">
        <w:rPr>
          <w:rFonts w:ascii="Times New Roman" w:hAnsi="Times New Roman" w:cs="Times New Roman"/>
          <w:b/>
          <w:bCs/>
          <w:noProof/>
        </w:rPr>
        <w:fldChar w:fldCharType="end"/>
      </w:r>
    </w:p>
    <w:p w14:paraId="1B3DF0ED" w14:textId="5E0006E9" w:rsidR="00A639D3" w:rsidRDefault="00A639D3" w:rsidP="00A639D3">
      <w:pPr>
        <w:pStyle w:val="Bibliography"/>
        <w:spacing w:line="240" w:lineRule="auto"/>
        <w:ind w:left="720" w:hanging="720"/>
        <w:jc w:val="both"/>
        <w:rPr>
          <w:rFonts w:ascii="Times New Roman" w:hAnsi="Times New Roman" w:cs="Times New Roman"/>
          <w:noProof/>
          <w:lang w:val="en-US"/>
        </w:rPr>
      </w:pPr>
      <w:r w:rsidRPr="00425106">
        <w:rPr>
          <w:rFonts w:ascii="Times New Roman" w:hAnsi="Times New Roman" w:cs="Times New Roman"/>
          <w:noProof/>
          <w:lang w:val="en-US"/>
        </w:rPr>
        <w:t>WHO. (2022, 14 Jun</w:t>
      </w:r>
      <w:r w:rsidR="00472A04">
        <w:rPr>
          <w:rFonts w:ascii="Times New Roman" w:hAnsi="Times New Roman" w:cs="Times New Roman"/>
          <w:noProof/>
          <w:lang w:val="en-US"/>
        </w:rPr>
        <w:t>i</w:t>
      </w:r>
      <w:r w:rsidRPr="00425106">
        <w:rPr>
          <w:rFonts w:ascii="Times New Roman" w:hAnsi="Times New Roman" w:cs="Times New Roman"/>
          <w:noProof/>
          <w:lang w:val="en-US"/>
        </w:rPr>
        <w:t>).</w:t>
      </w:r>
      <w:r w:rsidRPr="00425106">
        <w:rPr>
          <w:rFonts w:ascii="Times New Roman" w:hAnsi="Times New Roman" w:cs="Times New Roman"/>
        </w:rPr>
        <w:t xml:space="preserve"> </w:t>
      </w:r>
      <w:r w:rsidRPr="00425106">
        <w:rPr>
          <w:rFonts w:ascii="Times New Roman" w:hAnsi="Times New Roman" w:cs="Times New Roman"/>
          <w:i/>
          <w:iCs/>
        </w:rPr>
        <w:t>Weekly epidemiological update on C</w:t>
      </w:r>
      <w:proofErr w:type="spellStart"/>
      <w:r>
        <w:rPr>
          <w:rFonts w:ascii="Times New Roman" w:hAnsi="Times New Roman" w:cs="Times New Roman"/>
          <w:i/>
          <w:iCs/>
          <w:lang w:val="en-US"/>
        </w:rPr>
        <w:t>ovid</w:t>
      </w:r>
      <w:proofErr w:type="spellEnd"/>
      <w:r w:rsidRPr="00425106">
        <w:rPr>
          <w:rFonts w:ascii="Times New Roman" w:hAnsi="Times New Roman" w:cs="Times New Roman"/>
          <w:i/>
          <w:iCs/>
        </w:rPr>
        <w:t>-19</w:t>
      </w:r>
      <w:r w:rsidRPr="00425106">
        <w:rPr>
          <w:rFonts w:ascii="Times New Roman" w:hAnsi="Times New Roman" w:cs="Times New Roman"/>
          <w:lang w:val="en-US"/>
        </w:rPr>
        <w:t xml:space="preserve">. </w:t>
      </w:r>
      <w:hyperlink r:id="rId13" w:history="1">
        <w:r w:rsidRPr="004A5188">
          <w:rPr>
            <w:rStyle w:val="Hyperlink"/>
            <w:rFonts w:ascii="Times New Roman" w:hAnsi="Times New Roman" w:cs="Times New Roman"/>
            <w:noProof/>
            <w:lang w:val="en-US"/>
          </w:rPr>
          <w:t>https://www.who.int/publications/m/item/weekly-epidemiological-update-on-covid-19---19-october-2022</w:t>
        </w:r>
      </w:hyperlink>
    </w:p>
    <w:p w14:paraId="760F3787" w14:textId="05345AC4" w:rsidR="00996CCA" w:rsidRPr="00A639D3" w:rsidRDefault="00A639D3" w:rsidP="00A639D3">
      <w:pPr>
        <w:pStyle w:val="Bibliography"/>
        <w:spacing w:line="240" w:lineRule="auto"/>
        <w:ind w:left="720" w:hanging="720"/>
        <w:jc w:val="both"/>
        <w:rPr>
          <w:rFonts w:ascii="Times New Roman" w:hAnsi="Times New Roman" w:cs="Times New Roman"/>
          <w:color w:val="212121"/>
          <w:shd w:val="clear" w:color="auto" w:fill="FFFFFF"/>
          <w:lang w:val="en-US"/>
        </w:rPr>
      </w:pPr>
      <w:proofErr w:type="spellStart"/>
      <w:r w:rsidRPr="005D40F6">
        <w:rPr>
          <w:rFonts w:ascii="Times New Roman" w:hAnsi="Times New Roman" w:cs="Times New Roman"/>
          <w:color w:val="212121"/>
          <w:shd w:val="clear" w:color="auto" w:fill="FFFFFF"/>
          <w:lang w:val="en-US"/>
        </w:rPr>
        <w:t>Wiranti</w:t>
      </w:r>
      <w:proofErr w:type="spellEnd"/>
      <w:r w:rsidRPr="005D40F6">
        <w:rPr>
          <w:rFonts w:ascii="Times New Roman" w:hAnsi="Times New Roman" w:cs="Times New Roman"/>
          <w:color w:val="212121"/>
          <w:shd w:val="clear" w:color="auto" w:fill="FFFFFF"/>
          <w:lang w:val="en-US"/>
        </w:rPr>
        <w:t xml:space="preserve">, </w:t>
      </w:r>
      <w:proofErr w:type="spellStart"/>
      <w:r w:rsidRPr="005D40F6">
        <w:rPr>
          <w:rFonts w:ascii="Times New Roman" w:hAnsi="Times New Roman" w:cs="Times New Roman"/>
          <w:color w:val="212121"/>
          <w:shd w:val="clear" w:color="auto" w:fill="FFFFFF"/>
          <w:lang w:val="en-US"/>
        </w:rPr>
        <w:t>Sriatmi</w:t>
      </w:r>
      <w:proofErr w:type="spellEnd"/>
      <w:r w:rsidRPr="005D40F6">
        <w:rPr>
          <w:rFonts w:ascii="Times New Roman" w:hAnsi="Times New Roman" w:cs="Times New Roman"/>
          <w:color w:val="212121"/>
          <w:shd w:val="clear" w:color="auto" w:fill="FFFFFF"/>
          <w:lang w:val="en-US"/>
        </w:rPr>
        <w:t xml:space="preserve">, A., &amp; </w:t>
      </w:r>
      <w:proofErr w:type="spellStart"/>
      <w:r w:rsidRPr="005D40F6">
        <w:rPr>
          <w:rFonts w:ascii="Times New Roman" w:hAnsi="Times New Roman" w:cs="Times New Roman"/>
          <w:color w:val="212121"/>
          <w:shd w:val="clear" w:color="auto" w:fill="FFFFFF"/>
          <w:lang w:val="en-US"/>
        </w:rPr>
        <w:t>Kusumastuti</w:t>
      </w:r>
      <w:proofErr w:type="spellEnd"/>
      <w:r w:rsidRPr="005D40F6">
        <w:rPr>
          <w:rFonts w:ascii="Times New Roman" w:hAnsi="Times New Roman" w:cs="Times New Roman"/>
          <w:color w:val="212121"/>
          <w:shd w:val="clear" w:color="auto" w:fill="FFFFFF"/>
          <w:lang w:val="en-US"/>
        </w:rPr>
        <w:t xml:space="preserve">, W. (2020). </w:t>
      </w:r>
      <w:proofErr w:type="spellStart"/>
      <w:r w:rsidRPr="005D40F6">
        <w:rPr>
          <w:rFonts w:ascii="Times New Roman" w:hAnsi="Times New Roman" w:cs="Times New Roman"/>
          <w:color w:val="212121"/>
          <w:shd w:val="clear" w:color="auto" w:fill="FFFFFF"/>
          <w:lang w:val="en-US"/>
        </w:rPr>
        <w:t>Determinan</w:t>
      </w:r>
      <w:proofErr w:type="spellEnd"/>
      <w:r w:rsidRPr="005D40F6">
        <w:rPr>
          <w:rFonts w:ascii="Times New Roman" w:hAnsi="Times New Roman" w:cs="Times New Roman"/>
          <w:color w:val="212121"/>
          <w:shd w:val="clear" w:color="auto" w:fill="FFFFFF"/>
          <w:lang w:val="en-US"/>
        </w:rPr>
        <w:t xml:space="preserve"> </w:t>
      </w:r>
      <w:proofErr w:type="spellStart"/>
      <w:r w:rsidRPr="005D40F6">
        <w:rPr>
          <w:rFonts w:ascii="Times New Roman" w:hAnsi="Times New Roman" w:cs="Times New Roman"/>
          <w:color w:val="212121"/>
          <w:shd w:val="clear" w:color="auto" w:fill="FFFFFF"/>
          <w:lang w:val="en-US"/>
        </w:rPr>
        <w:t>kepatuhan</w:t>
      </w:r>
      <w:proofErr w:type="spellEnd"/>
      <w:r w:rsidRPr="005D40F6">
        <w:rPr>
          <w:rFonts w:ascii="Times New Roman" w:hAnsi="Times New Roman" w:cs="Times New Roman"/>
          <w:color w:val="212121"/>
          <w:shd w:val="clear" w:color="auto" w:fill="FFFFFF"/>
          <w:lang w:val="en-US"/>
        </w:rPr>
        <w:t xml:space="preserve"> </w:t>
      </w:r>
      <w:proofErr w:type="spellStart"/>
      <w:r w:rsidRPr="005D40F6">
        <w:rPr>
          <w:rFonts w:ascii="Times New Roman" w:hAnsi="Times New Roman" w:cs="Times New Roman"/>
          <w:color w:val="212121"/>
          <w:shd w:val="clear" w:color="auto" w:fill="FFFFFF"/>
          <w:lang w:val="en-US"/>
        </w:rPr>
        <w:t>masyarakat</w:t>
      </w:r>
      <w:proofErr w:type="spellEnd"/>
      <w:r w:rsidRPr="005D40F6">
        <w:rPr>
          <w:rFonts w:ascii="Times New Roman" w:hAnsi="Times New Roman" w:cs="Times New Roman"/>
          <w:color w:val="212121"/>
          <w:shd w:val="clear" w:color="auto" w:fill="FFFFFF"/>
          <w:lang w:val="en-US"/>
        </w:rPr>
        <w:t xml:space="preserve"> </w:t>
      </w:r>
      <w:proofErr w:type="spellStart"/>
      <w:r w:rsidRPr="005D40F6">
        <w:rPr>
          <w:rFonts w:ascii="Times New Roman" w:hAnsi="Times New Roman" w:cs="Times New Roman"/>
          <w:color w:val="212121"/>
          <w:shd w:val="clear" w:color="auto" w:fill="FFFFFF"/>
          <w:lang w:val="en-US"/>
        </w:rPr>
        <w:t>kota</w:t>
      </w:r>
      <w:proofErr w:type="spellEnd"/>
      <w:r w:rsidRPr="005D40F6">
        <w:rPr>
          <w:rFonts w:ascii="Times New Roman" w:hAnsi="Times New Roman" w:cs="Times New Roman"/>
          <w:color w:val="212121"/>
          <w:shd w:val="clear" w:color="auto" w:fill="FFFFFF"/>
          <w:lang w:val="en-US"/>
        </w:rPr>
        <w:t xml:space="preserve"> Depok </w:t>
      </w:r>
      <w:proofErr w:type="spellStart"/>
      <w:r w:rsidRPr="005D40F6">
        <w:rPr>
          <w:rFonts w:ascii="Times New Roman" w:hAnsi="Times New Roman" w:cs="Times New Roman"/>
          <w:color w:val="212121"/>
          <w:shd w:val="clear" w:color="auto" w:fill="FFFFFF"/>
          <w:lang w:val="en-US"/>
        </w:rPr>
        <w:t>terhadap</w:t>
      </w:r>
      <w:proofErr w:type="spellEnd"/>
      <w:r w:rsidRPr="005D40F6">
        <w:rPr>
          <w:rFonts w:ascii="Times New Roman" w:hAnsi="Times New Roman" w:cs="Times New Roman"/>
          <w:color w:val="212121"/>
          <w:shd w:val="clear" w:color="auto" w:fill="FFFFFF"/>
          <w:lang w:val="en-US"/>
        </w:rPr>
        <w:t xml:space="preserve"> </w:t>
      </w:r>
      <w:proofErr w:type="spellStart"/>
      <w:r w:rsidRPr="005D40F6">
        <w:rPr>
          <w:rFonts w:ascii="Times New Roman" w:hAnsi="Times New Roman" w:cs="Times New Roman"/>
          <w:color w:val="212121"/>
          <w:shd w:val="clear" w:color="auto" w:fill="FFFFFF"/>
          <w:lang w:val="en-US"/>
        </w:rPr>
        <w:t>kebijakan</w:t>
      </w:r>
      <w:proofErr w:type="spellEnd"/>
      <w:r w:rsidRPr="005D40F6">
        <w:rPr>
          <w:rFonts w:ascii="Times New Roman" w:hAnsi="Times New Roman" w:cs="Times New Roman"/>
          <w:color w:val="212121"/>
          <w:shd w:val="clear" w:color="auto" w:fill="FFFFFF"/>
          <w:lang w:val="en-US"/>
        </w:rPr>
        <w:t xml:space="preserve"> </w:t>
      </w:r>
      <w:proofErr w:type="spellStart"/>
      <w:r w:rsidRPr="005D40F6">
        <w:rPr>
          <w:rFonts w:ascii="Times New Roman" w:hAnsi="Times New Roman" w:cs="Times New Roman"/>
          <w:color w:val="212121"/>
          <w:shd w:val="clear" w:color="auto" w:fill="FFFFFF"/>
          <w:lang w:val="en-US"/>
        </w:rPr>
        <w:t>pembatasan</w:t>
      </w:r>
      <w:proofErr w:type="spellEnd"/>
      <w:r w:rsidRPr="005D40F6">
        <w:rPr>
          <w:rFonts w:ascii="Times New Roman" w:hAnsi="Times New Roman" w:cs="Times New Roman"/>
          <w:color w:val="212121"/>
          <w:shd w:val="clear" w:color="auto" w:fill="FFFFFF"/>
          <w:lang w:val="en-US"/>
        </w:rPr>
        <w:t xml:space="preserve"> </w:t>
      </w:r>
      <w:proofErr w:type="spellStart"/>
      <w:r w:rsidRPr="005D40F6">
        <w:rPr>
          <w:rFonts w:ascii="Times New Roman" w:hAnsi="Times New Roman" w:cs="Times New Roman"/>
          <w:color w:val="212121"/>
          <w:shd w:val="clear" w:color="auto" w:fill="FFFFFF"/>
          <w:lang w:val="en-US"/>
        </w:rPr>
        <w:t>sosial</w:t>
      </w:r>
      <w:proofErr w:type="spellEnd"/>
      <w:r w:rsidRPr="005D40F6">
        <w:rPr>
          <w:rFonts w:ascii="Times New Roman" w:hAnsi="Times New Roman" w:cs="Times New Roman"/>
          <w:color w:val="212121"/>
          <w:shd w:val="clear" w:color="auto" w:fill="FFFFFF"/>
          <w:lang w:val="en-US"/>
        </w:rPr>
        <w:t xml:space="preserve"> </w:t>
      </w:r>
      <w:proofErr w:type="spellStart"/>
      <w:r w:rsidRPr="005D40F6">
        <w:rPr>
          <w:rFonts w:ascii="Times New Roman" w:hAnsi="Times New Roman" w:cs="Times New Roman"/>
          <w:color w:val="212121"/>
          <w:shd w:val="clear" w:color="auto" w:fill="FFFFFF"/>
          <w:lang w:val="en-US"/>
        </w:rPr>
        <w:t>berskala</w:t>
      </w:r>
      <w:proofErr w:type="spellEnd"/>
      <w:r w:rsidRPr="005D40F6">
        <w:rPr>
          <w:rFonts w:ascii="Times New Roman" w:hAnsi="Times New Roman" w:cs="Times New Roman"/>
          <w:color w:val="212121"/>
          <w:shd w:val="clear" w:color="auto" w:fill="FFFFFF"/>
          <w:lang w:val="en-US"/>
        </w:rPr>
        <w:t xml:space="preserve"> </w:t>
      </w:r>
      <w:proofErr w:type="spellStart"/>
      <w:r w:rsidRPr="005D40F6">
        <w:rPr>
          <w:rFonts w:ascii="Times New Roman" w:hAnsi="Times New Roman" w:cs="Times New Roman"/>
          <w:color w:val="212121"/>
          <w:shd w:val="clear" w:color="auto" w:fill="FFFFFF"/>
          <w:lang w:val="en-US"/>
        </w:rPr>
        <w:t>besar</w:t>
      </w:r>
      <w:proofErr w:type="spellEnd"/>
      <w:r w:rsidRPr="005D40F6">
        <w:rPr>
          <w:rFonts w:ascii="Times New Roman" w:hAnsi="Times New Roman" w:cs="Times New Roman"/>
          <w:color w:val="212121"/>
          <w:shd w:val="clear" w:color="auto" w:fill="FFFFFF"/>
          <w:lang w:val="en-US"/>
        </w:rPr>
        <w:t xml:space="preserve"> </w:t>
      </w:r>
      <w:proofErr w:type="spellStart"/>
      <w:r w:rsidRPr="005D40F6">
        <w:rPr>
          <w:rFonts w:ascii="Times New Roman" w:hAnsi="Times New Roman" w:cs="Times New Roman"/>
          <w:color w:val="212121"/>
          <w:shd w:val="clear" w:color="auto" w:fill="FFFFFF"/>
          <w:lang w:val="en-US"/>
        </w:rPr>
        <w:t>dalam</w:t>
      </w:r>
      <w:proofErr w:type="spellEnd"/>
      <w:r w:rsidRPr="005D40F6">
        <w:rPr>
          <w:rFonts w:ascii="Times New Roman" w:hAnsi="Times New Roman" w:cs="Times New Roman"/>
          <w:color w:val="212121"/>
          <w:shd w:val="clear" w:color="auto" w:fill="FFFFFF"/>
          <w:lang w:val="en-US"/>
        </w:rPr>
        <w:t xml:space="preserve"> </w:t>
      </w:r>
      <w:proofErr w:type="spellStart"/>
      <w:r w:rsidRPr="005D40F6">
        <w:rPr>
          <w:rFonts w:ascii="Times New Roman" w:hAnsi="Times New Roman" w:cs="Times New Roman"/>
          <w:color w:val="212121"/>
          <w:shd w:val="clear" w:color="auto" w:fill="FFFFFF"/>
          <w:lang w:val="en-US"/>
        </w:rPr>
        <w:t>pencegahan</w:t>
      </w:r>
      <w:proofErr w:type="spellEnd"/>
      <w:r w:rsidRPr="005D40F6">
        <w:rPr>
          <w:rFonts w:ascii="Times New Roman" w:hAnsi="Times New Roman" w:cs="Times New Roman"/>
          <w:color w:val="212121"/>
          <w:shd w:val="clear" w:color="auto" w:fill="FFFFFF"/>
          <w:lang w:val="en-US"/>
        </w:rPr>
        <w:t xml:space="preserve"> Covid-19. </w:t>
      </w:r>
      <w:proofErr w:type="spellStart"/>
      <w:r w:rsidRPr="005D40F6">
        <w:rPr>
          <w:rFonts w:ascii="Times New Roman" w:hAnsi="Times New Roman" w:cs="Times New Roman"/>
          <w:i/>
          <w:iCs/>
          <w:color w:val="212121"/>
          <w:shd w:val="clear" w:color="auto" w:fill="FFFFFF"/>
          <w:lang w:val="en-US"/>
        </w:rPr>
        <w:t>Jurnal</w:t>
      </w:r>
      <w:proofErr w:type="spellEnd"/>
      <w:r w:rsidRPr="005D40F6">
        <w:rPr>
          <w:rFonts w:ascii="Times New Roman" w:hAnsi="Times New Roman" w:cs="Times New Roman"/>
          <w:i/>
          <w:iCs/>
          <w:color w:val="212121"/>
          <w:shd w:val="clear" w:color="auto" w:fill="FFFFFF"/>
          <w:lang w:val="en-US"/>
        </w:rPr>
        <w:t xml:space="preserve"> </w:t>
      </w:r>
      <w:proofErr w:type="spellStart"/>
      <w:r w:rsidRPr="005D40F6">
        <w:rPr>
          <w:rFonts w:ascii="Times New Roman" w:hAnsi="Times New Roman" w:cs="Times New Roman"/>
          <w:i/>
          <w:iCs/>
          <w:color w:val="212121"/>
          <w:shd w:val="clear" w:color="auto" w:fill="FFFFFF"/>
          <w:lang w:val="en-US"/>
        </w:rPr>
        <w:t>Kebijakan</w:t>
      </w:r>
      <w:proofErr w:type="spellEnd"/>
      <w:r w:rsidRPr="005D40F6">
        <w:rPr>
          <w:rFonts w:ascii="Times New Roman" w:hAnsi="Times New Roman" w:cs="Times New Roman"/>
          <w:i/>
          <w:iCs/>
          <w:color w:val="212121"/>
          <w:shd w:val="clear" w:color="auto" w:fill="FFFFFF"/>
          <w:lang w:val="en-US"/>
        </w:rPr>
        <w:t xml:space="preserve"> </w:t>
      </w:r>
      <w:proofErr w:type="spellStart"/>
      <w:r w:rsidRPr="005D40F6">
        <w:rPr>
          <w:rFonts w:ascii="Times New Roman" w:hAnsi="Times New Roman" w:cs="Times New Roman"/>
          <w:i/>
          <w:iCs/>
          <w:color w:val="212121"/>
          <w:shd w:val="clear" w:color="auto" w:fill="FFFFFF"/>
          <w:lang w:val="en-US"/>
        </w:rPr>
        <w:t>kesehatan</w:t>
      </w:r>
      <w:proofErr w:type="spellEnd"/>
      <w:r w:rsidRPr="005D40F6">
        <w:rPr>
          <w:rFonts w:ascii="Times New Roman" w:hAnsi="Times New Roman" w:cs="Times New Roman"/>
          <w:i/>
          <w:iCs/>
          <w:color w:val="212121"/>
          <w:shd w:val="clear" w:color="auto" w:fill="FFFFFF"/>
          <w:lang w:val="en-US"/>
        </w:rPr>
        <w:t xml:space="preserve"> Indonesia</w:t>
      </w:r>
      <w:r w:rsidRPr="005D40F6">
        <w:rPr>
          <w:rFonts w:ascii="Times New Roman" w:hAnsi="Times New Roman" w:cs="Times New Roman"/>
          <w:color w:val="212121"/>
          <w:shd w:val="clear" w:color="auto" w:fill="FFFFFF"/>
          <w:lang w:val="en-US"/>
        </w:rPr>
        <w:t>, 9(03), 117-124</w:t>
      </w:r>
    </w:p>
    <w:sectPr w:rsidR="00996CCA" w:rsidRPr="00A639D3" w:rsidSect="004E76DE">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1F6CE" w14:textId="77777777" w:rsidR="00B23A4D" w:rsidRDefault="00B23A4D" w:rsidP="00690AC9">
      <w:pPr>
        <w:spacing w:after="0" w:line="240" w:lineRule="auto"/>
      </w:pPr>
      <w:r>
        <w:separator/>
      </w:r>
    </w:p>
  </w:endnote>
  <w:endnote w:type="continuationSeparator" w:id="0">
    <w:p w14:paraId="336A2F88" w14:textId="77777777" w:rsidR="00B23A4D" w:rsidRDefault="00B23A4D" w:rsidP="00690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247381"/>
      <w:docPartObj>
        <w:docPartGallery w:val="Page Numbers (Bottom of Page)"/>
        <w:docPartUnique/>
      </w:docPartObj>
    </w:sdtPr>
    <w:sdtEndPr>
      <w:rPr>
        <w:noProof/>
      </w:rPr>
    </w:sdtEndPr>
    <w:sdtContent>
      <w:p w14:paraId="6CA5BF10" w14:textId="396CBD81" w:rsidR="00033254" w:rsidRDefault="00033254">
        <w:pPr>
          <w:pStyle w:val="Footer"/>
          <w:jc w:val="center"/>
        </w:pPr>
        <w:r>
          <w:rPr>
            <w:noProof/>
            <w:sz w:val="20"/>
            <w:szCs w:val="20"/>
            <w:lang w:eastAsia="id-ID"/>
          </w:rPr>
          <mc:AlternateContent>
            <mc:Choice Requires="wps">
              <w:drawing>
                <wp:anchor distT="0" distB="0" distL="114300" distR="114300" simplePos="0" relativeHeight="251662336" behindDoc="0" locked="0" layoutInCell="1" allowOverlap="1" wp14:anchorId="4E34E5A6" wp14:editId="49A81F69">
                  <wp:simplePos x="0" y="0"/>
                  <wp:positionH relativeFrom="margin">
                    <wp:align>right</wp:align>
                  </wp:positionH>
                  <wp:positionV relativeFrom="paragraph">
                    <wp:posOffset>59690</wp:posOffset>
                  </wp:positionV>
                  <wp:extent cx="54673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67350" cy="0"/>
                          </a:xfrm>
                          <a:prstGeom prst="straightConnector1">
                            <a:avLst/>
                          </a:prstGeom>
                          <a:ln w="1270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68025971" id="_x0000_t32" coordsize="21600,21600" o:spt="32" o:oned="t" path="m,l21600,21600e" filled="f">
                  <v:path arrowok="t" fillok="f" o:connecttype="none"/>
                  <o:lock v:ext="edit" shapetype="t"/>
                </v:shapetype>
                <v:shape id="Straight Arrow Connector 4" o:spid="_x0000_s1026" type="#_x0000_t32" style="position:absolute;margin-left:379.3pt;margin-top:4.7pt;width:430.5pt;height:0;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" strokeweight="1pt">
                  <o:lock v:ext="edit" shapetype="f"/>
                  <w10:wrap anchorx="margin"/>
                </v:shape>
              </w:pict>
            </mc:Fallback>
          </mc:AlternateContent>
        </w:r>
      </w:p>
      <w:p w14:paraId="64D5C787" w14:textId="77777777" w:rsidR="00033254" w:rsidRPr="00033254" w:rsidRDefault="00033254">
        <w:pPr>
          <w:pStyle w:val="Footer"/>
          <w:jc w:val="center"/>
          <w:rPr>
            <w:rFonts w:ascii="Times New Roman" w:hAnsi="Times New Roman" w:cs="Times New Roman"/>
            <w:sz w:val="20"/>
            <w:szCs w:val="20"/>
          </w:rPr>
        </w:pPr>
      </w:p>
      <w:p w14:paraId="1794B91E" w14:textId="39EFA3D4" w:rsidR="00033254" w:rsidRDefault="00033254">
        <w:pPr>
          <w:pStyle w:val="Footer"/>
          <w:jc w:val="center"/>
        </w:pP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173653AC" wp14:editId="3CD0C2AD">
                  <wp:simplePos x="0" y="0"/>
                  <wp:positionH relativeFrom="column">
                    <wp:posOffset>1160780</wp:posOffset>
                  </wp:positionH>
                  <wp:positionV relativeFrom="paragraph">
                    <wp:posOffset>9798050</wp:posOffset>
                  </wp:positionV>
                  <wp:extent cx="5257165" cy="5080"/>
                  <wp:effectExtent l="0" t="0" r="19685" b="330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57165" cy="5080"/>
                          </a:xfrm>
                          <a:prstGeom prst="straightConnector1">
                            <a:avLst/>
                          </a:prstGeom>
                          <a:ln w="1270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1B8BF1F" id="Straight Arrow Connector 2" o:spid="_x0000_s1026" type="#_x0000_t32" style="position:absolute;margin-left:91.4pt;margin-top:771.5pt;width:413.95pt;height:.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" strokeweight="1pt">
                  <o:lock v:ext="edit" shapetype="f"/>
                </v:shape>
              </w:pict>
            </mc:Fallback>
          </mc:AlternateContent>
        </w:r>
        <w:r w:rsidRPr="00033254">
          <w:rPr>
            <w:rFonts w:ascii="Times New Roman" w:hAnsi="Times New Roman" w:cs="Times New Roman"/>
            <w:sz w:val="20"/>
            <w:szCs w:val="20"/>
          </w:rPr>
          <w:fldChar w:fldCharType="begin"/>
        </w:r>
        <w:r w:rsidRPr="00033254">
          <w:rPr>
            <w:rFonts w:ascii="Times New Roman" w:hAnsi="Times New Roman" w:cs="Times New Roman"/>
            <w:sz w:val="20"/>
            <w:szCs w:val="20"/>
          </w:rPr>
          <w:instrText xml:space="preserve"> PAGE   \* MERGEFORMAT </w:instrText>
        </w:r>
        <w:r w:rsidRPr="00033254">
          <w:rPr>
            <w:rFonts w:ascii="Times New Roman" w:hAnsi="Times New Roman" w:cs="Times New Roman"/>
            <w:sz w:val="20"/>
            <w:szCs w:val="20"/>
          </w:rPr>
          <w:fldChar w:fldCharType="separate"/>
        </w:r>
        <w:r w:rsidRPr="00033254">
          <w:rPr>
            <w:rFonts w:ascii="Times New Roman" w:hAnsi="Times New Roman" w:cs="Times New Roman"/>
            <w:noProof/>
            <w:sz w:val="20"/>
            <w:szCs w:val="20"/>
          </w:rPr>
          <w:t>2</w:t>
        </w:r>
        <w:r w:rsidRPr="00033254">
          <w:rPr>
            <w:rFonts w:ascii="Times New Roman" w:hAnsi="Times New Roman" w:cs="Times New Roman"/>
            <w:noProof/>
            <w:sz w:val="20"/>
            <w:szCs w:val="20"/>
          </w:rPr>
          <w:fldChar w:fldCharType="end"/>
        </w:r>
      </w:p>
    </w:sdtContent>
  </w:sdt>
  <w:p w14:paraId="43D28565" w14:textId="01579250" w:rsidR="00574577" w:rsidRDefault="00574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3D64F" w14:textId="77777777" w:rsidR="00B23A4D" w:rsidRDefault="00B23A4D" w:rsidP="00690AC9">
      <w:pPr>
        <w:spacing w:after="0" w:line="240" w:lineRule="auto"/>
      </w:pPr>
      <w:r>
        <w:separator/>
      </w:r>
    </w:p>
  </w:footnote>
  <w:footnote w:type="continuationSeparator" w:id="0">
    <w:p w14:paraId="6BCCF440" w14:textId="77777777" w:rsidR="00B23A4D" w:rsidRDefault="00B23A4D" w:rsidP="00690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BDE8A" w14:textId="408FCB63" w:rsidR="00690AC9" w:rsidRPr="00690AC9" w:rsidRDefault="00690AC9" w:rsidP="00690AC9">
    <w:pPr>
      <w:pStyle w:val="Header"/>
      <w:numPr>
        <w:ilvl w:val="0"/>
        <w:numId w:val="9"/>
      </w:numPr>
      <w:tabs>
        <w:tab w:val="clear" w:pos="4513"/>
        <w:tab w:val="clear" w:pos="9026"/>
        <w:tab w:val="center" w:pos="4153"/>
        <w:tab w:val="right" w:pos="8306"/>
      </w:tabs>
      <w:snapToGrid w:val="0"/>
      <w:rPr>
        <w:rFonts w:ascii="Times New Roman" w:hAnsi="Times New Roman" w:cs="Times New Roman"/>
        <w:b/>
        <w:bCs/>
        <w:sz w:val="20"/>
        <w:szCs w:val="20"/>
      </w:rPr>
    </w:pPr>
    <w:r w:rsidRPr="00690AC9">
      <w:rPr>
        <w:rFonts w:ascii="Times New Roman" w:hAnsi="Times New Roman" w:cs="Times New Roman"/>
        <w:b/>
        <w:bCs/>
        <w:sz w:val="20"/>
        <w:szCs w:val="20"/>
      </w:rPr>
      <w:t>Journal</w:t>
    </w:r>
  </w:p>
  <w:p w14:paraId="35051C97" w14:textId="77777777" w:rsidR="00690AC9" w:rsidRPr="00690AC9" w:rsidRDefault="00690AC9" w:rsidP="00690AC9">
    <w:pPr>
      <w:pStyle w:val="Header"/>
      <w:rPr>
        <w:rFonts w:ascii="Times New Roman" w:hAnsi="Times New Roman" w:cs="Times New Roman"/>
        <w:b/>
        <w:bCs/>
        <w:sz w:val="20"/>
        <w:szCs w:val="20"/>
      </w:rPr>
    </w:pPr>
    <w:r w:rsidRPr="00690AC9">
      <w:rPr>
        <w:rFonts w:ascii="Times New Roman" w:hAnsi="Times New Roman" w:cs="Times New Roman"/>
        <w:b/>
        <w:bCs/>
        <w:sz w:val="20"/>
        <w:szCs w:val="20"/>
      </w:rPr>
      <w:t>STIKES YPIB Majalengka</w:t>
    </w:r>
  </w:p>
  <w:p w14:paraId="20269922" w14:textId="7ABDDBCC" w:rsidR="00690AC9" w:rsidRPr="00690AC9" w:rsidRDefault="00690AC9" w:rsidP="00690AC9">
    <w:pPr>
      <w:pStyle w:val="Header"/>
      <w:rPr>
        <w:rFonts w:ascii="Times New Roman" w:hAnsi="Times New Roman" w:cs="Times New Roman"/>
        <w:sz w:val="16"/>
        <w:szCs w:val="16"/>
      </w:rPr>
    </w:pPr>
    <w:r w:rsidRPr="00690AC9">
      <w:rPr>
        <w:rFonts w:ascii="Times New Roman" w:hAnsi="Times New Roman" w:cs="Times New Roman"/>
        <w:sz w:val="16"/>
        <w:szCs w:val="16"/>
      </w:rPr>
      <w:t>Vol.</w:t>
    </w:r>
    <w:r w:rsidR="00033254">
      <w:rPr>
        <w:rFonts w:ascii="Times New Roman" w:hAnsi="Times New Roman" w:cs="Times New Roman"/>
        <w:sz w:val="16"/>
        <w:szCs w:val="16"/>
        <w:lang w:val="en-US"/>
      </w:rPr>
      <w:t>10</w:t>
    </w:r>
    <w:r w:rsidRPr="00690AC9">
      <w:rPr>
        <w:rFonts w:ascii="Times New Roman" w:hAnsi="Times New Roman" w:cs="Times New Roman"/>
        <w:sz w:val="16"/>
        <w:szCs w:val="16"/>
      </w:rPr>
      <w:t>, No.</w:t>
    </w:r>
    <w:r w:rsidR="00033254">
      <w:rPr>
        <w:rFonts w:ascii="Times New Roman" w:hAnsi="Times New Roman" w:cs="Times New Roman"/>
        <w:sz w:val="16"/>
        <w:szCs w:val="16"/>
        <w:lang w:val="en-US"/>
      </w:rPr>
      <w:t>2</w:t>
    </w:r>
    <w:r w:rsidRPr="00690AC9">
      <w:rPr>
        <w:rFonts w:ascii="Times New Roman" w:hAnsi="Times New Roman" w:cs="Times New Roman"/>
        <w:sz w:val="16"/>
        <w:szCs w:val="16"/>
      </w:rPr>
      <w:t xml:space="preserve">, Page. </w:t>
    </w:r>
    <w:r w:rsidR="00033254">
      <w:rPr>
        <w:rFonts w:ascii="Times New Roman" w:hAnsi="Times New Roman" w:cs="Times New Roman"/>
        <w:sz w:val="16"/>
        <w:szCs w:val="16"/>
        <w:lang w:val="en-US"/>
      </w:rPr>
      <w:t>160</w:t>
    </w:r>
    <w:r w:rsidRPr="00690AC9">
      <w:rPr>
        <w:rFonts w:ascii="Times New Roman" w:hAnsi="Times New Roman" w:cs="Times New Roman"/>
        <w:sz w:val="16"/>
        <w:szCs w:val="16"/>
      </w:rPr>
      <w:t>-</w:t>
    </w:r>
    <w:r w:rsidR="00033254">
      <w:rPr>
        <w:rFonts w:ascii="Times New Roman" w:hAnsi="Times New Roman" w:cs="Times New Roman"/>
        <w:sz w:val="16"/>
        <w:szCs w:val="16"/>
        <w:lang w:val="en-US"/>
      </w:rPr>
      <w:t>1</w:t>
    </w:r>
    <w:r w:rsidR="00472A04">
      <w:rPr>
        <w:rFonts w:ascii="Times New Roman" w:hAnsi="Times New Roman" w:cs="Times New Roman"/>
        <w:sz w:val="16"/>
        <w:szCs w:val="16"/>
        <w:lang w:val="en-US"/>
      </w:rPr>
      <w:t>70</w:t>
    </w:r>
    <w:r w:rsidRPr="00690AC9">
      <w:rPr>
        <w:rFonts w:ascii="Times New Roman" w:hAnsi="Times New Roman" w:cs="Times New Roman"/>
        <w:sz w:val="16"/>
        <w:szCs w:val="16"/>
      </w:rPr>
      <w:tab/>
    </w:r>
    <w:r w:rsidRPr="00690AC9">
      <w:rPr>
        <w:rFonts w:ascii="Times New Roman" w:hAnsi="Times New Roman" w:cs="Times New Roman"/>
        <w:sz w:val="16"/>
        <w:szCs w:val="16"/>
      </w:rPr>
      <w:tab/>
      <w:t xml:space="preserve">p-ISSN: 2338-5138 | </w:t>
    </w:r>
  </w:p>
  <w:p w14:paraId="66AA6C46" w14:textId="77777777" w:rsidR="00033254" w:rsidRDefault="00690AC9">
    <w:pPr>
      <w:pStyle w:val="Header"/>
      <w:rPr>
        <w:sz w:val="16"/>
        <w:szCs w:val="16"/>
      </w:rPr>
    </w:pPr>
    <w:r w:rsidRPr="00033254">
      <w:rPr>
        <w:rFonts w:ascii="Times New Roman" w:hAnsi="Times New Roman" w:cs="Times New Roman"/>
        <w:color w:val="FFFFFF" w:themeColor="background1"/>
        <w:sz w:val="16"/>
        <w:szCs w:val="16"/>
      </w:rPr>
      <w:t xml:space="preserve">DOI: xxxxx  </w:t>
    </w:r>
    <w:r w:rsidRPr="00690AC9">
      <w:rPr>
        <w:rFonts w:ascii="Times New Roman" w:hAnsi="Times New Roman" w:cs="Times New Roman"/>
        <w:sz w:val="16"/>
        <w:szCs w:val="16"/>
      </w:rPr>
      <w:tab/>
      <w:t xml:space="preserve">                                                                                                                                                         </w:t>
    </w:r>
    <w:r>
      <w:rPr>
        <w:rFonts w:ascii="Times New Roman" w:hAnsi="Times New Roman" w:cs="Times New Roman"/>
        <w:sz w:val="16"/>
        <w:szCs w:val="16"/>
        <w:lang w:val="en-US"/>
      </w:rPr>
      <w:t xml:space="preserve">         </w:t>
    </w:r>
    <w:r w:rsidRPr="00690AC9">
      <w:rPr>
        <w:rFonts w:ascii="Times New Roman" w:hAnsi="Times New Roman" w:cs="Times New Roman"/>
        <w:sz w:val="16"/>
        <w:szCs w:val="16"/>
      </w:rPr>
      <w:t>e-ISSN: 2338-5138</w:t>
    </w:r>
    <w:r>
      <w:rPr>
        <w:sz w:val="16"/>
        <w:szCs w:val="16"/>
      </w:rPr>
      <w:tab/>
    </w:r>
  </w:p>
  <w:p w14:paraId="553BC06B" w14:textId="6E44F651" w:rsidR="00690AC9" w:rsidRPr="00033254" w:rsidRDefault="00690AC9">
    <w:pPr>
      <w:pStyle w:val="Header"/>
      <w:rPr>
        <w:sz w:val="16"/>
        <w:szCs w:val="16"/>
      </w:rPr>
    </w:pPr>
    <w:r>
      <w:rPr>
        <w:noProof/>
        <w:sz w:val="20"/>
        <w:szCs w:val="20"/>
        <w:lang w:eastAsia="id-ID"/>
      </w:rPr>
      <mc:AlternateContent>
        <mc:Choice Requires="wps">
          <w:drawing>
            <wp:anchor distT="0" distB="0" distL="114300" distR="114300" simplePos="0" relativeHeight="251659264" behindDoc="0" locked="0" layoutInCell="1" allowOverlap="1" wp14:anchorId="21EA437D" wp14:editId="70EFB477">
              <wp:simplePos x="0" y="0"/>
              <wp:positionH relativeFrom="margin">
                <wp:align>right</wp:align>
              </wp:positionH>
              <wp:positionV relativeFrom="paragraph">
                <wp:posOffset>41275</wp:posOffset>
              </wp:positionV>
              <wp:extent cx="54673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67350" cy="0"/>
                      </a:xfrm>
                      <a:prstGeom prst="straightConnector1">
                        <a:avLst/>
                      </a:prstGeom>
                      <a:ln w="1270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60CBFEB8" id="_x0000_t32" coordsize="21600,21600" o:spt="32" o:oned="t" path="m,l21600,21600e" filled="f">
              <v:path arrowok="t" fillok="f" o:connecttype="none"/>
              <o:lock v:ext="edit" shapetype="t"/>
            </v:shapetype>
            <v:shape id="Straight Arrow Connector 1" o:spid="_x0000_s1026" type="#_x0000_t32" style="position:absolute;margin-left:379.3pt;margin-top:3.25pt;width:430.5pt;height:0;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" strokeweight="1pt">
              <o:lock v:ext="edit" shapetype="f"/>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6B1A62"/>
    <w:multiLevelType w:val="singleLevel"/>
    <w:tmpl w:val="996B1A62"/>
    <w:lvl w:ilvl="0">
      <w:start w:val="5"/>
      <w:numFmt w:val="upperLetter"/>
      <w:suff w:val="nothing"/>
      <w:lvlText w:val="%1-"/>
      <w:lvlJc w:val="left"/>
    </w:lvl>
  </w:abstractNum>
  <w:abstractNum w:abstractNumId="1" w15:restartNumberingAfterBreak="0">
    <w:nsid w:val="001A02CF"/>
    <w:multiLevelType w:val="hybridMultilevel"/>
    <w:tmpl w:val="C5DAF36C"/>
    <w:lvl w:ilvl="0" w:tplc="A6381BB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F77C4"/>
    <w:multiLevelType w:val="hybridMultilevel"/>
    <w:tmpl w:val="B6242124"/>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DED6FA9"/>
    <w:multiLevelType w:val="hybridMultilevel"/>
    <w:tmpl w:val="DA06B50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59A6CA3"/>
    <w:multiLevelType w:val="multilevel"/>
    <w:tmpl w:val="D050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D46F9"/>
    <w:multiLevelType w:val="hybridMultilevel"/>
    <w:tmpl w:val="48322746"/>
    <w:lvl w:ilvl="0" w:tplc="C31469E8">
      <w:start w:val="1"/>
      <w:numFmt w:val="decimal"/>
      <w:lvlText w:val="%1."/>
      <w:lvlJc w:val="left"/>
      <w:pPr>
        <w:ind w:left="2378" w:hanging="360"/>
      </w:pPr>
      <w:rPr>
        <w:rFonts w:hint="default"/>
      </w:rPr>
    </w:lvl>
    <w:lvl w:ilvl="1" w:tplc="04090019" w:tentative="1">
      <w:start w:val="1"/>
      <w:numFmt w:val="lowerLetter"/>
      <w:lvlText w:val="%2."/>
      <w:lvlJc w:val="left"/>
      <w:pPr>
        <w:ind w:left="3098" w:hanging="360"/>
      </w:pPr>
    </w:lvl>
    <w:lvl w:ilvl="2" w:tplc="0409001B" w:tentative="1">
      <w:start w:val="1"/>
      <w:numFmt w:val="lowerRoman"/>
      <w:lvlText w:val="%3."/>
      <w:lvlJc w:val="right"/>
      <w:pPr>
        <w:ind w:left="3818" w:hanging="180"/>
      </w:pPr>
    </w:lvl>
    <w:lvl w:ilvl="3" w:tplc="0409000F" w:tentative="1">
      <w:start w:val="1"/>
      <w:numFmt w:val="decimal"/>
      <w:lvlText w:val="%4."/>
      <w:lvlJc w:val="left"/>
      <w:pPr>
        <w:ind w:left="4538" w:hanging="360"/>
      </w:pPr>
    </w:lvl>
    <w:lvl w:ilvl="4" w:tplc="04090019" w:tentative="1">
      <w:start w:val="1"/>
      <w:numFmt w:val="lowerLetter"/>
      <w:lvlText w:val="%5."/>
      <w:lvlJc w:val="left"/>
      <w:pPr>
        <w:ind w:left="5258" w:hanging="360"/>
      </w:pPr>
    </w:lvl>
    <w:lvl w:ilvl="5" w:tplc="0409001B" w:tentative="1">
      <w:start w:val="1"/>
      <w:numFmt w:val="lowerRoman"/>
      <w:lvlText w:val="%6."/>
      <w:lvlJc w:val="right"/>
      <w:pPr>
        <w:ind w:left="5978" w:hanging="180"/>
      </w:pPr>
    </w:lvl>
    <w:lvl w:ilvl="6" w:tplc="0409000F" w:tentative="1">
      <w:start w:val="1"/>
      <w:numFmt w:val="decimal"/>
      <w:lvlText w:val="%7."/>
      <w:lvlJc w:val="left"/>
      <w:pPr>
        <w:ind w:left="6698" w:hanging="360"/>
      </w:pPr>
    </w:lvl>
    <w:lvl w:ilvl="7" w:tplc="04090019" w:tentative="1">
      <w:start w:val="1"/>
      <w:numFmt w:val="lowerLetter"/>
      <w:lvlText w:val="%8."/>
      <w:lvlJc w:val="left"/>
      <w:pPr>
        <w:ind w:left="7418" w:hanging="360"/>
      </w:pPr>
    </w:lvl>
    <w:lvl w:ilvl="8" w:tplc="0409001B" w:tentative="1">
      <w:start w:val="1"/>
      <w:numFmt w:val="lowerRoman"/>
      <w:lvlText w:val="%9."/>
      <w:lvlJc w:val="right"/>
      <w:pPr>
        <w:ind w:left="8138" w:hanging="180"/>
      </w:pPr>
    </w:lvl>
  </w:abstractNum>
  <w:abstractNum w:abstractNumId="6" w15:restartNumberingAfterBreak="0">
    <w:nsid w:val="395D70A4"/>
    <w:multiLevelType w:val="hybridMultilevel"/>
    <w:tmpl w:val="D946CF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8778AA"/>
    <w:multiLevelType w:val="multilevel"/>
    <w:tmpl w:val="EE9A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31350"/>
    <w:multiLevelType w:val="hybridMultilevel"/>
    <w:tmpl w:val="3488A03C"/>
    <w:lvl w:ilvl="0" w:tplc="DDD2538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301ACF"/>
    <w:multiLevelType w:val="hybridMultilevel"/>
    <w:tmpl w:val="BF7A22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487A29"/>
    <w:multiLevelType w:val="hybridMultilevel"/>
    <w:tmpl w:val="A03A3FD4"/>
    <w:lvl w:ilvl="0" w:tplc="ACAEF9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3C4558"/>
    <w:multiLevelType w:val="hybridMultilevel"/>
    <w:tmpl w:val="E9C8265E"/>
    <w:lvl w:ilvl="0" w:tplc="04090015">
      <w:start w:val="1"/>
      <w:numFmt w:val="upperLetter"/>
      <w:lvlText w:val="%1."/>
      <w:lvlJc w:val="left"/>
      <w:pPr>
        <w:ind w:left="2018" w:hanging="360"/>
      </w:pPr>
    </w:lvl>
    <w:lvl w:ilvl="1" w:tplc="04090019" w:tentative="1">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12" w15:restartNumberingAfterBreak="0">
    <w:nsid w:val="65497569"/>
    <w:multiLevelType w:val="hybridMultilevel"/>
    <w:tmpl w:val="2D1E435C"/>
    <w:lvl w:ilvl="0" w:tplc="FEB02B28">
      <w:start w:val="1"/>
      <w:numFmt w:val="decimal"/>
      <w:lvlText w:val="%1."/>
      <w:lvlJc w:val="left"/>
      <w:pPr>
        <w:ind w:left="2378" w:hanging="360"/>
      </w:pPr>
      <w:rPr>
        <w:rFonts w:hint="default"/>
      </w:rPr>
    </w:lvl>
    <w:lvl w:ilvl="1" w:tplc="04090019" w:tentative="1">
      <w:start w:val="1"/>
      <w:numFmt w:val="lowerLetter"/>
      <w:lvlText w:val="%2."/>
      <w:lvlJc w:val="left"/>
      <w:pPr>
        <w:ind w:left="3098" w:hanging="360"/>
      </w:pPr>
    </w:lvl>
    <w:lvl w:ilvl="2" w:tplc="0409001B" w:tentative="1">
      <w:start w:val="1"/>
      <w:numFmt w:val="lowerRoman"/>
      <w:lvlText w:val="%3."/>
      <w:lvlJc w:val="right"/>
      <w:pPr>
        <w:ind w:left="3818" w:hanging="180"/>
      </w:pPr>
    </w:lvl>
    <w:lvl w:ilvl="3" w:tplc="0409000F" w:tentative="1">
      <w:start w:val="1"/>
      <w:numFmt w:val="decimal"/>
      <w:lvlText w:val="%4."/>
      <w:lvlJc w:val="left"/>
      <w:pPr>
        <w:ind w:left="4538" w:hanging="360"/>
      </w:pPr>
    </w:lvl>
    <w:lvl w:ilvl="4" w:tplc="04090019" w:tentative="1">
      <w:start w:val="1"/>
      <w:numFmt w:val="lowerLetter"/>
      <w:lvlText w:val="%5."/>
      <w:lvlJc w:val="left"/>
      <w:pPr>
        <w:ind w:left="5258" w:hanging="360"/>
      </w:pPr>
    </w:lvl>
    <w:lvl w:ilvl="5" w:tplc="0409001B" w:tentative="1">
      <w:start w:val="1"/>
      <w:numFmt w:val="lowerRoman"/>
      <w:lvlText w:val="%6."/>
      <w:lvlJc w:val="right"/>
      <w:pPr>
        <w:ind w:left="5978" w:hanging="180"/>
      </w:pPr>
    </w:lvl>
    <w:lvl w:ilvl="6" w:tplc="0409000F" w:tentative="1">
      <w:start w:val="1"/>
      <w:numFmt w:val="decimal"/>
      <w:lvlText w:val="%7."/>
      <w:lvlJc w:val="left"/>
      <w:pPr>
        <w:ind w:left="6698" w:hanging="360"/>
      </w:pPr>
    </w:lvl>
    <w:lvl w:ilvl="7" w:tplc="04090019" w:tentative="1">
      <w:start w:val="1"/>
      <w:numFmt w:val="lowerLetter"/>
      <w:lvlText w:val="%8."/>
      <w:lvlJc w:val="left"/>
      <w:pPr>
        <w:ind w:left="7418" w:hanging="360"/>
      </w:pPr>
    </w:lvl>
    <w:lvl w:ilvl="8" w:tplc="0409001B" w:tentative="1">
      <w:start w:val="1"/>
      <w:numFmt w:val="lowerRoman"/>
      <w:lvlText w:val="%9."/>
      <w:lvlJc w:val="right"/>
      <w:pPr>
        <w:ind w:left="8138" w:hanging="180"/>
      </w:pPr>
    </w:lvl>
  </w:abstractNum>
  <w:num w:numId="1" w16cid:durableId="1620338823">
    <w:abstractNumId w:val="9"/>
  </w:num>
  <w:num w:numId="2" w16cid:durableId="319892244">
    <w:abstractNumId w:val="6"/>
  </w:num>
  <w:num w:numId="3" w16cid:durableId="1086609650">
    <w:abstractNumId w:val="11"/>
  </w:num>
  <w:num w:numId="4" w16cid:durableId="1026952006">
    <w:abstractNumId w:val="12"/>
  </w:num>
  <w:num w:numId="5" w16cid:durableId="1341275646">
    <w:abstractNumId w:val="8"/>
  </w:num>
  <w:num w:numId="6" w16cid:durableId="309986849">
    <w:abstractNumId w:val="5"/>
  </w:num>
  <w:num w:numId="7" w16cid:durableId="408625520">
    <w:abstractNumId w:val="1"/>
  </w:num>
  <w:num w:numId="8" w16cid:durableId="957032609">
    <w:abstractNumId w:val="10"/>
  </w:num>
  <w:num w:numId="9" w16cid:durableId="1573738796">
    <w:abstractNumId w:val="0"/>
  </w:num>
  <w:num w:numId="10" w16cid:durableId="1876000761">
    <w:abstractNumId w:val="3"/>
  </w:num>
  <w:num w:numId="11" w16cid:durableId="693385676">
    <w:abstractNumId w:val="2"/>
  </w:num>
  <w:num w:numId="12" w16cid:durableId="430977979">
    <w:abstractNumId w:val="7"/>
  </w:num>
  <w:num w:numId="13" w16cid:durableId="435638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33D"/>
    <w:rsid w:val="00033254"/>
    <w:rsid w:val="00054CBA"/>
    <w:rsid w:val="000828B0"/>
    <w:rsid w:val="000B4712"/>
    <w:rsid w:val="000D3108"/>
    <w:rsid w:val="001358F9"/>
    <w:rsid w:val="0014537B"/>
    <w:rsid w:val="001475A7"/>
    <w:rsid w:val="00196070"/>
    <w:rsid w:val="00196A7B"/>
    <w:rsid w:val="001C00DA"/>
    <w:rsid w:val="001E4095"/>
    <w:rsid w:val="001E5194"/>
    <w:rsid w:val="00200D64"/>
    <w:rsid w:val="00204C29"/>
    <w:rsid w:val="0021320A"/>
    <w:rsid w:val="00222E16"/>
    <w:rsid w:val="0022337E"/>
    <w:rsid w:val="002368B7"/>
    <w:rsid w:val="0024295D"/>
    <w:rsid w:val="0025433D"/>
    <w:rsid w:val="002920D8"/>
    <w:rsid w:val="002A21FC"/>
    <w:rsid w:val="002C2063"/>
    <w:rsid w:val="002C4BF6"/>
    <w:rsid w:val="002D0265"/>
    <w:rsid w:val="002E331D"/>
    <w:rsid w:val="003060A7"/>
    <w:rsid w:val="00307A48"/>
    <w:rsid w:val="00313A8D"/>
    <w:rsid w:val="00324863"/>
    <w:rsid w:val="00331870"/>
    <w:rsid w:val="003A541A"/>
    <w:rsid w:val="003C46AD"/>
    <w:rsid w:val="003F56A9"/>
    <w:rsid w:val="00440897"/>
    <w:rsid w:val="004616A4"/>
    <w:rsid w:val="00472A04"/>
    <w:rsid w:val="00477671"/>
    <w:rsid w:val="0049344F"/>
    <w:rsid w:val="004B5F81"/>
    <w:rsid w:val="004B72EE"/>
    <w:rsid w:val="004C0A0A"/>
    <w:rsid w:val="004C6D90"/>
    <w:rsid w:val="004D351C"/>
    <w:rsid w:val="004E76DE"/>
    <w:rsid w:val="004F1717"/>
    <w:rsid w:val="00506211"/>
    <w:rsid w:val="005078CA"/>
    <w:rsid w:val="005423AE"/>
    <w:rsid w:val="00574577"/>
    <w:rsid w:val="00575E97"/>
    <w:rsid w:val="005F2D2C"/>
    <w:rsid w:val="006567DD"/>
    <w:rsid w:val="00690AC9"/>
    <w:rsid w:val="006B36F9"/>
    <w:rsid w:val="006B7186"/>
    <w:rsid w:val="006C64D7"/>
    <w:rsid w:val="006F69E4"/>
    <w:rsid w:val="0073339C"/>
    <w:rsid w:val="0075795C"/>
    <w:rsid w:val="007612FC"/>
    <w:rsid w:val="0076495B"/>
    <w:rsid w:val="00772649"/>
    <w:rsid w:val="00772AB7"/>
    <w:rsid w:val="00782983"/>
    <w:rsid w:val="008703BC"/>
    <w:rsid w:val="00872717"/>
    <w:rsid w:val="0088524F"/>
    <w:rsid w:val="008920BF"/>
    <w:rsid w:val="008A1397"/>
    <w:rsid w:val="008C0E44"/>
    <w:rsid w:val="008E60C7"/>
    <w:rsid w:val="00906CBF"/>
    <w:rsid w:val="00907E4D"/>
    <w:rsid w:val="0091414C"/>
    <w:rsid w:val="00922AF6"/>
    <w:rsid w:val="009232E9"/>
    <w:rsid w:val="00935CF8"/>
    <w:rsid w:val="0096561F"/>
    <w:rsid w:val="00996CCA"/>
    <w:rsid w:val="009B1D05"/>
    <w:rsid w:val="009D130F"/>
    <w:rsid w:val="009D53A6"/>
    <w:rsid w:val="00A17E80"/>
    <w:rsid w:val="00A639D3"/>
    <w:rsid w:val="00A96C2B"/>
    <w:rsid w:val="00AB2498"/>
    <w:rsid w:val="00AD1C8F"/>
    <w:rsid w:val="00AF3728"/>
    <w:rsid w:val="00B235D4"/>
    <w:rsid w:val="00B23A4D"/>
    <w:rsid w:val="00B452A7"/>
    <w:rsid w:val="00B54DC5"/>
    <w:rsid w:val="00B61778"/>
    <w:rsid w:val="00B84BF3"/>
    <w:rsid w:val="00B909C1"/>
    <w:rsid w:val="00BA41FE"/>
    <w:rsid w:val="00BA5847"/>
    <w:rsid w:val="00BC6DA6"/>
    <w:rsid w:val="00BD5FCB"/>
    <w:rsid w:val="00BE1393"/>
    <w:rsid w:val="00BF3A88"/>
    <w:rsid w:val="00BF51FD"/>
    <w:rsid w:val="00C01BD2"/>
    <w:rsid w:val="00C17244"/>
    <w:rsid w:val="00C315F6"/>
    <w:rsid w:val="00C41BE6"/>
    <w:rsid w:val="00C51AA3"/>
    <w:rsid w:val="00C62EAB"/>
    <w:rsid w:val="00C77180"/>
    <w:rsid w:val="00C95CEE"/>
    <w:rsid w:val="00CB063F"/>
    <w:rsid w:val="00CB2AFC"/>
    <w:rsid w:val="00CD0127"/>
    <w:rsid w:val="00D26216"/>
    <w:rsid w:val="00D62EE3"/>
    <w:rsid w:val="00D67BB5"/>
    <w:rsid w:val="00D714F9"/>
    <w:rsid w:val="00D95E83"/>
    <w:rsid w:val="00DC1B32"/>
    <w:rsid w:val="00DE1588"/>
    <w:rsid w:val="00E2723D"/>
    <w:rsid w:val="00E637BD"/>
    <w:rsid w:val="00E663E3"/>
    <w:rsid w:val="00E852AE"/>
    <w:rsid w:val="00EA22C2"/>
    <w:rsid w:val="00EA6A19"/>
    <w:rsid w:val="00EB76E5"/>
    <w:rsid w:val="00EC1F1F"/>
    <w:rsid w:val="00F150CF"/>
    <w:rsid w:val="00F16839"/>
    <w:rsid w:val="00F266C7"/>
    <w:rsid w:val="00F345E6"/>
    <w:rsid w:val="00F45372"/>
    <w:rsid w:val="00F5689C"/>
    <w:rsid w:val="00F7284E"/>
    <w:rsid w:val="00FC66A2"/>
    <w:rsid w:val="00FD6997"/>
    <w:rsid w:val="00FD775A"/>
    <w:rsid w:val="00FE7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400BB"/>
  <w15:chartTrackingRefBased/>
  <w15:docId w15:val="{297B93B3-FE38-4056-AF52-B9B12097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3D"/>
    <w:rPr>
      <w:lang w:val="id-ID"/>
    </w:rPr>
  </w:style>
  <w:style w:type="paragraph" w:styleId="Heading1">
    <w:name w:val="heading 1"/>
    <w:basedOn w:val="Normal"/>
    <w:next w:val="Normal"/>
    <w:link w:val="Heading1Char"/>
    <w:uiPriority w:val="9"/>
    <w:qFormat/>
    <w:rsid w:val="00C41BE6"/>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1AA3"/>
    <w:rPr>
      <w:color w:val="0563C1" w:themeColor="hyperlink"/>
      <w:u w:val="single"/>
    </w:rPr>
  </w:style>
  <w:style w:type="paragraph" w:styleId="ListParagraph">
    <w:name w:val="List Paragraph"/>
    <w:aliases w:val="skripsi,Body of text,List Paragraph1,awal,List Paragraph2,UGEX'Z,Body Text Char1,Char Char2,Char Char21,Colorful List - Accent 11,spasi 2 taiiii,1List N"/>
    <w:basedOn w:val="Normal"/>
    <w:link w:val="ListParagraphChar"/>
    <w:uiPriority w:val="99"/>
    <w:qFormat/>
    <w:rsid w:val="00F16839"/>
    <w:pPr>
      <w:ind w:left="720"/>
      <w:contextualSpacing/>
    </w:pPr>
  </w:style>
  <w:style w:type="character" w:customStyle="1" w:styleId="ListParagraphChar">
    <w:name w:val="List Paragraph Char"/>
    <w:aliases w:val="skripsi Char,Body of text Char,List Paragraph1 Char,awal Char,List Paragraph2 Char,UGEX'Z Char,Body Text Char1 Char,Char Char2 Char,Char Char21 Char,Colorful List - Accent 11 Char,spasi 2 taiiii Char,1List N Char"/>
    <w:link w:val="ListParagraph"/>
    <w:uiPriority w:val="99"/>
    <w:qFormat/>
    <w:rsid w:val="00CB063F"/>
    <w:rPr>
      <w:lang w:val="id-ID"/>
    </w:rPr>
  </w:style>
  <w:style w:type="table" w:styleId="TableGrid">
    <w:name w:val="Table Grid"/>
    <w:basedOn w:val="TableNormal"/>
    <w:uiPriority w:val="99"/>
    <w:rsid w:val="00CB063F"/>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41BE6"/>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C41BE6"/>
  </w:style>
  <w:style w:type="paragraph" w:styleId="Header">
    <w:name w:val="header"/>
    <w:basedOn w:val="Normal"/>
    <w:link w:val="HeaderChar"/>
    <w:unhideWhenUsed/>
    <w:rsid w:val="00690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AC9"/>
    <w:rPr>
      <w:lang w:val="id-ID"/>
    </w:rPr>
  </w:style>
  <w:style w:type="paragraph" w:styleId="Footer">
    <w:name w:val="footer"/>
    <w:basedOn w:val="Normal"/>
    <w:link w:val="FooterChar"/>
    <w:uiPriority w:val="99"/>
    <w:unhideWhenUsed/>
    <w:rsid w:val="00690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AC9"/>
    <w:rPr>
      <w:lang w:val="id-ID"/>
    </w:rPr>
  </w:style>
  <w:style w:type="character" w:styleId="CommentReference">
    <w:name w:val="annotation reference"/>
    <w:basedOn w:val="DefaultParagraphFont"/>
    <w:uiPriority w:val="99"/>
    <w:semiHidden/>
    <w:unhideWhenUsed/>
    <w:rsid w:val="00D62EE3"/>
    <w:rPr>
      <w:sz w:val="16"/>
      <w:szCs w:val="16"/>
    </w:rPr>
  </w:style>
  <w:style w:type="paragraph" w:styleId="CommentText">
    <w:name w:val="annotation text"/>
    <w:basedOn w:val="Normal"/>
    <w:link w:val="CommentTextChar"/>
    <w:uiPriority w:val="99"/>
    <w:semiHidden/>
    <w:unhideWhenUsed/>
    <w:rsid w:val="00D62EE3"/>
    <w:pPr>
      <w:spacing w:line="240" w:lineRule="auto"/>
    </w:pPr>
    <w:rPr>
      <w:sz w:val="20"/>
      <w:szCs w:val="20"/>
    </w:rPr>
  </w:style>
  <w:style w:type="character" w:customStyle="1" w:styleId="CommentTextChar">
    <w:name w:val="Comment Text Char"/>
    <w:basedOn w:val="DefaultParagraphFont"/>
    <w:link w:val="CommentText"/>
    <w:uiPriority w:val="99"/>
    <w:semiHidden/>
    <w:rsid w:val="00D62EE3"/>
    <w:rPr>
      <w:sz w:val="20"/>
      <w:szCs w:val="20"/>
      <w:lang w:val="id-ID"/>
    </w:rPr>
  </w:style>
  <w:style w:type="paragraph" w:styleId="CommentSubject">
    <w:name w:val="annotation subject"/>
    <w:basedOn w:val="CommentText"/>
    <w:next w:val="CommentText"/>
    <w:link w:val="CommentSubjectChar"/>
    <w:uiPriority w:val="99"/>
    <w:semiHidden/>
    <w:unhideWhenUsed/>
    <w:rsid w:val="00D62EE3"/>
    <w:rPr>
      <w:b/>
      <w:bCs/>
    </w:rPr>
  </w:style>
  <w:style w:type="character" w:customStyle="1" w:styleId="CommentSubjectChar">
    <w:name w:val="Comment Subject Char"/>
    <w:basedOn w:val="CommentTextChar"/>
    <w:link w:val="CommentSubject"/>
    <w:uiPriority w:val="99"/>
    <w:semiHidden/>
    <w:rsid w:val="00D62EE3"/>
    <w:rPr>
      <w:b/>
      <w:bCs/>
      <w:sz w:val="20"/>
      <w:szCs w:val="20"/>
      <w:lang w:val="id-ID"/>
    </w:rPr>
  </w:style>
  <w:style w:type="character" w:customStyle="1" w:styleId="name">
    <w:name w:val="name"/>
    <w:basedOn w:val="DefaultParagraphFont"/>
    <w:rsid w:val="002C4BF6"/>
  </w:style>
  <w:style w:type="character" w:customStyle="1" w:styleId="affiliation">
    <w:name w:val="affiliation"/>
    <w:basedOn w:val="DefaultParagraphFont"/>
    <w:rsid w:val="002C4BF6"/>
  </w:style>
  <w:style w:type="character" w:customStyle="1" w:styleId="label">
    <w:name w:val="label"/>
    <w:basedOn w:val="DefaultParagraphFont"/>
    <w:rsid w:val="002C4BF6"/>
  </w:style>
  <w:style w:type="character" w:customStyle="1" w:styleId="value">
    <w:name w:val="value"/>
    <w:basedOn w:val="DefaultParagraphFont"/>
    <w:rsid w:val="002C4BF6"/>
  </w:style>
  <w:style w:type="character" w:styleId="Emphasis">
    <w:name w:val="Emphasis"/>
    <w:basedOn w:val="DefaultParagraphFont"/>
    <w:uiPriority w:val="20"/>
    <w:qFormat/>
    <w:rsid w:val="00996C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35922">
      <w:bodyDiv w:val="1"/>
      <w:marLeft w:val="0"/>
      <w:marRight w:val="0"/>
      <w:marTop w:val="0"/>
      <w:marBottom w:val="0"/>
      <w:divBdr>
        <w:top w:val="none" w:sz="0" w:space="0" w:color="auto"/>
        <w:left w:val="none" w:sz="0" w:space="0" w:color="auto"/>
        <w:bottom w:val="none" w:sz="0" w:space="0" w:color="auto"/>
        <w:right w:val="none" w:sz="0" w:space="0" w:color="auto"/>
      </w:divBdr>
    </w:div>
    <w:div w:id="789520225">
      <w:bodyDiv w:val="1"/>
      <w:marLeft w:val="0"/>
      <w:marRight w:val="0"/>
      <w:marTop w:val="0"/>
      <w:marBottom w:val="0"/>
      <w:divBdr>
        <w:top w:val="none" w:sz="0" w:space="0" w:color="auto"/>
        <w:left w:val="none" w:sz="0" w:space="0" w:color="auto"/>
        <w:bottom w:val="none" w:sz="0" w:space="0" w:color="auto"/>
        <w:right w:val="none" w:sz="0" w:space="0" w:color="auto"/>
      </w:divBdr>
      <w:divsChild>
        <w:div w:id="1491747759">
          <w:marLeft w:val="0"/>
          <w:marRight w:val="0"/>
          <w:marTop w:val="0"/>
          <w:marBottom w:val="0"/>
          <w:divBdr>
            <w:top w:val="none" w:sz="0" w:space="0" w:color="auto"/>
            <w:left w:val="none" w:sz="0" w:space="0" w:color="auto"/>
            <w:bottom w:val="none" w:sz="0" w:space="0" w:color="auto"/>
            <w:right w:val="none" w:sz="0" w:space="0" w:color="auto"/>
          </w:divBdr>
        </w:div>
      </w:divsChild>
    </w:div>
    <w:div w:id="1173059801">
      <w:bodyDiv w:val="1"/>
      <w:marLeft w:val="0"/>
      <w:marRight w:val="0"/>
      <w:marTop w:val="0"/>
      <w:marBottom w:val="0"/>
      <w:divBdr>
        <w:top w:val="none" w:sz="0" w:space="0" w:color="auto"/>
        <w:left w:val="none" w:sz="0" w:space="0" w:color="auto"/>
        <w:bottom w:val="none" w:sz="0" w:space="0" w:color="auto"/>
        <w:right w:val="none" w:sz="0" w:space="0" w:color="auto"/>
      </w:divBdr>
      <w:divsChild>
        <w:div w:id="635447521">
          <w:marLeft w:val="0"/>
          <w:marRight w:val="0"/>
          <w:marTop w:val="0"/>
          <w:marBottom w:val="0"/>
          <w:divBdr>
            <w:top w:val="none" w:sz="0" w:space="0" w:color="auto"/>
            <w:left w:val="none" w:sz="0" w:space="0" w:color="auto"/>
            <w:bottom w:val="none" w:sz="0" w:space="0" w:color="auto"/>
            <w:right w:val="none" w:sz="0" w:space="0" w:color="auto"/>
          </w:divBdr>
        </w:div>
      </w:divsChild>
    </w:div>
    <w:div w:id="192552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who.int/publications/m/item/weekly-epidemiological-update-on-covid-19---19-october-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2098-020-0326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7287/jppp.v3i4.58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20944/preprints202005.0060.v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{D841A317-9C20-445A-A498-B08F4B60EFED}</b:Guid>
    <b:Title>Metodologi Penelitian Kesehatan</b:Title>
    <b:Year>2018</b:Year>
    <b:Author>
      <b:Author>
        <b:NameList>
          <b:Person>
            <b:First>Notoatmodjo</b:First>
          </b:Person>
        </b:NameList>
      </b:Author>
    </b:Author>
    <b:City>Jakarta</b:City>
    <b:Publisher>Rineka Cipta</b:Publisher>
    <b:RefOrder>14</b:RefOrder>
  </b:Source>
  <b:Source>
    <b:Tag>Sug18</b:Tag>
    <b:SourceType>Book</b:SourceType>
    <b:Guid>{64DF9CCB-0BBE-4231-B019-DEA21E711D10}</b:Guid>
    <b:Title>Metode Penelitian Kuantitatif</b:Title>
    <b:Year>2018</b:Year>
    <b:City>Bandung</b:City>
    <b:Publisher>Alfabeta</b:Publisher>
    <b:Author>
      <b:Author>
        <b:NameList>
          <b:Person>
            <b:First>Sugiyono</b:First>
          </b:Person>
        </b:NameList>
      </b:Author>
    </b:Author>
    <b:RefOrder>16</b:RefOrder>
  </b:Source>
  <b:Source>
    <b:Tag>Not151</b:Tag>
    <b:SourceType>Book</b:SourceType>
    <b:Guid>{4FF5E748-4F4C-4705-B54E-939EAA91A5CD}</b:Guid>
    <b:Title>Metodologi Penelitian Kesehatan</b:Title>
    <b:Year>2015</b:Year>
    <b:City>Jakarta</b:City>
    <b:Publisher>Rineka Cipta</b:Publisher>
    <b:Author>
      <b:Author>
        <b:NameList>
          <b:Person>
            <b:Last>Notoatmodjo</b:Last>
          </b:Person>
        </b:NameList>
      </b:Author>
    </b:Author>
    <b:RefOrder>19</b:RefOrder>
  </b:Source>
  <b:Source>
    <b:Tag>Sug14</b:Tag>
    <b:SourceType>Book</b:SourceType>
    <b:Guid>{0A7C3CEB-098A-4B66-BC0C-985079EC6FE6}</b:Guid>
    <b:Title>Metode Penelitian Kuantitatif Kualitatif Dan R&amp;D</b:Title>
    <b:Year>2014</b:Year>
    <b:City>Bandung</b:City>
    <b:Publisher>Alfabeta</b:Publisher>
    <b:Author>
      <b:Author>
        <b:NameList>
          <b:Person>
            <b:Last>Sugiyono</b:Last>
          </b:Person>
        </b:NameList>
      </b:Author>
    </b:Author>
    <b:RefOrder>20</b:RefOrder>
  </b:Source>
  <b:Source>
    <b:Tag>Nug20</b:Tag>
    <b:SourceType>Book</b:SourceType>
    <b:Guid>{0E0AC79B-FA68-4A13-AEFB-C885A632BB37}</b:Guid>
    <b:Title>Analisis Data Penelitian Bidang Kesehatan</b:Title>
    <b:Year>2020</b:Year>
    <b:City>Yogyakarta</b:City>
    <b:Publisher>Gosyen Publishing</b:Publisher>
    <b:Author>
      <b:Author>
        <b:NameList>
          <b:Person>
            <b:Last>Nugroho</b:Last>
            <b:Middle>Setiyo</b:Middle>
            <b:First>Purwo</b:First>
          </b:Person>
        </b:NameList>
      </b:Author>
    </b:Author>
    <b:RefOrder>21</b:RefOrder>
  </b:Source>
  <b:Source>
    <b:Tag>Sri21</b:Tag>
    <b:SourceType>JournalArticle</b:SourceType>
    <b:Guid>{C80C621F-855C-4E1E-8DDD-2F0970E804F7}</b:Guid>
    <b:Author>
      <b:Author>
        <b:NameList>
          <b:Person>
            <b:Last>Utami</b:Last>
            <b:First>Sri</b:First>
          </b:Person>
          <b:Person>
            <b:Last>Pradillah</b:Last>
            <b:First>Indri</b:First>
          </b:Person>
          <b:Person>
            <b:Last>Gustanela</b:Last>
            <b:First>Oktrina</b:First>
          </b:Person>
          <b:Person>
            <b:Last>Ginting</b:Last>
            <b:First>Jessica</b:First>
          </b:Person>
          <b:Person>
            <b:Last>Pratomo</b:Last>
            <b:First>Hadi</b:First>
          </b:Person>
        </b:NameList>
      </b:Author>
    </b:Author>
    <b:Title>Pemberdayaan Kelompok Sadar Wisata (POKDARWIS) Desa Burai memalui Edukasi Protokol Kesehatan Covid-19 menggunakan Whatsapp</b:Title>
    <b:Year>2021</b:Year>
    <b:JournalName>Jurnal Pendidikan dan Pemberdayaan Masyarakat</b:JournalName>
    <b:Pages>2477-2992</b:Pages>
    <b:Volume>8</b:Volume>
    <b:Issue>1</b:Issue>
    <b:RefOrder>1</b:RefOrder>
  </b:Source>
  <b:Source>
    <b:Tag>Rij21</b:Tag>
    <b:SourceType>JournalArticle</b:SourceType>
    <b:Guid>{CE66494E-94D1-41C6-9FB6-4D00B4F8DFC7}</b:Guid>
    <b:Author>
      <b:Author>
        <b:NameList>
          <b:Person>
            <b:First>Rijal</b:First>
          </b:Person>
          <b:Person>
            <b:First>Darlin</b:First>
          </b:Person>
          <b:Person>
            <b:Last>Musdalifah</b:Last>
            <b:First>Haz</b:First>
          </b:Person>
        </b:NameList>
      </b:Author>
    </b:Author>
    <b:Title>Penerapan Protokol kesehatan dalam Pelayanan Publik sebagai Upaya Pencegahan Covid-19 di kampung Yafdas</b:Title>
    <b:Year>2021</b:Year>
    <b:Volume>2</b:Volume>
    <b:JournalName>Jurnal Hasil Pengabdian Masyarakat</b:JournalName>
    <b:Pages>66-86</b:Pages>
    <b:Issue>1</b:Issue>
    <b:RefOrder>3</b:RefOrder>
  </b:Source>
  <b:Source>
    <b:Tag>Mar211</b:Tag>
    <b:SourceType>JournalArticle</b:SourceType>
    <b:Guid>{F8388267-2CB9-47B6-A98C-EC892063B9B0}</b:Guid>
    <b:Author>
      <b:Author>
        <b:NameList>
          <b:Person>
            <b:Last>Fadillah</b:Last>
            <b:First>Mariatul</b:First>
          </b:Person>
          <b:Person>
            <b:Last>Ningsih </b:Last>
            <b:Middle>Indah Fajar</b:Middle>
            <b:First>Windi</b:First>
          </b:Person>
          <b:Person>
            <b:Last>Berlin</b:Last>
            <b:First>Opel</b:First>
          </b:Person>
          <b:Person>
            <b:Last>Wimaulia</b:Last>
            <b:First>Annisa</b:First>
          </b:Person>
          <b:Person>
            <b:Last>Azlin</b:Last>
            <b:First>Azlin</b:First>
          </b:Person>
          <b:Person>
            <b:Last>Syakurah</b:Last>
            <b:Middle>Adlia</b:Middle>
            <b:First>Rizma</b:First>
          </b:Person>
        </b:NameList>
      </b:Author>
    </b:Author>
    <b:Title>Pengaruh Seminar Online terhadap pengetahuan dalam meningkatkan imunitas untuk menghadapi covid-19 dan persepsi mengenai New Normal pada MasyarAKAT AWAM</b:Title>
    <b:Year>2021</b:Year>
    <b:JournalName>Jurnal Kesehatan Masyarakat</b:JournalName>
    <b:Pages>134-149</b:Pages>
    <b:Volume>6</b:Volume>
    <b:Issue>2</b:Issue>
    <b:RefOrder>4</b:RefOrder>
  </b:Source>
  <b:Source>
    <b:Tag>Muc21</b:Tag>
    <b:SourceType>JournalArticle</b:SourceType>
    <b:Guid>{A9AC5FEB-1DB5-4A79-B428-B5C8DA79D05F}</b:Guid>
    <b:Author>
      <b:Author>
        <b:NameList>
          <b:Person>
            <b:Last>Muchtaridi</b:Last>
            <b:First>Muchtaridi</b:First>
          </b:Person>
          <b:Person>
            <b:Last>Suhandi</b:Last>
            <b:First>Cecep</b:First>
          </b:Person>
          <b:Person>
            <b:Last>Wathoni</b:Last>
            <b:First>Nasrul</b:First>
          </b:Person>
          <b:Person>
            <b:Last>Megantara</b:Last>
            <b:First>Sandra</b:First>
          </b:Person>
          <b:Person>
            <b:Last>Halimah</b:Last>
            <b:First>Eli</b:First>
          </b:Person>
        </b:NameList>
      </b:Author>
    </b:Author>
    <b:Title>Sosialisasi Protokol Adaptasi Kebiasaan baru di Masyarakat Desa Sayang melalui Media Sosial dan Temu maya</b:Title>
    <b:Year>2021</b:Year>
    <b:JournalName>Jurnal Aplikasi Ipteks untuk Masyarakat</b:JournalName>
    <b:Pages>182-186</b:Pages>
    <b:Volume>10</b:Volume>
    <b:Issue>3</b:Issue>
    <b:RefOrder>2</b:RefOrder>
  </b:Source>
  <b:Source>
    <b:Tag>Adv19</b:Tag>
    <b:SourceType>Book</b:SourceType>
    <b:Guid>{CCE321B8-C14E-41F8-ABF2-13A302A5A0BB}</b:Guid>
    <b:Title>Buku Ajar Promosi Kesehatan</b:Title>
    <b:Year>2019</b:Year>
    <b:Author>
      <b:Author>
        <b:NameList>
          <b:Person>
            <b:Last>Adventus</b:Last>
            <b:First>M</b:First>
          </b:Person>
          <b:Person>
            <b:Last>Jaya</b:Last>
            <b:Middle>M.M</b:Middle>
            <b:First>I</b:First>
          </b:Person>
          <b:Person>
            <b:Last>Mahendra</b:Last>
            <b:First>D</b:First>
          </b:Person>
        </b:NameList>
      </b:Author>
    </b:Author>
    <b:Volume>1</b:Volume>
    <b:RefOrder>6</b:RefOrder>
  </b:Source>
  <b:Source>
    <b:Tag>Dam17</b:Tag>
    <b:SourceType>JournalArticle</b:SourceType>
    <b:Guid>{95E4F763-1EBF-4516-A0F2-97099689947C}</b:Guid>
    <b:Title>Peningkatan Pengetahuan dan sikap ibu tentang PHBS tatanan Rumah Tangga (ASI EKSLUSIF) di Kabupaten Sambas melalui media Leaflet Berbahasa Daerah</b:Title>
    <b:Year>2017</b:Year>
    <b:JournalName>Jurnal Promosi Kesehatan</b:JournalName>
    <b:Pages>1-12</b:Pages>
    <b:Author>
      <b:Author>
        <b:NameList>
          <b:Person>
            <b:Last>Damayanti</b:Last>
            <b:First>R</b:First>
          </b:Person>
          <b:Person>
            <b:Last>Shaluhiyah</b:Last>
            <b:First>Z</b:First>
          </b:Person>
          <b:Person>
            <b:Last>Cahyo</b:Last>
            <b:First>K</b:First>
          </b:Person>
        </b:NameList>
      </b:Author>
    </b:Author>
    <b:Volume>12</b:Volume>
    <b:Issue>1</b:Issue>
    <b:RefOrder>7</b:RefOrder>
  </b:Source>
  <b:Source>
    <b:Tag>Kem20</b:Tag>
    <b:SourceType>Book</b:SourceType>
    <b:Guid>{2F657034-4671-4415-B908-245AA68AEAA1}</b:Guid>
    <b:Title>Pedoman Pencegahan dan Pengendalian Coronavirusdissease (Covid-19)</b:Title>
    <b:Year>2020</b:Year>
    <b:Author>
      <b:Author>
        <b:NameList>
          <b:Person>
            <b:First>Kementrian Kesehatan RI</b:First>
          </b:Person>
        </b:NameList>
      </b:Author>
    </b:Author>
    <b:City>Jakarta Selatan</b:City>
    <b:Publisher>Kementrian Kesehatan RI</b:Publisher>
    <b:RefOrder>8</b:RefOrder>
  </b:Source>
  <b:Source>
    <b:Tag>Kus20</b:Tag>
    <b:SourceType>JournalArticle</b:SourceType>
    <b:Guid>{939D1D21-96C9-4B58-9C37-02B2AC1F699D}</b:Guid>
    <b:Title>Manajemen Komunikasi Keluarga Saat Pandemi Covid-19</b:Title>
    <b:JournalName>Jurnal Sosial Dan Budaya Syar"i</b:JournalName>
    <b:Year>2020</b:Year>
    <b:Pages>707-722</b:Pages>
    <b:Author>
      <b:Author>
        <b:NameList>
          <b:Person>
            <b:Last>Kuswanti</b:Last>
            <b:First>Ana</b:First>
          </b:Person>
          <b:Person>
            <b:Last>Munadhil</b:Last>
            <b:Middle>Abdul</b:Middle>
            <b:First>Muqsith</b:First>
          </b:Person>
          <b:Person>
            <b:Last>Zainal</b:Last>
            <b:Middle>Gustina</b:Middle>
            <b:First>Anna</b:First>
          </b:Person>
          <b:Person>
            <b:Last>Oktarina</b:Last>
            <b:First>Selly</b:First>
          </b:Person>
        </b:NameList>
      </b:Author>
    </b:Author>
    <b:RefOrder>9</b:RefOrder>
  </b:Source>
  <b:Source xmlns:b="http://schemas.openxmlformats.org/officeDocument/2006/bibliography">
    <b:Tag>Not18</b:Tag>
    <b:SourceType>Book</b:SourceType>
    <b:Guid>{13AB4067-68A4-410F-ADC2-FF9A45D3AFDA}</b:Guid>
    <b:Author>
      <b:Author>
        <b:NameList>
          <b:Person>
            <b:Last>Notoatmodjo</b:Last>
          </b:Person>
        </b:NameList>
      </b:Author>
    </b:Author>
    <b:Year>2018</b:Year>
    <b:RefOrder>11</b:RefOrder>
  </b:Source>
  <b:Source>
    <b:Tag>Not181</b:Tag>
    <b:SourceType>Book</b:SourceType>
    <b:Guid>{E22A0702-14F9-4E4F-9A61-08818869B01C}</b:Guid>
    <b:Title>Metodologi Peneliatian Kesehatan</b:Title>
    <b:Year>2018</b:Year>
    <b:City>Jakarta</b:City>
    <b:Publisher>Rineka Cipta</b:Publisher>
    <b:Author>
      <b:Author>
        <b:NameList>
          <b:Person>
            <b:First>Notoatmodjo</b:First>
          </b:Person>
        </b:NameList>
      </b:Author>
    </b:Author>
    <b:RefOrder>25</b:RefOrder>
  </b:Source>
  <b:Source>
    <b:Tag>Ari10</b:Tag>
    <b:SourceType>Book</b:SourceType>
    <b:Guid>{D0780D5A-DA91-4A65-9695-C84AE42F37CF}</b:Guid>
    <b:Title>Prosedur Penelitian Suatu Pendekatan Praktik</b:Title>
    <b:Year>2010</b:Year>
    <b:City>Jakarta</b:City>
    <b:Publisher>Rineka Cipta</b:Publisher>
    <b:Author>
      <b:Author>
        <b:NameList>
          <b:Person>
            <b:First>Arikunto</b:First>
          </b:Person>
        </b:NameList>
      </b:Author>
    </b:Author>
    <b:RefOrder>12</b:RefOrder>
  </b:Source>
  <b:Source>
    <b:Tag>Azw11</b:Tag>
    <b:SourceType>Book</b:SourceType>
    <b:Guid>{759125F2-C54E-48E6-8B1E-DBAFA633F005}</b:Guid>
    <b:Title>Sikap Dan Perilaku Dalam : Sikap manusia Teori Dan Pengukurannya</b:Title>
    <b:Year>2011</b:Year>
    <b:City>Yogyakarta</b:City>
    <b:Publisher>Pustaka Pelajar</b:Publisher>
    <b:Author>
      <b:Author>
        <b:NameList>
          <b:Person>
            <b:Last>Azwar</b:Last>
            <b:First>Saifuddin</b:First>
          </b:Person>
        </b:NameList>
      </b:Author>
    </b:Author>
    <b:RefOrder>13</b:RefOrder>
  </b:Source>
  <b:Source>
    <b:Tag>suh17</b:Tag>
    <b:SourceType>Book</b:SourceType>
    <b:Guid>{6FB4BFFC-E7CB-428E-B978-3169819B9309}</b:Guid>
    <b:Title>prosedur penelitian</b:Title>
    <b:Year>2017</b:Year>
    <b:City>jakarta</b:City>
    <b:Publisher>rineka cipta</b:Publisher>
    <b:Author>
      <b:Author>
        <b:NameList>
          <b:Person>
            <b:First>Suhartimi</b:First>
          </b:Person>
          <b:Person>
            <b:Last>Arikunto</b:Last>
          </b:Person>
        </b:NameList>
      </b:Author>
    </b:Author>
    <b:RefOrder>18</b:RefOrder>
  </b:Source>
  <b:Source>
    <b:Tag>Cha20</b:Tag>
    <b:SourceType>JournalArticle</b:SourceType>
    <b:Guid>{3A620B04-3180-4E85-BA18-9DB110E407AD}</b:Guid>
    <b:Title>Hubungan tingkat pengetahuan dengan perilaku ibu tentang pencegahan penularan covid-19 pada anak usia 3-6 tahun di wilayah kerja puskesmas Natai palingkau pangkalan bun</b:Title>
    <b:Year>2020</b:Year>
    <b:Author>
      <b:Author>
        <b:NameList>
          <b:Person>
            <b:Last>Charpilova</b:Last>
            <b:First>Felisitas </b:First>
          </b:Person>
        </b:NameList>
      </b:Author>
    </b:Author>
    <b:RefOrder>17</b:RefOrder>
  </b:Source>
  <b:Source>
    <b:Tag>fua16</b:Tag>
    <b:SourceType>JournalArticle</b:SourceType>
    <b:Guid>{99D8FB19-D5D0-48DC-A6AD-A803093DCB69}</b:Guid>
    <b:Year>2016</b:Year>
    <b:Author>
      <b:Author>
        <b:NameList>
          <b:Person>
            <b:First>fuadi</b:First>
          </b:Person>
        </b:NameList>
      </b:Author>
    </b:Author>
    <b:RefOrder>24</b:RefOrder>
  </b:Source>
  <b:Source>
    <b:Tag>afr21</b:Tag>
    <b:SourceType>JournalArticle</b:SourceType>
    <b:Guid>{F7848DC1-0A8D-4F8B-8A65-5B247C6271F7}</b:Guid>
    <b:Year>2021</b:Year>
    <b:Author>
      <b:Author>
        <b:NameList>
          <b:Person>
            <b:Last>afrianti</b:Last>
          </b:Person>
          <b:Person>
            <b:First>rahmiati</b:First>
          </b:Person>
        </b:NameList>
      </b:Author>
    </b:Author>
    <b:RefOrder>22</b:RefOrder>
  </b:Source>
  <b:Source>
    <b:Tag>Not12</b:Tag>
    <b:SourceType>JournalArticle</b:SourceType>
    <b:Guid>{C17808BA-ACDA-41B2-97CF-7B9422C51F70}</b:Guid>
    <b:Year>2012</b:Year>
    <b:Author>
      <b:Author>
        <b:NameList>
          <b:Person>
            <b:Last>Notoatmodjo</b:Last>
          </b:Person>
        </b:NameList>
      </b:Author>
    </b:Author>
    <b:RefOrder>23</b:RefOrder>
  </b:Source>
  <b:Source>
    <b:Tag>hms20</b:Tag>
    <b:SourceType>JournalArticle</b:SourceType>
    <b:Guid>{61247478-B52A-4719-B8F4-3729C4D6F779}</b:Guid>
    <b:Title>terus di siplin 3m, upaya bersama melawan covid-19</b:Title>
    <b:JournalName>portal resmi kabupaten sukabumi</b:JournalName>
    <b:Year>2020</b:Year>
    <b:Author>
      <b:Author>
        <b:NameList>
          <b:Person>
            <b:Last>hms </b:Last>
          </b:Person>
          <b:Person>
            <b:First>Dkip</b:First>
          </b:Person>
        </b:NameList>
      </b:Author>
    </b:Author>
    <b:RefOrder>10</b:RefOrder>
  </b:Source>
  <b:Source>
    <b:Tag>Bud13</b:Tag>
    <b:SourceType>Book</b:SourceType>
    <b:Guid>{45A781A9-1978-4527-A71B-D7BF3727E1D8}</b:Guid>
    <b:Title>pengetahuan dan sikap dalam penelitian kesehatan</b:Title>
    <b:Year>2013</b:Year>
    <b:Author>
      <b:Author>
        <b:NameList>
          <b:Person>
            <b:Last>Budiman</b:Last>
          </b:Person>
          <b:Person>
            <b:First>Riyanto</b:First>
          </b:Person>
          <b:Person>
            <b:Middle>Agus</b:Middle>
          </b:Person>
        </b:NameList>
      </b:Author>
    </b:Author>
    <b:City>jakarta</b:City>
    <b:Publisher>Salemba medika</b:Publisher>
    <b:RefOrder>5</b:RefOrder>
  </b:Source>
  <b:Source>
    <b:Tag>sug18</b:Tag>
    <b:SourceType>Book</b:SourceType>
    <b:Guid>{E8010EDA-16B4-4CF4-9124-8C4F3656A9E2}</b:Guid>
    <b:Title>metode penelitian kuantitaif</b:Title>
    <b:Year>2018</b:Year>
    <b:Author>
      <b:Author>
        <b:NameList>
          <b:Person>
            <b:First>sugiyono</b:First>
          </b:Person>
        </b:NameList>
      </b:Author>
    </b:Author>
    <b:City>Bandung</b:City>
    <b:Publisher>alfabetha</b:Publisher>
    <b:RefOrder>15</b:RefOrder>
  </b:Source>
</b:Sources>
</file>

<file path=customXml/itemProps1.xml><?xml version="1.0" encoding="utf-8"?>
<ds:datastoreItem xmlns:ds="http://schemas.openxmlformats.org/officeDocument/2006/customXml" ds:itemID="{4469B8C2-BE59-4ED8-8090-7FDB9A09E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11</Pages>
  <Words>3564</Words>
  <Characters>20317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Giman NJ</dc:creator>
  <cp:keywords/>
  <dc:description/>
  <cp:lastModifiedBy>Reviewer</cp:lastModifiedBy>
  <cp:revision>65</cp:revision>
  <cp:lastPrinted>2023-02-13T20:01:00Z</cp:lastPrinted>
  <dcterms:created xsi:type="dcterms:W3CDTF">2022-11-10T02:28:00Z</dcterms:created>
  <dcterms:modified xsi:type="dcterms:W3CDTF">2023-02-13T20:02:00Z</dcterms:modified>
</cp:coreProperties>
</file>